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Default="00655D3F" w:rsidP="00655D3F">
      <w:pPr>
        <w:ind w:firstLine="709"/>
        <w:jc w:val="center"/>
        <w:rPr>
          <w:b/>
          <w:bCs/>
          <w:sz w:val="20"/>
          <w:szCs w:val="20"/>
        </w:rPr>
      </w:pPr>
      <w:r>
        <w:rPr>
          <w:noProof/>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Default="004974C5" w:rsidP="00301B5F">
            <w:pPr>
              <w:numPr>
                <w:ilvl w:val="0"/>
                <w:numId w:val="1"/>
              </w:numPr>
              <w:ind w:firstLine="709"/>
              <w:jc w:val="center"/>
            </w:pPr>
            <w:r>
              <w:rPr>
                <w:bCs/>
                <w:sz w:val="20"/>
                <w:szCs w:val="20"/>
              </w:rPr>
              <w:t xml:space="preserve">ВЫПУСК № </w:t>
            </w:r>
            <w:r w:rsidR="00242F9D">
              <w:rPr>
                <w:bCs/>
                <w:sz w:val="20"/>
                <w:szCs w:val="20"/>
              </w:rPr>
              <w:t>4</w:t>
            </w:r>
            <w:r w:rsidR="00827678">
              <w:rPr>
                <w:bCs/>
                <w:sz w:val="20"/>
                <w:szCs w:val="20"/>
              </w:rPr>
              <w:t>1</w:t>
            </w:r>
            <w:r w:rsidR="002453B8">
              <w:rPr>
                <w:bCs/>
                <w:sz w:val="20"/>
                <w:szCs w:val="20"/>
              </w:rPr>
              <w:t>(6</w:t>
            </w:r>
            <w:r w:rsidR="00301B5F">
              <w:rPr>
                <w:bCs/>
                <w:sz w:val="20"/>
                <w:szCs w:val="20"/>
              </w:rPr>
              <w:t>8</w:t>
            </w:r>
            <w:bookmarkStart w:id="0" w:name="_GoBack"/>
            <w:bookmarkEnd w:id="0"/>
            <w:r w:rsidR="00827678">
              <w:rPr>
                <w:bCs/>
                <w:sz w:val="20"/>
                <w:szCs w:val="20"/>
              </w:rPr>
              <w:t>7</w:t>
            </w:r>
            <w:r w:rsidR="002453B8">
              <w:rPr>
                <w:bCs/>
                <w:sz w:val="20"/>
                <w:szCs w:val="20"/>
              </w:rPr>
              <w:t xml:space="preserve">) от </w:t>
            </w:r>
            <w:r w:rsidR="00242F9D">
              <w:rPr>
                <w:bCs/>
                <w:sz w:val="20"/>
                <w:szCs w:val="20"/>
              </w:rPr>
              <w:t>1</w:t>
            </w:r>
            <w:r w:rsidR="00827678">
              <w:rPr>
                <w:bCs/>
                <w:sz w:val="20"/>
                <w:szCs w:val="20"/>
              </w:rPr>
              <w:t>7</w:t>
            </w:r>
            <w:r w:rsidR="002453B8">
              <w:rPr>
                <w:bCs/>
                <w:sz w:val="20"/>
                <w:szCs w:val="20"/>
              </w:rPr>
              <w:t xml:space="preserve"> октября</w:t>
            </w:r>
            <w:r w:rsidR="00655D3F" w:rsidRPr="002453B8">
              <w:rPr>
                <w:bCs/>
                <w:sz w:val="20"/>
                <w:szCs w:val="20"/>
              </w:rPr>
              <w:t xml:space="preserve"> 2025 года</w:t>
            </w:r>
          </w:p>
        </w:tc>
      </w:tr>
    </w:tbl>
    <w:p w:rsidR="00655D3F" w:rsidRDefault="00655D3F" w:rsidP="00655D3F">
      <w:pPr>
        <w:suppressAutoHyphens w:val="0"/>
        <w:ind w:firstLine="709"/>
        <w:jc w:val="center"/>
        <w:rPr>
          <w:b/>
          <w:bCs/>
          <w:sz w:val="20"/>
          <w:szCs w:val="20"/>
          <w:lang w:eastAsia="ar-SA" w:bidi="ar-SA"/>
        </w:rPr>
      </w:pPr>
    </w:p>
    <w:p w:rsidR="00655D3F" w:rsidRDefault="00655D3F" w:rsidP="00655D3F">
      <w:pPr>
        <w:suppressAutoHyphens w:val="0"/>
        <w:ind w:firstLine="709"/>
        <w:jc w:val="center"/>
        <w:rPr>
          <w:b/>
          <w:bCs/>
          <w:sz w:val="20"/>
          <w:szCs w:val="20"/>
          <w:lang w:eastAsia="ar-SA" w:bidi="ar-SA"/>
        </w:rPr>
      </w:pPr>
      <w:r>
        <w:rPr>
          <w:b/>
          <w:bCs/>
          <w:sz w:val="20"/>
          <w:szCs w:val="20"/>
          <w:lang w:eastAsia="ar-SA" w:bidi="ar-SA"/>
        </w:rPr>
        <w:t>В этом выпуске:</w:t>
      </w:r>
    </w:p>
    <w:p w:rsidR="00655D3F" w:rsidRDefault="00655D3F" w:rsidP="00655D3F">
      <w:pPr>
        <w:jc w:val="both"/>
        <w:rPr>
          <w:b/>
          <w:sz w:val="20"/>
          <w:szCs w:val="20"/>
        </w:rPr>
      </w:pPr>
    </w:p>
    <w:p w:rsidR="00615F2E" w:rsidRPr="00615F2E" w:rsidRDefault="00615F2E" w:rsidP="00615F2E">
      <w:pPr>
        <w:ind w:firstLine="708"/>
        <w:jc w:val="both"/>
        <w:rPr>
          <w:rFonts w:cs="Arial"/>
          <w:color w:val="000000"/>
          <w:sz w:val="20"/>
          <w:szCs w:val="20"/>
          <w:shd w:val="clear" w:color="auto" w:fill="FFFF99"/>
        </w:rPr>
      </w:pPr>
      <w:r>
        <w:rPr>
          <w:b/>
          <w:sz w:val="20"/>
          <w:szCs w:val="20"/>
        </w:rPr>
        <w:t>Постановление администрации муниципального района город Нерехта и Нерехтский район №648 от 29 июля 2024 года «</w:t>
      </w:r>
      <w:r w:rsidRPr="00B606CA">
        <w:rPr>
          <w:b/>
          <w:sz w:val="20"/>
          <w:szCs w:val="20"/>
        </w:rPr>
        <w:t xml:space="preserve">О внесении изменений в постановление администрации </w:t>
      </w:r>
      <w:r>
        <w:rPr>
          <w:b/>
          <w:sz w:val="20"/>
          <w:szCs w:val="20"/>
        </w:rPr>
        <w:t xml:space="preserve">муниципального </w:t>
      </w:r>
      <w:r w:rsidRPr="00B606CA">
        <w:rPr>
          <w:b/>
          <w:sz w:val="20"/>
          <w:szCs w:val="20"/>
        </w:rPr>
        <w:t>района от 02 декабря 2024 года № 1061</w:t>
      </w:r>
      <w:r>
        <w:rPr>
          <w:b/>
          <w:sz w:val="20"/>
          <w:szCs w:val="20"/>
        </w:rPr>
        <w:t xml:space="preserve"> </w:t>
      </w:r>
      <w:r w:rsidRPr="00B606CA">
        <w:rPr>
          <w:b/>
          <w:sz w:val="20"/>
          <w:szCs w:val="20"/>
        </w:rPr>
        <w:t>«</w:t>
      </w:r>
      <w:r w:rsidRPr="00973364">
        <w:rPr>
          <w:b/>
          <w:bCs/>
          <w:color w:val="000000"/>
          <w:sz w:val="20"/>
          <w:szCs w:val="20"/>
        </w:rPr>
        <w:t>Об утверждении Порядка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r w:rsidRPr="00B606CA">
        <w:rPr>
          <w:b/>
          <w:sz w:val="20"/>
          <w:szCs w:val="20"/>
        </w:rPr>
        <w:t>»</w:t>
      </w:r>
    </w:p>
    <w:p w:rsidR="00615F2E" w:rsidRDefault="00655D3F" w:rsidP="00615F2E">
      <w:pPr>
        <w:suppressAutoHyphens w:val="0"/>
        <w:jc w:val="both"/>
        <w:rPr>
          <w:b/>
          <w:sz w:val="20"/>
          <w:szCs w:val="20"/>
        </w:rPr>
      </w:pPr>
      <w:r>
        <w:rPr>
          <w:b/>
          <w:sz w:val="20"/>
          <w:szCs w:val="20"/>
        </w:rPr>
        <w:tab/>
      </w:r>
    </w:p>
    <w:p w:rsidR="009866A0" w:rsidRDefault="00696779" w:rsidP="00615F2E">
      <w:pPr>
        <w:suppressAutoHyphens w:val="0"/>
        <w:ind w:firstLine="708"/>
        <w:jc w:val="both"/>
        <w:rPr>
          <w:b/>
          <w:sz w:val="20"/>
          <w:szCs w:val="20"/>
        </w:rPr>
      </w:pPr>
      <w:r>
        <w:rPr>
          <w:b/>
          <w:sz w:val="20"/>
          <w:szCs w:val="20"/>
        </w:rPr>
        <w:t>Постановление</w:t>
      </w:r>
      <w:r w:rsidR="00655D3F">
        <w:rPr>
          <w:b/>
          <w:sz w:val="20"/>
          <w:szCs w:val="20"/>
        </w:rPr>
        <w:t xml:space="preserve"> администрации муниципального района город Нерехта и Нерехтс</w:t>
      </w:r>
      <w:r w:rsidR="00B606CA">
        <w:rPr>
          <w:b/>
          <w:sz w:val="20"/>
          <w:szCs w:val="20"/>
        </w:rPr>
        <w:t>кий район №742 от 10 октября 2025 года «</w:t>
      </w:r>
      <w:r w:rsidR="00B606CA" w:rsidRPr="00B606CA">
        <w:rPr>
          <w:b/>
          <w:sz w:val="20"/>
          <w:szCs w:val="20"/>
        </w:rPr>
        <w:t xml:space="preserve">О внесении изменений в постановление администрации </w:t>
      </w:r>
      <w:r w:rsidR="00B606CA">
        <w:rPr>
          <w:b/>
          <w:sz w:val="20"/>
          <w:szCs w:val="20"/>
        </w:rPr>
        <w:t xml:space="preserve">муниципального </w:t>
      </w:r>
      <w:r w:rsidR="00B606CA" w:rsidRPr="00B606CA">
        <w:rPr>
          <w:b/>
          <w:sz w:val="20"/>
          <w:szCs w:val="20"/>
        </w:rPr>
        <w:t>района от 02 декабря 2024 года № 1061</w:t>
      </w:r>
      <w:r w:rsidR="00B606CA">
        <w:rPr>
          <w:b/>
          <w:sz w:val="20"/>
          <w:szCs w:val="20"/>
        </w:rPr>
        <w:t xml:space="preserve"> </w:t>
      </w:r>
      <w:r w:rsidR="00B606CA" w:rsidRPr="00B606CA">
        <w:rPr>
          <w:b/>
          <w:sz w:val="20"/>
          <w:szCs w:val="20"/>
        </w:rPr>
        <w:t>«Об утверждении муниципальной программы «Профилактика терроризма и экстреми</w:t>
      </w:r>
      <w:r w:rsidR="00B606CA">
        <w:rPr>
          <w:b/>
          <w:sz w:val="20"/>
          <w:szCs w:val="20"/>
        </w:rPr>
        <w:t xml:space="preserve">зма, а также минимизация и (или) ликвидация последствий его </w:t>
      </w:r>
      <w:r w:rsidR="00B606CA" w:rsidRPr="00B606CA">
        <w:rPr>
          <w:b/>
          <w:sz w:val="20"/>
          <w:szCs w:val="20"/>
        </w:rPr>
        <w:t>проявлений на территории муниципального района город Нерехта и Нерехтский район Костромской области на 2025 – 2027 г.</w:t>
      </w:r>
      <w:r w:rsidR="00B606CA">
        <w:rPr>
          <w:b/>
          <w:sz w:val="20"/>
          <w:szCs w:val="20"/>
        </w:rPr>
        <w:t xml:space="preserve"> </w:t>
      </w:r>
      <w:r w:rsidR="00B606CA" w:rsidRPr="00B606CA">
        <w:rPr>
          <w:b/>
          <w:sz w:val="20"/>
          <w:szCs w:val="20"/>
        </w:rPr>
        <w:t>г.»»</w:t>
      </w:r>
    </w:p>
    <w:p w:rsidR="00B4348E" w:rsidRDefault="00B4348E" w:rsidP="00B606CA">
      <w:pPr>
        <w:rPr>
          <w:b/>
        </w:rPr>
      </w:pPr>
    </w:p>
    <w:p w:rsidR="00615F2E" w:rsidRDefault="00615F2E" w:rsidP="00615F2E">
      <w:pPr>
        <w:widowControl w:val="0"/>
        <w:autoSpaceDE w:val="0"/>
        <w:spacing w:line="200" w:lineRule="atLeast"/>
        <w:ind w:firstLine="708"/>
        <w:jc w:val="both"/>
        <w:rPr>
          <w:b/>
          <w:sz w:val="20"/>
          <w:szCs w:val="20"/>
        </w:rPr>
      </w:pPr>
      <w:r>
        <w:rPr>
          <w:b/>
          <w:sz w:val="20"/>
          <w:szCs w:val="20"/>
        </w:rPr>
        <w:t>Постановление администрации муниципального района город Нерехта и Нерехтский район №728 от 2 октября 2025 года «</w:t>
      </w:r>
      <w:r w:rsidR="00E24C88" w:rsidRPr="00973364">
        <w:rPr>
          <w:b/>
          <w:bCs/>
          <w:color w:val="000000"/>
          <w:sz w:val="20"/>
          <w:szCs w:val="20"/>
        </w:rPr>
        <w:t>Об утверждении Порядка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r w:rsidRPr="00B606CA">
        <w:rPr>
          <w:b/>
          <w:sz w:val="20"/>
          <w:szCs w:val="20"/>
        </w:rPr>
        <w:t>»</w:t>
      </w:r>
    </w:p>
    <w:p w:rsidR="00615F2E" w:rsidRDefault="00615F2E" w:rsidP="00B606CA">
      <w:pPr>
        <w:rPr>
          <w:b/>
        </w:rPr>
      </w:pPr>
    </w:p>
    <w:p w:rsidR="00531226" w:rsidRDefault="00531226" w:rsidP="00531226">
      <w:pPr>
        <w:autoSpaceDE w:val="0"/>
        <w:spacing w:line="240" w:lineRule="auto"/>
        <w:ind w:firstLine="708"/>
        <w:jc w:val="both"/>
        <w:rPr>
          <w:b/>
        </w:rPr>
      </w:pPr>
      <w:r>
        <w:rPr>
          <w:b/>
          <w:sz w:val="20"/>
          <w:szCs w:val="20"/>
        </w:rPr>
        <w:t>Постановление администрации муниципального района город Нерехта и Нерехтский район №712 от 2 октября 2025 года «</w:t>
      </w:r>
      <w:r w:rsidRPr="00B9324F">
        <w:rPr>
          <w:b/>
          <w:bCs/>
          <w:color w:val="000000"/>
          <w:sz w:val="20"/>
          <w:szCs w:val="20"/>
        </w:rPr>
        <w:t>О комиссии по делам несовершеннолетних и защите их прав</w:t>
      </w:r>
      <w:r>
        <w:rPr>
          <w:b/>
          <w:bCs/>
          <w:color w:val="000000"/>
          <w:sz w:val="20"/>
          <w:szCs w:val="20"/>
        </w:rPr>
        <w:t xml:space="preserve"> </w:t>
      </w:r>
      <w:r w:rsidRPr="00B9324F">
        <w:rPr>
          <w:b/>
          <w:bCs/>
          <w:color w:val="000000"/>
          <w:sz w:val="20"/>
          <w:szCs w:val="20"/>
          <w:lang w:bidi="ar-SA"/>
        </w:rPr>
        <w:t xml:space="preserve">муниципального </w:t>
      </w:r>
      <w:r>
        <w:rPr>
          <w:b/>
          <w:bCs/>
          <w:color w:val="000000"/>
          <w:sz w:val="20"/>
          <w:szCs w:val="20"/>
          <w:lang w:bidi="ar-SA"/>
        </w:rPr>
        <w:t>р</w:t>
      </w:r>
      <w:r w:rsidRPr="00B9324F">
        <w:rPr>
          <w:b/>
          <w:bCs/>
          <w:color w:val="000000"/>
          <w:sz w:val="20"/>
          <w:szCs w:val="20"/>
          <w:lang w:bidi="ar-SA"/>
        </w:rPr>
        <w:t>айона город Нерехта и Нерехтский район Костромской области</w:t>
      </w:r>
      <w:r w:rsidRPr="00B606CA">
        <w:rPr>
          <w:b/>
          <w:sz w:val="20"/>
          <w:szCs w:val="20"/>
        </w:rPr>
        <w:t>»</w:t>
      </w:r>
    </w:p>
    <w:p w:rsidR="00B606CA" w:rsidRDefault="00B606CA" w:rsidP="00B606CA">
      <w:pPr>
        <w:rPr>
          <w:b/>
        </w:rPr>
      </w:pPr>
    </w:p>
    <w:p w:rsidR="00D77FF4" w:rsidRDefault="00D77FF4" w:rsidP="00B606CA">
      <w:pPr>
        <w:rPr>
          <w:b/>
          <w:sz w:val="20"/>
          <w:szCs w:val="20"/>
        </w:rPr>
      </w:pPr>
      <w:r>
        <w:rPr>
          <w:b/>
          <w:sz w:val="20"/>
          <w:szCs w:val="20"/>
        </w:rPr>
        <w:tab/>
        <w:t>Постановление администрации муниципального района город Нерехта и Нерехтский район №754 от 16 октября 2025 года «О мерах по обеспечению безопасности людей на водных объектах муниципального района город Нерехта и Нерехтский район в осенне-зимний период 2025-2026 годов»</w:t>
      </w:r>
    </w:p>
    <w:p w:rsidR="008675A3" w:rsidRDefault="008675A3" w:rsidP="008675A3">
      <w:pPr>
        <w:jc w:val="center"/>
        <w:rPr>
          <w:b/>
          <w:sz w:val="20"/>
          <w:szCs w:val="20"/>
        </w:rPr>
      </w:pPr>
    </w:p>
    <w:p w:rsidR="008675A3" w:rsidRPr="008675A3" w:rsidRDefault="008675A3" w:rsidP="008675A3">
      <w:pPr>
        <w:ind w:firstLine="708"/>
        <w:rPr>
          <w:b/>
          <w:sz w:val="20"/>
          <w:szCs w:val="20"/>
        </w:rPr>
      </w:pPr>
      <w:r w:rsidRPr="008675A3">
        <w:rPr>
          <w:b/>
          <w:sz w:val="20"/>
          <w:szCs w:val="20"/>
        </w:rPr>
        <w:t>Извещение о проведении собрания</w:t>
      </w:r>
      <w:r>
        <w:rPr>
          <w:b/>
          <w:sz w:val="20"/>
          <w:szCs w:val="20"/>
        </w:rPr>
        <w:t xml:space="preserve"> </w:t>
      </w:r>
      <w:r w:rsidRPr="008675A3">
        <w:rPr>
          <w:b/>
          <w:sz w:val="20"/>
          <w:szCs w:val="20"/>
        </w:rPr>
        <w:t xml:space="preserve">о согласовании </w:t>
      </w:r>
      <w:r>
        <w:rPr>
          <w:b/>
          <w:sz w:val="20"/>
          <w:szCs w:val="20"/>
        </w:rPr>
        <w:t>местоположения границ земельного</w:t>
      </w:r>
      <w:r w:rsidRPr="008675A3">
        <w:rPr>
          <w:b/>
          <w:sz w:val="20"/>
          <w:szCs w:val="20"/>
        </w:rPr>
        <w:t xml:space="preserve"> уча</w:t>
      </w:r>
      <w:r>
        <w:rPr>
          <w:b/>
          <w:sz w:val="20"/>
          <w:szCs w:val="20"/>
        </w:rPr>
        <w:t>стка, расположенного по адресу: Костромская область, Нерехтский район, деревня Лаврово, ул. Первомайская, д. 43</w:t>
      </w:r>
    </w:p>
    <w:p w:rsidR="008675A3" w:rsidRPr="00D77FF4" w:rsidRDefault="008675A3" w:rsidP="00B606CA">
      <w:pPr>
        <w:rPr>
          <w:b/>
          <w:sz w:val="20"/>
          <w:szCs w:val="20"/>
        </w:rPr>
      </w:pPr>
    </w:p>
    <w:p w:rsidR="00B606CA" w:rsidRPr="00750AC2" w:rsidRDefault="00750AC2" w:rsidP="00750AC2">
      <w:pPr>
        <w:ind w:firstLine="708"/>
        <w:jc w:val="both"/>
        <w:rPr>
          <w:b/>
          <w:sz w:val="20"/>
          <w:szCs w:val="20"/>
        </w:rPr>
      </w:pPr>
      <w:r w:rsidRPr="00750AC2">
        <w:rPr>
          <w:b/>
          <w:sz w:val="20"/>
          <w:szCs w:val="20"/>
        </w:rPr>
        <w:t>Постановление администрации муниципального района город Нерехта и Нерехтский район №729 от 02 октября 2025 года «Об утверждении положения о наставничестве над несовершеннолетними в муниципальном районе город Нерехта и Нерехтский район Костромской области»</w:t>
      </w:r>
    </w:p>
    <w:p w:rsidR="00B606CA" w:rsidRDefault="00B606CA" w:rsidP="00B606CA">
      <w:pPr>
        <w:rPr>
          <w:b/>
        </w:rPr>
      </w:pPr>
    </w:p>
    <w:p w:rsidR="00B606CA" w:rsidRDefault="00230138" w:rsidP="000B76EE">
      <w:pPr>
        <w:ind w:firstLine="708"/>
        <w:jc w:val="both"/>
        <w:rPr>
          <w:b/>
          <w:spacing w:val="-2"/>
          <w:sz w:val="20"/>
          <w:szCs w:val="20"/>
        </w:rPr>
      </w:pPr>
      <w:r>
        <w:rPr>
          <w:b/>
          <w:sz w:val="20"/>
          <w:szCs w:val="20"/>
        </w:rPr>
        <w:t xml:space="preserve">Распоряжение </w:t>
      </w:r>
      <w:r w:rsidRPr="00750AC2">
        <w:rPr>
          <w:b/>
          <w:sz w:val="20"/>
          <w:szCs w:val="20"/>
        </w:rPr>
        <w:t>администрации муниципального района город Нерехта и Нерехтский район №</w:t>
      </w:r>
      <w:r>
        <w:rPr>
          <w:b/>
          <w:sz w:val="20"/>
          <w:szCs w:val="20"/>
        </w:rPr>
        <w:t>409-р</w:t>
      </w:r>
      <w:r w:rsidRPr="00750AC2">
        <w:rPr>
          <w:b/>
          <w:sz w:val="20"/>
          <w:szCs w:val="20"/>
        </w:rPr>
        <w:t xml:space="preserve"> от </w:t>
      </w:r>
      <w:r>
        <w:rPr>
          <w:b/>
          <w:sz w:val="20"/>
          <w:szCs w:val="20"/>
        </w:rPr>
        <w:t xml:space="preserve">13 </w:t>
      </w:r>
      <w:r w:rsidRPr="00750AC2">
        <w:rPr>
          <w:b/>
          <w:sz w:val="20"/>
          <w:szCs w:val="20"/>
        </w:rPr>
        <w:t>октября 2025 года «</w:t>
      </w:r>
      <w:r w:rsidRPr="00230138">
        <w:rPr>
          <w:b/>
          <w:spacing w:val="-6"/>
          <w:sz w:val="20"/>
          <w:szCs w:val="20"/>
        </w:rPr>
        <w:t>Об</w:t>
      </w:r>
      <w:r w:rsidRPr="00230138">
        <w:rPr>
          <w:b/>
          <w:spacing w:val="-13"/>
          <w:sz w:val="20"/>
          <w:szCs w:val="20"/>
        </w:rPr>
        <w:t xml:space="preserve"> </w:t>
      </w:r>
      <w:r w:rsidRPr="00230138">
        <w:rPr>
          <w:b/>
          <w:spacing w:val="-6"/>
          <w:sz w:val="20"/>
          <w:szCs w:val="20"/>
        </w:rPr>
        <w:t>определении</w:t>
      </w:r>
      <w:r w:rsidRPr="00230138">
        <w:rPr>
          <w:b/>
          <w:spacing w:val="-3"/>
          <w:sz w:val="20"/>
          <w:szCs w:val="20"/>
        </w:rPr>
        <w:t xml:space="preserve"> </w:t>
      </w:r>
      <w:r w:rsidRPr="00230138">
        <w:rPr>
          <w:b/>
          <w:spacing w:val="-6"/>
          <w:sz w:val="20"/>
          <w:szCs w:val="20"/>
        </w:rPr>
        <w:t>должностных</w:t>
      </w:r>
      <w:r w:rsidRPr="00230138">
        <w:rPr>
          <w:b/>
          <w:spacing w:val="-4"/>
          <w:sz w:val="20"/>
          <w:szCs w:val="20"/>
        </w:rPr>
        <w:t xml:space="preserve"> </w:t>
      </w:r>
      <w:r w:rsidRPr="00230138">
        <w:rPr>
          <w:b/>
          <w:spacing w:val="-6"/>
          <w:sz w:val="20"/>
          <w:szCs w:val="20"/>
        </w:rPr>
        <w:t>лиц,</w:t>
      </w:r>
      <w:r w:rsidRPr="00230138">
        <w:rPr>
          <w:b/>
          <w:spacing w:val="-13"/>
          <w:sz w:val="20"/>
          <w:szCs w:val="20"/>
        </w:rPr>
        <w:t xml:space="preserve"> </w:t>
      </w:r>
      <w:r w:rsidRPr="00230138">
        <w:rPr>
          <w:b/>
          <w:spacing w:val="-6"/>
          <w:sz w:val="20"/>
          <w:szCs w:val="20"/>
        </w:rPr>
        <w:t>уполномоченных</w:t>
      </w:r>
      <w:r w:rsidRPr="00230138">
        <w:rPr>
          <w:b/>
          <w:spacing w:val="-12"/>
          <w:sz w:val="20"/>
          <w:szCs w:val="20"/>
        </w:rPr>
        <w:t xml:space="preserve"> </w:t>
      </w:r>
      <w:r w:rsidRPr="00230138">
        <w:rPr>
          <w:b/>
          <w:spacing w:val="-6"/>
          <w:sz w:val="20"/>
          <w:szCs w:val="20"/>
        </w:rPr>
        <w:t>на</w:t>
      </w:r>
      <w:r w:rsidRPr="00230138">
        <w:rPr>
          <w:b/>
          <w:spacing w:val="-12"/>
          <w:sz w:val="20"/>
          <w:szCs w:val="20"/>
        </w:rPr>
        <w:t xml:space="preserve"> </w:t>
      </w:r>
      <w:r w:rsidRPr="00230138">
        <w:rPr>
          <w:b/>
          <w:spacing w:val="-6"/>
          <w:sz w:val="20"/>
          <w:szCs w:val="20"/>
        </w:rPr>
        <w:t>формирование</w:t>
      </w:r>
      <w:r w:rsidRPr="00230138">
        <w:rPr>
          <w:b/>
          <w:spacing w:val="13"/>
          <w:sz w:val="20"/>
          <w:szCs w:val="20"/>
        </w:rPr>
        <w:t xml:space="preserve"> </w:t>
      </w:r>
      <w:r w:rsidRPr="00230138">
        <w:rPr>
          <w:b/>
          <w:spacing w:val="-6"/>
          <w:sz w:val="20"/>
          <w:szCs w:val="20"/>
        </w:rPr>
        <w:t xml:space="preserve">и </w:t>
      </w:r>
      <w:r w:rsidRPr="00230138">
        <w:rPr>
          <w:b/>
          <w:spacing w:val="-4"/>
          <w:sz w:val="20"/>
          <w:szCs w:val="20"/>
        </w:rPr>
        <w:t>ведение единого реестра контрольных</w:t>
      </w:r>
      <w:r w:rsidRPr="00230138">
        <w:rPr>
          <w:b/>
          <w:spacing w:val="17"/>
          <w:sz w:val="20"/>
          <w:szCs w:val="20"/>
        </w:rPr>
        <w:t xml:space="preserve"> </w:t>
      </w:r>
      <w:r w:rsidRPr="00230138">
        <w:rPr>
          <w:b/>
          <w:spacing w:val="-4"/>
          <w:sz w:val="20"/>
          <w:szCs w:val="20"/>
        </w:rPr>
        <w:t>(надзорных)</w:t>
      </w:r>
      <w:r w:rsidRPr="00230138">
        <w:rPr>
          <w:b/>
          <w:sz w:val="20"/>
          <w:szCs w:val="20"/>
        </w:rPr>
        <w:t xml:space="preserve"> </w:t>
      </w:r>
      <w:r w:rsidRPr="00230138">
        <w:rPr>
          <w:b/>
          <w:spacing w:val="-4"/>
          <w:sz w:val="20"/>
          <w:szCs w:val="20"/>
        </w:rPr>
        <w:t>мероприятий при осуществлении</w:t>
      </w:r>
      <w:r w:rsidRPr="00230138">
        <w:rPr>
          <w:b/>
          <w:spacing w:val="19"/>
          <w:sz w:val="20"/>
          <w:szCs w:val="20"/>
        </w:rPr>
        <w:t xml:space="preserve"> </w:t>
      </w:r>
      <w:r w:rsidRPr="00230138">
        <w:rPr>
          <w:b/>
          <w:spacing w:val="-4"/>
          <w:sz w:val="20"/>
          <w:szCs w:val="20"/>
        </w:rPr>
        <w:t>муниципального</w:t>
      </w:r>
      <w:r w:rsidRPr="00230138">
        <w:rPr>
          <w:b/>
          <w:spacing w:val="-15"/>
          <w:sz w:val="20"/>
          <w:szCs w:val="20"/>
        </w:rPr>
        <w:t xml:space="preserve"> </w:t>
      </w:r>
      <w:r w:rsidRPr="00230138">
        <w:rPr>
          <w:b/>
          <w:spacing w:val="-4"/>
          <w:sz w:val="20"/>
          <w:szCs w:val="20"/>
        </w:rPr>
        <w:t>земельного контроля на</w:t>
      </w:r>
      <w:r w:rsidRPr="00230138">
        <w:rPr>
          <w:b/>
          <w:spacing w:val="-10"/>
          <w:sz w:val="20"/>
          <w:szCs w:val="20"/>
        </w:rPr>
        <w:t xml:space="preserve"> </w:t>
      </w:r>
      <w:r w:rsidRPr="00230138">
        <w:rPr>
          <w:b/>
          <w:spacing w:val="-4"/>
          <w:sz w:val="20"/>
          <w:szCs w:val="20"/>
        </w:rPr>
        <w:t xml:space="preserve">территории </w:t>
      </w:r>
      <w:r w:rsidRPr="00230138">
        <w:rPr>
          <w:b/>
          <w:spacing w:val="-8"/>
          <w:sz w:val="20"/>
          <w:szCs w:val="20"/>
        </w:rPr>
        <w:t>муниципального</w:t>
      </w:r>
      <w:r w:rsidRPr="00230138">
        <w:rPr>
          <w:b/>
          <w:spacing w:val="-11"/>
          <w:sz w:val="20"/>
          <w:szCs w:val="20"/>
        </w:rPr>
        <w:t xml:space="preserve"> </w:t>
      </w:r>
      <w:r w:rsidRPr="00230138">
        <w:rPr>
          <w:b/>
          <w:spacing w:val="-8"/>
          <w:sz w:val="20"/>
          <w:szCs w:val="20"/>
        </w:rPr>
        <w:t>района</w:t>
      </w:r>
      <w:r w:rsidRPr="00230138">
        <w:rPr>
          <w:b/>
          <w:sz w:val="20"/>
          <w:szCs w:val="20"/>
        </w:rPr>
        <w:t xml:space="preserve"> </w:t>
      </w:r>
      <w:r w:rsidRPr="00230138">
        <w:rPr>
          <w:b/>
          <w:spacing w:val="-8"/>
          <w:sz w:val="20"/>
          <w:szCs w:val="20"/>
        </w:rPr>
        <w:t>город Нерехта</w:t>
      </w:r>
      <w:r w:rsidRPr="00230138">
        <w:rPr>
          <w:b/>
          <w:spacing w:val="11"/>
          <w:sz w:val="20"/>
          <w:szCs w:val="20"/>
        </w:rPr>
        <w:t xml:space="preserve"> </w:t>
      </w:r>
      <w:r w:rsidRPr="00230138">
        <w:rPr>
          <w:b/>
          <w:spacing w:val="-8"/>
          <w:sz w:val="20"/>
          <w:szCs w:val="20"/>
        </w:rPr>
        <w:t>и</w:t>
      </w:r>
      <w:r w:rsidRPr="00230138">
        <w:rPr>
          <w:b/>
          <w:spacing w:val="-11"/>
          <w:sz w:val="20"/>
          <w:szCs w:val="20"/>
        </w:rPr>
        <w:t xml:space="preserve"> </w:t>
      </w:r>
      <w:r w:rsidRPr="00230138">
        <w:rPr>
          <w:b/>
          <w:spacing w:val="-8"/>
          <w:sz w:val="20"/>
          <w:szCs w:val="20"/>
        </w:rPr>
        <w:t>Нерехтский</w:t>
      </w:r>
      <w:r w:rsidRPr="00230138">
        <w:rPr>
          <w:b/>
          <w:spacing w:val="20"/>
          <w:sz w:val="20"/>
          <w:szCs w:val="20"/>
        </w:rPr>
        <w:t xml:space="preserve"> </w:t>
      </w:r>
      <w:r w:rsidRPr="00230138">
        <w:rPr>
          <w:b/>
          <w:spacing w:val="-8"/>
          <w:sz w:val="20"/>
          <w:szCs w:val="20"/>
        </w:rPr>
        <w:t xml:space="preserve">район Костромской </w:t>
      </w:r>
      <w:r w:rsidRPr="00230138">
        <w:rPr>
          <w:b/>
          <w:spacing w:val="-2"/>
          <w:sz w:val="20"/>
          <w:szCs w:val="20"/>
        </w:rPr>
        <w:t>области</w:t>
      </w:r>
      <w:r>
        <w:rPr>
          <w:b/>
          <w:spacing w:val="-2"/>
          <w:sz w:val="20"/>
          <w:szCs w:val="20"/>
        </w:rPr>
        <w:t>»</w:t>
      </w:r>
    </w:p>
    <w:p w:rsidR="00230138" w:rsidRDefault="00230138" w:rsidP="00230138">
      <w:pPr>
        <w:ind w:firstLine="708"/>
        <w:rPr>
          <w:b/>
          <w:spacing w:val="-2"/>
          <w:sz w:val="20"/>
          <w:szCs w:val="20"/>
        </w:rPr>
      </w:pPr>
    </w:p>
    <w:p w:rsidR="00230138" w:rsidRDefault="00230138" w:rsidP="000B76EE">
      <w:pPr>
        <w:ind w:firstLine="708"/>
        <w:jc w:val="both"/>
        <w:rPr>
          <w:b/>
          <w:spacing w:val="-2"/>
          <w:sz w:val="20"/>
          <w:szCs w:val="20"/>
        </w:rPr>
      </w:pPr>
      <w:r w:rsidRPr="000B76EE">
        <w:rPr>
          <w:b/>
          <w:sz w:val="20"/>
          <w:szCs w:val="20"/>
        </w:rPr>
        <w:lastRenderedPageBreak/>
        <w:t>Распоряжение администрации муниципального района город Нерехта и Нерехтский район №397-р от 02 октября 2025 года «</w:t>
      </w:r>
      <w:r w:rsidR="000B76EE" w:rsidRPr="000B76EE">
        <w:rPr>
          <w:b/>
          <w:sz w:val="20"/>
          <w:szCs w:val="20"/>
        </w:rPr>
        <w:t>О внесении изменений в распоряжение администрации муниципального</w:t>
      </w:r>
      <w:r w:rsidR="000B76EE">
        <w:rPr>
          <w:b/>
          <w:sz w:val="20"/>
          <w:szCs w:val="20"/>
        </w:rPr>
        <w:t xml:space="preserve"> </w:t>
      </w:r>
      <w:r w:rsidR="000B76EE" w:rsidRPr="000B76EE">
        <w:rPr>
          <w:b/>
          <w:sz w:val="20"/>
          <w:szCs w:val="20"/>
        </w:rPr>
        <w:t xml:space="preserve">района город Нерехта и Нерехтский район Костромской области от 18 марта 2024 года </w:t>
      </w:r>
      <w:r w:rsidR="000B76EE">
        <w:rPr>
          <w:b/>
          <w:sz w:val="20"/>
          <w:szCs w:val="20"/>
        </w:rPr>
        <w:t>№</w:t>
      </w:r>
      <w:r w:rsidR="000B76EE" w:rsidRPr="000B76EE">
        <w:rPr>
          <w:b/>
          <w:sz w:val="20"/>
          <w:szCs w:val="20"/>
        </w:rPr>
        <w:t>125-p «О создании</w:t>
      </w:r>
      <w:r w:rsidR="000B76EE" w:rsidRPr="000B76EE">
        <w:rPr>
          <w:b/>
          <w:color w:val="000000" w:themeColor="text1"/>
          <w:spacing w:val="-7"/>
          <w:sz w:val="20"/>
          <w:szCs w:val="20"/>
        </w:rPr>
        <w:t xml:space="preserve"> </w:t>
      </w:r>
      <w:r w:rsidR="000B76EE" w:rsidRPr="000B76EE">
        <w:rPr>
          <w:b/>
          <w:color w:val="000000" w:themeColor="text1"/>
          <w:spacing w:val="-4"/>
          <w:sz w:val="20"/>
          <w:szCs w:val="20"/>
        </w:rPr>
        <w:t>приемочной</w:t>
      </w:r>
      <w:r w:rsidR="000B76EE" w:rsidRPr="000B76EE">
        <w:rPr>
          <w:b/>
          <w:color w:val="000000" w:themeColor="text1"/>
          <w:spacing w:val="3"/>
          <w:sz w:val="20"/>
          <w:szCs w:val="20"/>
        </w:rPr>
        <w:t xml:space="preserve"> </w:t>
      </w:r>
      <w:r w:rsidR="000B76EE" w:rsidRPr="000B76EE">
        <w:rPr>
          <w:b/>
          <w:color w:val="000000" w:themeColor="text1"/>
          <w:spacing w:val="-4"/>
          <w:sz w:val="20"/>
          <w:szCs w:val="20"/>
        </w:rPr>
        <w:t>комиссии»</w:t>
      </w:r>
      <w:r>
        <w:rPr>
          <w:b/>
          <w:spacing w:val="-2"/>
          <w:sz w:val="20"/>
          <w:szCs w:val="20"/>
        </w:rPr>
        <w:t>»</w:t>
      </w:r>
    </w:p>
    <w:p w:rsidR="00230138" w:rsidRDefault="00230138" w:rsidP="00230138">
      <w:pPr>
        <w:ind w:firstLine="708"/>
        <w:rPr>
          <w:b/>
        </w:rPr>
      </w:pPr>
    </w:p>
    <w:p w:rsidR="00B606CA" w:rsidRDefault="00DB333F" w:rsidP="00DB333F">
      <w:pPr>
        <w:ind w:firstLine="708"/>
        <w:jc w:val="both"/>
        <w:rPr>
          <w:b/>
          <w:sz w:val="20"/>
          <w:szCs w:val="20"/>
        </w:rPr>
      </w:pPr>
      <w:r w:rsidRPr="00DB333F">
        <w:rPr>
          <w:b/>
          <w:sz w:val="20"/>
          <w:szCs w:val="20"/>
        </w:rPr>
        <w:t>Постановление администрации муниципального района город Нерехта и Нерехтский район №750 от 13 октября 2025 года «О внесении изменений в постановление администрации муниципального района город Нерехта и Нерехтский район Костромской области от 21 ноября 2024 года № 992»</w:t>
      </w:r>
    </w:p>
    <w:p w:rsidR="00DB333F" w:rsidRDefault="00DB333F" w:rsidP="00DB333F">
      <w:pPr>
        <w:ind w:firstLine="708"/>
        <w:jc w:val="both"/>
        <w:rPr>
          <w:b/>
          <w:sz w:val="20"/>
          <w:szCs w:val="20"/>
        </w:rPr>
      </w:pPr>
    </w:p>
    <w:p w:rsidR="00DB333F" w:rsidRDefault="00DB333F" w:rsidP="00DB333F">
      <w:pPr>
        <w:ind w:firstLine="708"/>
        <w:jc w:val="both"/>
        <w:rPr>
          <w:b/>
          <w:sz w:val="20"/>
          <w:szCs w:val="20"/>
        </w:rPr>
      </w:pPr>
      <w:r w:rsidRPr="00DB333F">
        <w:rPr>
          <w:b/>
          <w:sz w:val="20"/>
          <w:szCs w:val="20"/>
        </w:rPr>
        <w:t>Постановление администрации муниципального района город Нерехта и Нерехтский район №75</w:t>
      </w:r>
      <w:r>
        <w:rPr>
          <w:b/>
          <w:sz w:val="20"/>
          <w:szCs w:val="20"/>
        </w:rPr>
        <w:t>3</w:t>
      </w:r>
      <w:r w:rsidRPr="00DB333F">
        <w:rPr>
          <w:b/>
          <w:sz w:val="20"/>
          <w:szCs w:val="20"/>
        </w:rPr>
        <w:t xml:space="preserve"> от 1</w:t>
      </w:r>
      <w:r>
        <w:rPr>
          <w:b/>
          <w:sz w:val="20"/>
          <w:szCs w:val="20"/>
        </w:rPr>
        <w:t>4</w:t>
      </w:r>
      <w:r w:rsidRPr="00DB333F">
        <w:rPr>
          <w:b/>
          <w:sz w:val="20"/>
          <w:szCs w:val="20"/>
        </w:rPr>
        <w:t xml:space="preserve"> октября 2025 года «</w:t>
      </w:r>
      <w:r w:rsidRPr="004F4DFB">
        <w:rPr>
          <w:b/>
          <w:sz w:val="20"/>
          <w:szCs w:val="20"/>
        </w:rPr>
        <w:t>О внесении изменений в постановление администрации муниципального района город Нерехта и Нерехтский район от 20 августа 2020 года № 338</w:t>
      </w:r>
      <w:r w:rsidRPr="00DB333F">
        <w:rPr>
          <w:b/>
          <w:sz w:val="20"/>
          <w:szCs w:val="20"/>
        </w:rPr>
        <w:t>»</w:t>
      </w:r>
    </w:p>
    <w:p w:rsidR="00DB333F" w:rsidRDefault="00DB333F" w:rsidP="00DB333F">
      <w:pPr>
        <w:ind w:firstLine="708"/>
        <w:jc w:val="both"/>
        <w:rPr>
          <w:b/>
          <w:sz w:val="20"/>
          <w:szCs w:val="20"/>
        </w:rPr>
      </w:pPr>
    </w:p>
    <w:p w:rsidR="00DB333F" w:rsidRDefault="00DB333F" w:rsidP="00DB333F">
      <w:pPr>
        <w:ind w:firstLine="708"/>
        <w:jc w:val="both"/>
        <w:rPr>
          <w:b/>
          <w:sz w:val="20"/>
          <w:szCs w:val="20"/>
        </w:rPr>
      </w:pPr>
      <w:r w:rsidRPr="00DB333F">
        <w:rPr>
          <w:b/>
          <w:sz w:val="20"/>
          <w:szCs w:val="20"/>
        </w:rPr>
        <w:t>Постановление администрации муниципального района город Нерехта и Нерехтский район №7</w:t>
      </w:r>
      <w:r>
        <w:rPr>
          <w:b/>
          <w:sz w:val="20"/>
          <w:szCs w:val="20"/>
        </w:rPr>
        <w:t>6</w:t>
      </w:r>
      <w:r w:rsidRPr="00DB333F">
        <w:rPr>
          <w:b/>
          <w:sz w:val="20"/>
          <w:szCs w:val="20"/>
        </w:rPr>
        <w:t>0 от 1</w:t>
      </w:r>
      <w:r>
        <w:rPr>
          <w:b/>
          <w:sz w:val="20"/>
          <w:szCs w:val="20"/>
        </w:rPr>
        <w:t>6</w:t>
      </w:r>
      <w:r w:rsidRPr="00DB333F">
        <w:rPr>
          <w:b/>
          <w:sz w:val="20"/>
          <w:szCs w:val="20"/>
        </w:rPr>
        <w:t xml:space="preserve"> октября 2025 года «</w:t>
      </w:r>
      <w:r w:rsidR="00961AB8" w:rsidRPr="007F25CF">
        <w:rPr>
          <w:b/>
          <w:bCs/>
          <w:color w:val="000000"/>
          <w:sz w:val="20"/>
          <w:szCs w:val="20"/>
        </w:rPr>
        <w:t>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r w:rsidRPr="00DB333F">
        <w:rPr>
          <w:b/>
          <w:sz w:val="20"/>
          <w:szCs w:val="20"/>
        </w:rPr>
        <w:t>»</w:t>
      </w:r>
    </w:p>
    <w:p w:rsidR="00DB333F" w:rsidRDefault="00DB333F" w:rsidP="00DB333F">
      <w:pPr>
        <w:ind w:firstLine="708"/>
        <w:jc w:val="both"/>
        <w:rPr>
          <w:b/>
          <w:sz w:val="20"/>
          <w:szCs w:val="20"/>
        </w:rPr>
      </w:pPr>
    </w:p>
    <w:p w:rsidR="00DB333F" w:rsidRPr="00DB333F" w:rsidRDefault="00DB333F" w:rsidP="00234628">
      <w:pPr>
        <w:ind w:firstLine="708"/>
        <w:jc w:val="both"/>
        <w:rPr>
          <w:b/>
          <w:sz w:val="20"/>
          <w:szCs w:val="20"/>
        </w:rPr>
      </w:pPr>
      <w:r w:rsidRPr="00DB333F">
        <w:rPr>
          <w:b/>
          <w:sz w:val="20"/>
          <w:szCs w:val="20"/>
        </w:rPr>
        <w:t>Постановление администрации муниципального района город Нерехта и Нерехтский район №7</w:t>
      </w:r>
      <w:r>
        <w:rPr>
          <w:b/>
          <w:sz w:val="20"/>
          <w:szCs w:val="20"/>
        </w:rPr>
        <w:t>61</w:t>
      </w:r>
      <w:r w:rsidRPr="00DB333F">
        <w:rPr>
          <w:b/>
          <w:sz w:val="20"/>
          <w:szCs w:val="20"/>
        </w:rPr>
        <w:t xml:space="preserve"> от 1</w:t>
      </w:r>
      <w:r>
        <w:rPr>
          <w:b/>
          <w:sz w:val="20"/>
          <w:szCs w:val="20"/>
        </w:rPr>
        <w:t>6</w:t>
      </w:r>
      <w:r w:rsidRPr="00DB333F">
        <w:rPr>
          <w:b/>
          <w:sz w:val="20"/>
          <w:szCs w:val="20"/>
        </w:rPr>
        <w:t xml:space="preserve"> октября 2025 года «</w:t>
      </w:r>
      <w:r w:rsidR="00234628" w:rsidRPr="00B816C5">
        <w:rPr>
          <w:b/>
          <w:sz w:val="20"/>
          <w:szCs w:val="20"/>
        </w:rPr>
        <w:t>О внесении изменений в постановление администрации муниципального района город Нерехта и Нерехтский район от 30 декабря 2022 года № 797 «Об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2027 годы»</w:t>
      </w:r>
      <w:r w:rsidRPr="00DB333F">
        <w:rPr>
          <w:b/>
          <w:sz w:val="20"/>
          <w:szCs w:val="20"/>
        </w:rPr>
        <w:t>»</w:t>
      </w:r>
    </w:p>
    <w:p w:rsidR="00531226" w:rsidRDefault="00531226">
      <w:pPr>
        <w:suppressAutoHyphens w:val="0"/>
        <w:spacing w:after="160" w:line="259" w:lineRule="auto"/>
        <w:rPr>
          <w:b/>
          <w:bCs/>
          <w:color w:val="000000"/>
          <w:sz w:val="20"/>
          <w:szCs w:val="20"/>
        </w:rPr>
      </w:pPr>
      <w:r>
        <w:rPr>
          <w:b/>
          <w:bCs/>
          <w:color w:val="000000"/>
          <w:sz w:val="20"/>
          <w:szCs w:val="20"/>
        </w:rPr>
        <w:br w:type="page"/>
      </w:r>
    </w:p>
    <w:p w:rsidR="00615F2E" w:rsidRPr="00973364" w:rsidRDefault="00615F2E" w:rsidP="00615F2E">
      <w:pPr>
        <w:jc w:val="center"/>
        <w:rPr>
          <w:b/>
          <w:bCs/>
          <w:color w:val="000000"/>
          <w:sz w:val="20"/>
          <w:szCs w:val="20"/>
        </w:rPr>
      </w:pPr>
      <w:r w:rsidRPr="00973364">
        <w:rPr>
          <w:b/>
          <w:bCs/>
          <w:color w:val="000000"/>
          <w:sz w:val="20"/>
          <w:szCs w:val="20"/>
        </w:rPr>
        <w:lastRenderedPageBreak/>
        <w:t>АДМИНИСТРАЦИЯ МУНИЦИПАЛЬНОГО РАЙОНА</w:t>
      </w:r>
    </w:p>
    <w:p w:rsidR="00615F2E" w:rsidRPr="00973364" w:rsidRDefault="00615F2E" w:rsidP="00615F2E">
      <w:pPr>
        <w:jc w:val="center"/>
        <w:rPr>
          <w:b/>
          <w:bCs/>
          <w:color w:val="000000"/>
          <w:sz w:val="20"/>
          <w:szCs w:val="20"/>
        </w:rPr>
      </w:pPr>
      <w:r w:rsidRPr="00973364">
        <w:rPr>
          <w:b/>
          <w:bCs/>
          <w:color w:val="000000"/>
          <w:sz w:val="20"/>
          <w:szCs w:val="20"/>
        </w:rPr>
        <w:t>ГОРОД НЕРЕХТА И НЕРЕХТСКИЙ РАЙОН</w:t>
      </w:r>
    </w:p>
    <w:p w:rsidR="00615F2E" w:rsidRPr="00973364" w:rsidRDefault="00615F2E" w:rsidP="00615F2E">
      <w:pPr>
        <w:jc w:val="center"/>
        <w:rPr>
          <w:color w:val="000000"/>
          <w:sz w:val="20"/>
          <w:szCs w:val="20"/>
        </w:rPr>
      </w:pPr>
      <w:r w:rsidRPr="00973364">
        <w:rPr>
          <w:b/>
          <w:bCs/>
          <w:color w:val="000000"/>
          <w:sz w:val="20"/>
          <w:szCs w:val="20"/>
        </w:rPr>
        <w:t>КОСТРОМСКОЙ ОБЛАСТИ</w:t>
      </w:r>
    </w:p>
    <w:p w:rsidR="00615F2E" w:rsidRPr="00973364" w:rsidRDefault="00615F2E" w:rsidP="00615F2E">
      <w:pPr>
        <w:jc w:val="center"/>
        <w:rPr>
          <w:color w:val="000000"/>
          <w:sz w:val="20"/>
          <w:szCs w:val="20"/>
        </w:rPr>
      </w:pPr>
    </w:p>
    <w:p w:rsidR="00615F2E" w:rsidRPr="00973364" w:rsidRDefault="00615F2E" w:rsidP="00615F2E">
      <w:pPr>
        <w:jc w:val="center"/>
        <w:rPr>
          <w:color w:val="000000"/>
          <w:sz w:val="20"/>
          <w:szCs w:val="20"/>
        </w:rPr>
      </w:pPr>
      <w:r w:rsidRPr="00973364">
        <w:rPr>
          <w:b/>
          <w:bCs/>
          <w:color w:val="000000"/>
          <w:sz w:val="20"/>
          <w:szCs w:val="20"/>
        </w:rPr>
        <w:t>ПОСТАНОВЛЕНИЕ</w:t>
      </w:r>
    </w:p>
    <w:p w:rsidR="00615F2E" w:rsidRPr="00973364" w:rsidRDefault="00615F2E" w:rsidP="00615F2E">
      <w:pPr>
        <w:jc w:val="center"/>
        <w:rPr>
          <w:color w:val="000000"/>
          <w:sz w:val="20"/>
          <w:szCs w:val="20"/>
        </w:rPr>
      </w:pPr>
    </w:p>
    <w:p w:rsidR="00615F2E" w:rsidRPr="00973364" w:rsidRDefault="00615F2E" w:rsidP="00615F2E">
      <w:pPr>
        <w:jc w:val="center"/>
        <w:rPr>
          <w:color w:val="000000"/>
          <w:sz w:val="20"/>
          <w:szCs w:val="20"/>
        </w:rPr>
      </w:pPr>
      <w:r w:rsidRPr="00973364">
        <w:rPr>
          <w:color w:val="000000"/>
          <w:sz w:val="20"/>
          <w:szCs w:val="20"/>
        </w:rPr>
        <w:t xml:space="preserve">от 29 июля 2024 года № 648             </w:t>
      </w:r>
    </w:p>
    <w:p w:rsidR="00615F2E" w:rsidRPr="00973364" w:rsidRDefault="00615F2E" w:rsidP="00615F2E">
      <w:pPr>
        <w:jc w:val="center"/>
        <w:rPr>
          <w:color w:val="000000"/>
          <w:sz w:val="20"/>
          <w:szCs w:val="20"/>
        </w:rPr>
      </w:pPr>
    </w:p>
    <w:p w:rsidR="00615F2E" w:rsidRPr="00973364" w:rsidRDefault="00615F2E" w:rsidP="00615F2E">
      <w:pPr>
        <w:jc w:val="center"/>
        <w:rPr>
          <w:color w:val="000000"/>
          <w:sz w:val="20"/>
          <w:szCs w:val="20"/>
        </w:rPr>
      </w:pPr>
      <w:r w:rsidRPr="00973364">
        <w:rPr>
          <w:color w:val="000000"/>
          <w:sz w:val="20"/>
          <w:szCs w:val="20"/>
        </w:rPr>
        <w:t>г. Нерехта</w:t>
      </w:r>
    </w:p>
    <w:p w:rsidR="00615F2E" w:rsidRPr="00973364" w:rsidRDefault="00615F2E" w:rsidP="00615F2E">
      <w:pPr>
        <w:rPr>
          <w:color w:val="000000"/>
          <w:sz w:val="20"/>
          <w:szCs w:val="20"/>
        </w:rPr>
      </w:pPr>
    </w:p>
    <w:p w:rsidR="00615F2E" w:rsidRPr="00973364" w:rsidRDefault="00615F2E" w:rsidP="00615F2E">
      <w:pPr>
        <w:jc w:val="center"/>
        <w:rPr>
          <w:rFonts w:cs="Arial"/>
          <w:color w:val="000000"/>
          <w:sz w:val="20"/>
          <w:szCs w:val="20"/>
          <w:shd w:val="clear" w:color="auto" w:fill="FFFF99"/>
        </w:rPr>
      </w:pPr>
      <w:r w:rsidRPr="00973364">
        <w:rPr>
          <w:b/>
          <w:bCs/>
          <w:color w:val="000000"/>
          <w:sz w:val="20"/>
          <w:szCs w:val="20"/>
        </w:rPr>
        <w:t>Об утверждении Порядка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p>
    <w:p w:rsidR="00615F2E" w:rsidRPr="00973364" w:rsidRDefault="00615F2E" w:rsidP="00615F2E">
      <w:pPr>
        <w:pStyle w:val="aff2"/>
        <w:keepLines/>
        <w:tabs>
          <w:tab w:val="left" w:pos="750"/>
        </w:tabs>
        <w:snapToGrid w:val="0"/>
        <w:ind w:firstLine="709"/>
        <w:jc w:val="both"/>
        <w:rPr>
          <w:color w:val="000000"/>
          <w:sz w:val="20"/>
          <w:szCs w:val="20"/>
          <w:shd w:val="clear" w:color="auto" w:fill="FFFF99"/>
        </w:rPr>
      </w:pPr>
    </w:p>
    <w:p w:rsidR="00615F2E" w:rsidRPr="00973364" w:rsidRDefault="00615F2E" w:rsidP="00615F2E">
      <w:pPr>
        <w:ind w:firstLine="709"/>
        <w:rPr>
          <w:color w:val="000000"/>
          <w:sz w:val="20"/>
          <w:szCs w:val="20"/>
        </w:rPr>
      </w:pPr>
      <w:r w:rsidRPr="00973364">
        <w:rPr>
          <w:color w:val="000000"/>
          <w:sz w:val="20"/>
          <w:szCs w:val="20"/>
        </w:rPr>
        <w:t xml:space="preserve">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выполнения мероприятий муниципальной программы «Развитие субъектов малого и среднего предпринимательства муниципального района город Нерехта и Нерехтский район на 2022-2024 года» (с изменениями от 28.02.2023 г. №86,  20.12.2023 г. №1036, от 21.06.2024 г. №500), утвержденной постановлением администрации муниципального района город Нерехта и Нерехтский район 15 марта 2022 года № 129, </w:t>
      </w:r>
    </w:p>
    <w:p w:rsidR="00615F2E" w:rsidRPr="00973364" w:rsidRDefault="00615F2E" w:rsidP="00615F2E">
      <w:pPr>
        <w:widowControl w:val="0"/>
        <w:autoSpaceDE w:val="0"/>
        <w:jc w:val="center"/>
        <w:rPr>
          <w:color w:val="000000"/>
          <w:sz w:val="20"/>
          <w:szCs w:val="20"/>
        </w:rPr>
      </w:pPr>
      <w:r w:rsidRPr="00973364">
        <w:rPr>
          <w:color w:val="000000"/>
          <w:sz w:val="20"/>
          <w:szCs w:val="20"/>
        </w:rPr>
        <w:t>Администрация муниципального района город Нерехта и Нерехтский район</w:t>
      </w:r>
    </w:p>
    <w:p w:rsidR="00615F2E" w:rsidRPr="00973364" w:rsidRDefault="00615F2E" w:rsidP="00615F2E">
      <w:pPr>
        <w:ind w:firstLine="709"/>
        <w:jc w:val="center"/>
        <w:rPr>
          <w:color w:val="000000"/>
          <w:sz w:val="20"/>
          <w:szCs w:val="20"/>
        </w:rPr>
      </w:pPr>
      <w:r w:rsidRPr="00973364">
        <w:rPr>
          <w:color w:val="000000"/>
          <w:sz w:val="20"/>
          <w:szCs w:val="20"/>
        </w:rPr>
        <w:t>ПОСТАНОВЛЯЕТ:</w:t>
      </w:r>
    </w:p>
    <w:p w:rsidR="00615F2E" w:rsidRPr="00973364" w:rsidRDefault="00615F2E" w:rsidP="00DB333F">
      <w:pPr>
        <w:widowControl w:val="0"/>
        <w:numPr>
          <w:ilvl w:val="0"/>
          <w:numId w:val="6"/>
        </w:numPr>
        <w:tabs>
          <w:tab w:val="left" w:pos="1080"/>
        </w:tabs>
        <w:autoSpaceDE w:val="0"/>
        <w:ind w:firstLine="709"/>
        <w:jc w:val="both"/>
        <w:rPr>
          <w:color w:val="000000"/>
          <w:sz w:val="20"/>
          <w:szCs w:val="20"/>
        </w:rPr>
      </w:pPr>
      <w:r w:rsidRPr="00973364">
        <w:rPr>
          <w:color w:val="000000"/>
          <w:sz w:val="20"/>
          <w:szCs w:val="20"/>
        </w:rPr>
        <w:t>1. Утвердить:</w:t>
      </w:r>
    </w:p>
    <w:p w:rsidR="00615F2E" w:rsidRPr="00973364" w:rsidRDefault="00615F2E" w:rsidP="00615F2E">
      <w:pPr>
        <w:widowControl w:val="0"/>
        <w:tabs>
          <w:tab w:val="left" w:pos="1080"/>
        </w:tabs>
        <w:autoSpaceDE w:val="0"/>
        <w:ind w:firstLine="709"/>
        <w:jc w:val="both"/>
        <w:rPr>
          <w:color w:val="000000"/>
          <w:sz w:val="20"/>
          <w:szCs w:val="20"/>
        </w:rPr>
      </w:pPr>
      <w:r w:rsidRPr="00973364">
        <w:rPr>
          <w:color w:val="000000"/>
          <w:sz w:val="20"/>
          <w:szCs w:val="20"/>
        </w:rPr>
        <w:t>1) Порядок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 (приложение 1);</w:t>
      </w:r>
    </w:p>
    <w:p w:rsidR="00615F2E" w:rsidRPr="00973364" w:rsidRDefault="00615F2E" w:rsidP="00615F2E">
      <w:pPr>
        <w:widowControl w:val="0"/>
        <w:autoSpaceDE w:val="0"/>
        <w:ind w:firstLine="709"/>
        <w:jc w:val="both"/>
        <w:rPr>
          <w:color w:val="000000"/>
          <w:sz w:val="20"/>
          <w:szCs w:val="20"/>
        </w:rPr>
      </w:pPr>
      <w:r w:rsidRPr="00973364">
        <w:rPr>
          <w:color w:val="000000"/>
          <w:sz w:val="20"/>
          <w:szCs w:val="20"/>
        </w:rPr>
        <w:t>2) Состав экспертной комиссии по предоставлению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 (приложение 2).</w:t>
      </w:r>
    </w:p>
    <w:p w:rsidR="00615F2E" w:rsidRPr="00973364" w:rsidRDefault="00615F2E" w:rsidP="00615F2E">
      <w:pPr>
        <w:widowControl w:val="0"/>
        <w:autoSpaceDE w:val="0"/>
        <w:ind w:firstLine="709"/>
        <w:jc w:val="both"/>
        <w:rPr>
          <w:color w:val="000000"/>
          <w:sz w:val="20"/>
          <w:szCs w:val="20"/>
        </w:rPr>
      </w:pPr>
      <w:r w:rsidRPr="00973364">
        <w:rPr>
          <w:color w:val="000000"/>
          <w:sz w:val="20"/>
          <w:szCs w:val="20"/>
        </w:rPr>
        <w:t>2. Признать утратившим силу постановление администрации муниципального района город Нерехта и Нерехтский район от 20 сентября 2023 года № 755 «Об утверждении Порядка предоставления субсидии юридическим лицам, индивидуальным предпринимателям, а также физическим лицам — производителям товаров, работ, услуг в муниципальном районе город Нерехта и Нерехтский район».</w:t>
      </w:r>
    </w:p>
    <w:p w:rsidR="00615F2E" w:rsidRPr="00973364" w:rsidRDefault="00615F2E" w:rsidP="00615F2E">
      <w:pPr>
        <w:widowControl w:val="0"/>
        <w:autoSpaceDE w:val="0"/>
        <w:ind w:firstLine="709"/>
        <w:jc w:val="both"/>
        <w:rPr>
          <w:color w:val="000000"/>
          <w:sz w:val="20"/>
          <w:szCs w:val="20"/>
          <w:shd w:val="clear" w:color="auto" w:fill="FFFF00"/>
        </w:rPr>
      </w:pPr>
      <w:r w:rsidRPr="00973364">
        <w:rPr>
          <w:color w:val="000000"/>
          <w:sz w:val="20"/>
          <w:szCs w:val="20"/>
        </w:rPr>
        <w:t>3. Настоящее постановление подлежит официальному опубликованию и вступает в силу с 01 января 2024 года.</w:t>
      </w:r>
    </w:p>
    <w:p w:rsidR="00615F2E" w:rsidRPr="00973364" w:rsidRDefault="00615F2E" w:rsidP="00615F2E">
      <w:pPr>
        <w:ind w:firstLine="709"/>
        <w:rPr>
          <w:color w:val="000000"/>
          <w:sz w:val="20"/>
          <w:szCs w:val="20"/>
          <w:shd w:val="clear" w:color="auto" w:fill="FFFF00"/>
        </w:rPr>
      </w:pPr>
    </w:p>
    <w:p w:rsidR="00615F2E" w:rsidRPr="00973364" w:rsidRDefault="00615F2E" w:rsidP="00615F2E">
      <w:pPr>
        <w:ind w:firstLine="709"/>
        <w:rPr>
          <w:color w:val="000000"/>
          <w:sz w:val="20"/>
          <w:szCs w:val="20"/>
        </w:rPr>
      </w:pPr>
    </w:p>
    <w:p w:rsidR="00615F2E" w:rsidRPr="00973364" w:rsidRDefault="00615F2E" w:rsidP="00615F2E">
      <w:pPr>
        <w:rPr>
          <w:color w:val="000000"/>
          <w:sz w:val="20"/>
          <w:szCs w:val="20"/>
        </w:rPr>
      </w:pPr>
      <w:r w:rsidRPr="00973364">
        <w:rPr>
          <w:color w:val="000000"/>
          <w:sz w:val="20"/>
          <w:szCs w:val="20"/>
        </w:rPr>
        <w:t>Врио главы администрации</w:t>
      </w:r>
    </w:p>
    <w:p w:rsidR="00615F2E" w:rsidRPr="00973364" w:rsidRDefault="00615F2E" w:rsidP="00615F2E">
      <w:pPr>
        <w:rPr>
          <w:sz w:val="20"/>
          <w:szCs w:val="20"/>
        </w:rPr>
      </w:pPr>
      <w:r w:rsidRPr="00973364">
        <w:rPr>
          <w:color w:val="000000"/>
          <w:sz w:val="20"/>
          <w:szCs w:val="20"/>
        </w:rPr>
        <w:t>муниципального района                                                                        С.А.Нукрев</w:t>
      </w:r>
    </w:p>
    <w:p w:rsidR="00615F2E" w:rsidRPr="00973364" w:rsidRDefault="00615F2E" w:rsidP="00615F2E">
      <w:pPr>
        <w:rPr>
          <w:sz w:val="20"/>
          <w:szCs w:val="20"/>
        </w:rPr>
      </w:pPr>
    </w:p>
    <w:p w:rsidR="00615F2E" w:rsidRPr="00973364" w:rsidRDefault="00615F2E" w:rsidP="00615F2E">
      <w:pPr>
        <w:rPr>
          <w:sz w:val="20"/>
          <w:szCs w:val="20"/>
        </w:rPr>
      </w:pPr>
    </w:p>
    <w:p w:rsidR="00615F2E" w:rsidRPr="00973364" w:rsidRDefault="00615F2E" w:rsidP="00615F2E">
      <w:pPr>
        <w:rPr>
          <w:sz w:val="20"/>
          <w:szCs w:val="20"/>
        </w:rPr>
      </w:pPr>
    </w:p>
    <w:p w:rsidR="00615F2E" w:rsidRPr="00973364" w:rsidRDefault="00615F2E" w:rsidP="00615F2E">
      <w:pPr>
        <w:rPr>
          <w:sz w:val="20"/>
          <w:szCs w:val="20"/>
        </w:rPr>
      </w:pPr>
    </w:p>
    <w:p w:rsidR="00615F2E" w:rsidRPr="00973364" w:rsidRDefault="00615F2E" w:rsidP="00615F2E">
      <w:pPr>
        <w:rPr>
          <w:sz w:val="20"/>
          <w:szCs w:val="20"/>
        </w:rPr>
        <w:sectPr w:rsidR="00615F2E" w:rsidRPr="00973364">
          <w:pgSz w:w="11906" w:h="16838"/>
          <w:pgMar w:top="955" w:right="1134" w:bottom="1186" w:left="1418" w:header="720" w:footer="720" w:gutter="0"/>
          <w:cols w:space="720"/>
          <w:docGrid w:linePitch="600" w:charSpace="32768"/>
        </w:sectPr>
      </w:pPr>
    </w:p>
    <w:p w:rsidR="00615F2E" w:rsidRPr="00973364" w:rsidRDefault="00615F2E" w:rsidP="00615F2E">
      <w:pPr>
        <w:ind w:firstLine="698"/>
        <w:jc w:val="right"/>
        <w:rPr>
          <w:rStyle w:val="affa"/>
          <w:color w:val="000000"/>
          <w:sz w:val="20"/>
          <w:szCs w:val="20"/>
        </w:rPr>
      </w:pPr>
      <w:r w:rsidRPr="00973364">
        <w:rPr>
          <w:color w:val="000000"/>
          <w:sz w:val="20"/>
          <w:szCs w:val="20"/>
        </w:rPr>
        <w:lastRenderedPageBreak/>
        <w:t xml:space="preserve">Приложение </w:t>
      </w:r>
      <w:r w:rsidRPr="00973364">
        <w:rPr>
          <w:rStyle w:val="affa"/>
          <w:color w:val="000000"/>
          <w:sz w:val="20"/>
          <w:szCs w:val="20"/>
        </w:rPr>
        <w:t>2</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УТВЕРЖДЕН</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постановлением администрации</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муниципального района</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город Нерехта и Нерехтский район</w:t>
      </w:r>
    </w:p>
    <w:p w:rsidR="00615F2E" w:rsidRPr="00973364" w:rsidRDefault="00615F2E" w:rsidP="00615F2E">
      <w:pPr>
        <w:ind w:firstLine="698"/>
        <w:jc w:val="right"/>
        <w:rPr>
          <w:color w:val="000000"/>
          <w:sz w:val="20"/>
          <w:szCs w:val="20"/>
        </w:rPr>
      </w:pPr>
      <w:r w:rsidRPr="00973364">
        <w:rPr>
          <w:rStyle w:val="affa"/>
          <w:color w:val="000000"/>
          <w:sz w:val="20"/>
          <w:szCs w:val="20"/>
        </w:rPr>
        <w:t xml:space="preserve">от                     2024 года №        </w:t>
      </w:r>
    </w:p>
    <w:p w:rsidR="00615F2E" w:rsidRPr="00973364" w:rsidRDefault="00615F2E" w:rsidP="00615F2E">
      <w:pPr>
        <w:jc w:val="right"/>
        <w:rPr>
          <w:color w:val="000000"/>
          <w:sz w:val="20"/>
          <w:szCs w:val="20"/>
        </w:rPr>
      </w:pPr>
    </w:p>
    <w:p w:rsidR="00615F2E" w:rsidRPr="00973364" w:rsidRDefault="00615F2E" w:rsidP="00615F2E">
      <w:pPr>
        <w:widowControl w:val="0"/>
        <w:tabs>
          <w:tab w:val="left" w:pos="1080"/>
        </w:tabs>
        <w:autoSpaceDE w:val="0"/>
        <w:ind w:firstLine="709"/>
        <w:jc w:val="center"/>
        <w:rPr>
          <w:b/>
          <w:bCs/>
          <w:color w:val="000000"/>
          <w:sz w:val="20"/>
          <w:szCs w:val="20"/>
        </w:rPr>
      </w:pPr>
      <w:r w:rsidRPr="00973364">
        <w:rPr>
          <w:b/>
          <w:bCs/>
          <w:color w:val="000000"/>
          <w:sz w:val="20"/>
          <w:szCs w:val="20"/>
        </w:rPr>
        <w:t>Состав экспертной комиссии</w:t>
      </w:r>
    </w:p>
    <w:p w:rsidR="00615F2E" w:rsidRPr="00973364" w:rsidRDefault="00615F2E" w:rsidP="00615F2E">
      <w:pPr>
        <w:widowControl w:val="0"/>
        <w:tabs>
          <w:tab w:val="left" w:pos="1080"/>
        </w:tabs>
        <w:autoSpaceDE w:val="0"/>
        <w:ind w:firstLine="709"/>
        <w:jc w:val="center"/>
        <w:rPr>
          <w:color w:val="000000"/>
          <w:sz w:val="20"/>
          <w:szCs w:val="20"/>
          <w:shd w:val="clear" w:color="auto" w:fill="FFFF00"/>
        </w:rPr>
      </w:pPr>
      <w:r w:rsidRPr="00973364">
        <w:rPr>
          <w:b/>
          <w:bCs/>
          <w:color w:val="000000"/>
          <w:sz w:val="20"/>
          <w:szCs w:val="20"/>
        </w:rPr>
        <w:t xml:space="preserve">по предоставлению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 </w:t>
      </w:r>
    </w:p>
    <w:p w:rsidR="00615F2E" w:rsidRPr="00973364" w:rsidRDefault="00615F2E" w:rsidP="00615F2E">
      <w:pPr>
        <w:jc w:val="center"/>
        <w:rPr>
          <w:color w:val="000000"/>
          <w:sz w:val="20"/>
          <w:szCs w:val="20"/>
          <w:shd w:val="clear" w:color="auto" w:fill="FFFF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95"/>
        <w:gridCol w:w="270"/>
        <w:gridCol w:w="5587"/>
      </w:tblGrid>
      <w:tr w:rsidR="00615F2E" w:rsidRPr="00973364" w:rsidTr="00CC4937">
        <w:trPr>
          <w:trHeight w:val="1515"/>
        </w:trPr>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Коваль Наталья Николаевна</w:t>
            </w:r>
          </w:p>
        </w:tc>
        <w:tc>
          <w:tcPr>
            <w:tcW w:w="270" w:type="dxa"/>
            <w:shd w:val="clear" w:color="auto" w:fill="auto"/>
          </w:tcPr>
          <w:p w:rsidR="00615F2E" w:rsidRPr="00973364" w:rsidRDefault="00615F2E" w:rsidP="00CC4937">
            <w:pPr>
              <w:pStyle w:val="a5"/>
              <w:spacing w:after="200" w:line="276" w:lineRule="auto"/>
              <w:jc w:val="center"/>
              <w:rPr>
                <w:rFonts w:ascii="Times New Roman" w:hAnsi="Times New Roman" w:cs="Times New Roman"/>
                <w:color w:val="000000"/>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615F2E" w:rsidRDefault="00615F2E" w:rsidP="00CC4937">
            <w:pPr>
              <w:pStyle w:val="a5"/>
              <w:spacing w:after="200" w:line="276" w:lineRule="auto"/>
              <w:rPr>
                <w:sz w:val="20"/>
                <w:szCs w:val="20"/>
                <w:lang w:val="ru-RU"/>
              </w:rPr>
            </w:pPr>
            <w:r w:rsidRPr="00615F2E">
              <w:rPr>
                <w:rFonts w:ascii="Times New Roman" w:hAnsi="Times New Roman" w:cs="Times New Roman"/>
                <w:color w:val="000000"/>
                <w:sz w:val="20"/>
                <w:szCs w:val="20"/>
                <w:lang w:val="ru-RU"/>
              </w:rPr>
              <w:t>Заместитель главы администрации - председатель комитета экономики, земельных и имущественных отношений, руководитель экспертной комиссии</w:t>
            </w:r>
          </w:p>
        </w:tc>
      </w:tr>
      <w:tr w:rsidR="00615F2E" w:rsidRPr="00973364" w:rsidTr="00CC4937">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Наумов Александр Анатольевич</w:t>
            </w:r>
          </w:p>
        </w:tc>
        <w:tc>
          <w:tcPr>
            <w:tcW w:w="270" w:type="dxa"/>
            <w:shd w:val="clear" w:color="auto" w:fill="auto"/>
          </w:tcPr>
          <w:p w:rsidR="00615F2E" w:rsidRPr="00973364" w:rsidRDefault="00615F2E" w:rsidP="00CC4937">
            <w:pPr>
              <w:pStyle w:val="a5"/>
              <w:spacing w:after="200" w:line="276" w:lineRule="auto"/>
              <w:jc w:val="center"/>
              <w:rPr>
                <w:rFonts w:ascii="Times New Roman" w:hAnsi="Times New Roman" w:cs="Times New Roman"/>
                <w:color w:val="000000"/>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615F2E" w:rsidRDefault="00615F2E" w:rsidP="00CC4937">
            <w:pPr>
              <w:pStyle w:val="a5"/>
              <w:spacing w:after="200" w:line="276" w:lineRule="auto"/>
              <w:rPr>
                <w:sz w:val="20"/>
                <w:szCs w:val="20"/>
                <w:lang w:val="ru-RU"/>
              </w:rPr>
            </w:pPr>
            <w:r w:rsidRPr="00615F2E">
              <w:rPr>
                <w:rFonts w:ascii="Times New Roman" w:hAnsi="Times New Roman" w:cs="Times New Roman"/>
                <w:color w:val="000000"/>
                <w:sz w:val="20"/>
                <w:szCs w:val="20"/>
                <w:lang w:val="ru-RU"/>
              </w:rPr>
              <w:t>Председатель комитета строительства и инфраструктуры, член экспертной комиссии</w:t>
            </w:r>
          </w:p>
        </w:tc>
      </w:tr>
      <w:tr w:rsidR="00615F2E" w:rsidRPr="00973364" w:rsidTr="00CC4937">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Жолобова Людмила Николаевна</w:t>
            </w:r>
          </w:p>
        </w:tc>
        <w:tc>
          <w:tcPr>
            <w:tcW w:w="270" w:type="dxa"/>
            <w:shd w:val="clear" w:color="auto" w:fill="auto"/>
          </w:tcPr>
          <w:p w:rsidR="00615F2E" w:rsidRPr="00973364" w:rsidRDefault="00615F2E" w:rsidP="00CC4937">
            <w:pPr>
              <w:pStyle w:val="a5"/>
              <w:spacing w:after="200" w:line="276" w:lineRule="auto"/>
              <w:ind w:left="5" w:right="5"/>
              <w:jc w:val="center"/>
              <w:rPr>
                <w:rFonts w:ascii="Times New Roman" w:hAnsi="Times New Roman" w:cs="Times New Roman"/>
                <w:color w:val="000000"/>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615F2E" w:rsidRDefault="00615F2E" w:rsidP="00CC4937">
            <w:pPr>
              <w:pStyle w:val="a5"/>
              <w:spacing w:after="200" w:line="276" w:lineRule="auto"/>
              <w:ind w:left="5" w:right="5"/>
              <w:rPr>
                <w:sz w:val="20"/>
                <w:szCs w:val="20"/>
                <w:lang w:val="ru-RU"/>
              </w:rPr>
            </w:pPr>
            <w:r w:rsidRPr="00615F2E">
              <w:rPr>
                <w:rFonts w:ascii="Times New Roman" w:hAnsi="Times New Roman" w:cs="Times New Roman"/>
                <w:color w:val="000000"/>
                <w:sz w:val="20"/>
                <w:szCs w:val="20"/>
                <w:lang w:val="ru-RU"/>
              </w:rPr>
              <w:t>Начальник финансового управления, член экспертной комиссии</w:t>
            </w:r>
          </w:p>
        </w:tc>
      </w:tr>
      <w:tr w:rsidR="00615F2E" w:rsidRPr="00973364" w:rsidTr="00CC4937">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Васечкин Андрей Васильевич</w:t>
            </w:r>
          </w:p>
        </w:tc>
        <w:tc>
          <w:tcPr>
            <w:tcW w:w="270" w:type="dxa"/>
            <w:shd w:val="clear" w:color="auto" w:fill="auto"/>
          </w:tcPr>
          <w:p w:rsidR="00615F2E" w:rsidRPr="00973364" w:rsidRDefault="00615F2E" w:rsidP="00CC4937">
            <w:pPr>
              <w:pStyle w:val="a5"/>
              <w:spacing w:after="200" w:line="276" w:lineRule="auto"/>
              <w:ind w:left="5" w:right="5"/>
              <w:jc w:val="center"/>
              <w:rPr>
                <w:rFonts w:ascii="Times New Roman" w:hAnsi="Times New Roman" w:cs="Times New Roman"/>
                <w:color w:val="000000"/>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615F2E" w:rsidRDefault="00615F2E" w:rsidP="00CC4937">
            <w:pPr>
              <w:pStyle w:val="a5"/>
              <w:spacing w:after="200" w:line="276" w:lineRule="auto"/>
              <w:ind w:left="5" w:right="5"/>
              <w:rPr>
                <w:sz w:val="20"/>
                <w:szCs w:val="20"/>
                <w:lang w:val="ru-RU"/>
              </w:rPr>
            </w:pPr>
            <w:r w:rsidRPr="00615F2E">
              <w:rPr>
                <w:rFonts w:ascii="Times New Roman" w:hAnsi="Times New Roman" w:cs="Times New Roman"/>
                <w:color w:val="000000"/>
                <w:sz w:val="20"/>
                <w:szCs w:val="20"/>
                <w:lang w:val="ru-RU"/>
              </w:rPr>
              <w:t>Начальник отдела сельского хозяйства, член экспертной комиссии</w:t>
            </w:r>
          </w:p>
        </w:tc>
      </w:tr>
      <w:tr w:rsidR="00615F2E" w:rsidRPr="00973364" w:rsidTr="00CC4937">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Васечкина Анжела Якимовна</w:t>
            </w:r>
          </w:p>
        </w:tc>
        <w:tc>
          <w:tcPr>
            <w:tcW w:w="270" w:type="dxa"/>
            <w:shd w:val="clear" w:color="auto" w:fill="auto"/>
          </w:tcPr>
          <w:p w:rsidR="00615F2E" w:rsidRPr="00973364" w:rsidRDefault="00615F2E" w:rsidP="00CC4937">
            <w:pPr>
              <w:pStyle w:val="a5"/>
              <w:spacing w:after="200" w:line="276" w:lineRule="auto"/>
              <w:ind w:left="5" w:right="5"/>
              <w:jc w:val="center"/>
              <w:rPr>
                <w:rFonts w:ascii="Times New Roman" w:eastAsia="Courier New" w:hAnsi="Times New Roman" w:cs="Times New Roman"/>
                <w:color w:val="000000"/>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973364" w:rsidRDefault="00615F2E" w:rsidP="00CC4937">
            <w:pPr>
              <w:widowControl w:val="0"/>
              <w:shd w:val="clear" w:color="auto" w:fill="FFFFFF"/>
              <w:autoSpaceDE w:val="0"/>
              <w:snapToGrid w:val="0"/>
              <w:spacing w:after="200" w:line="276" w:lineRule="auto"/>
              <w:ind w:left="45" w:right="45"/>
              <w:jc w:val="both"/>
              <w:rPr>
                <w:sz w:val="20"/>
                <w:szCs w:val="20"/>
              </w:rPr>
            </w:pPr>
            <w:r w:rsidRPr="00973364">
              <w:rPr>
                <w:rFonts w:eastAsia="Courier New"/>
                <w:color w:val="000000"/>
                <w:sz w:val="20"/>
                <w:szCs w:val="20"/>
              </w:rPr>
              <w:t>Начальник отдела правовой и кадровой работы</w:t>
            </w:r>
          </w:p>
        </w:tc>
      </w:tr>
      <w:tr w:rsidR="00615F2E" w:rsidRPr="00973364" w:rsidTr="00CC4937">
        <w:tc>
          <w:tcPr>
            <w:tcW w:w="3795" w:type="dxa"/>
            <w:shd w:val="clear" w:color="auto" w:fill="auto"/>
          </w:tcPr>
          <w:p w:rsidR="00615F2E" w:rsidRPr="00973364" w:rsidRDefault="00615F2E" w:rsidP="00CC4937">
            <w:pPr>
              <w:pStyle w:val="a5"/>
              <w:ind w:left="5" w:right="5"/>
              <w:rPr>
                <w:rFonts w:ascii="Times New Roman" w:hAnsi="Times New Roman" w:cs="Times New Roman"/>
                <w:color w:val="000000"/>
                <w:sz w:val="20"/>
                <w:szCs w:val="20"/>
              </w:rPr>
            </w:pPr>
            <w:r w:rsidRPr="00973364">
              <w:rPr>
                <w:rFonts w:ascii="Times New Roman" w:hAnsi="Times New Roman" w:cs="Times New Roman"/>
                <w:color w:val="000000"/>
                <w:sz w:val="20"/>
                <w:szCs w:val="20"/>
              </w:rPr>
              <w:t>Белицкая Евгения Александровна</w:t>
            </w:r>
          </w:p>
        </w:tc>
        <w:tc>
          <w:tcPr>
            <w:tcW w:w="270" w:type="dxa"/>
            <w:shd w:val="clear" w:color="auto" w:fill="auto"/>
          </w:tcPr>
          <w:p w:rsidR="00615F2E" w:rsidRPr="00973364" w:rsidRDefault="00615F2E" w:rsidP="00CC4937">
            <w:pPr>
              <w:pStyle w:val="a5"/>
              <w:spacing w:after="200" w:line="276" w:lineRule="auto"/>
              <w:jc w:val="center"/>
              <w:rPr>
                <w:rFonts w:ascii="Times New Roman" w:hAnsi="Times New Roman" w:cs="Times New Roman"/>
                <w:sz w:val="20"/>
                <w:szCs w:val="20"/>
              </w:rPr>
            </w:pPr>
            <w:r w:rsidRPr="00973364">
              <w:rPr>
                <w:rFonts w:ascii="Times New Roman" w:hAnsi="Times New Roman" w:cs="Times New Roman"/>
                <w:color w:val="000000"/>
                <w:sz w:val="20"/>
                <w:szCs w:val="20"/>
              </w:rPr>
              <w:t>-</w:t>
            </w:r>
          </w:p>
        </w:tc>
        <w:tc>
          <w:tcPr>
            <w:tcW w:w="5587" w:type="dxa"/>
            <w:shd w:val="clear" w:color="auto" w:fill="auto"/>
          </w:tcPr>
          <w:p w:rsidR="00615F2E" w:rsidRPr="00973364" w:rsidRDefault="00615F2E" w:rsidP="00CC4937">
            <w:pPr>
              <w:pStyle w:val="320"/>
              <w:ind w:firstLine="0"/>
              <w:rPr>
                <w:sz w:val="20"/>
                <w:szCs w:val="20"/>
              </w:rPr>
            </w:pPr>
            <w:r w:rsidRPr="00973364">
              <w:rPr>
                <w:rFonts w:ascii="Times New Roman" w:hAnsi="Times New Roman" w:cs="Times New Roman"/>
                <w:sz w:val="20"/>
                <w:szCs w:val="20"/>
              </w:rPr>
              <w:t xml:space="preserve">Заместитель председателя комитета экономики, </w:t>
            </w:r>
            <w:r w:rsidRPr="00973364">
              <w:rPr>
                <w:rFonts w:ascii="Times New Roman" w:hAnsi="Times New Roman" w:cs="Times New Roman"/>
                <w:color w:val="000000"/>
                <w:sz w:val="20"/>
                <w:szCs w:val="20"/>
              </w:rPr>
              <w:t>земельных и имущественных отношений, секретарь экспертной комиссии</w:t>
            </w:r>
          </w:p>
        </w:tc>
      </w:tr>
    </w:tbl>
    <w:p w:rsidR="00615F2E" w:rsidRPr="00973364" w:rsidRDefault="00615F2E" w:rsidP="00615F2E">
      <w:pPr>
        <w:rPr>
          <w:color w:val="000000"/>
          <w:sz w:val="20"/>
          <w:szCs w:val="20"/>
          <w:shd w:val="clear" w:color="auto" w:fill="FFFF0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rPr>
          <w:color w:val="000000"/>
          <w:sz w:val="20"/>
          <w:szCs w:val="20"/>
        </w:rPr>
      </w:pP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Приложение 1</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УТВЕРЖДЕН</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 xml:space="preserve">постановлением администрации </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муниципального района</w:t>
      </w:r>
    </w:p>
    <w:p w:rsidR="00615F2E" w:rsidRPr="00973364" w:rsidRDefault="00615F2E" w:rsidP="00615F2E">
      <w:pPr>
        <w:ind w:firstLine="698"/>
        <w:jc w:val="right"/>
        <w:rPr>
          <w:rStyle w:val="affa"/>
          <w:color w:val="000000"/>
          <w:sz w:val="20"/>
          <w:szCs w:val="20"/>
        </w:rPr>
      </w:pPr>
      <w:r w:rsidRPr="00973364">
        <w:rPr>
          <w:rStyle w:val="affa"/>
          <w:color w:val="000000"/>
          <w:sz w:val="20"/>
          <w:szCs w:val="20"/>
        </w:rPr>
        <w:t>город Нерехта и Нерехтский район</w:t>
      </w:r>
    </w:p>
    <w:p w:rsidR="00615F2E" w:rsidRPr="00973364" w:rsidRDefault="00615F2E" w:rsidP="00615F2E">
      <w:pPr>
        <w:ind w:firstLine="698"/>
        <w:jc w:val="right"/>
        <w:rPr>
          <w:color w:val="000000"/>
          <w:sz w:val="20"/>
          <w:szCs w:val="20"/>
        </w:rPr>
      </w:pPr>
      <w:r w:rsidRPr="00973364">
        <w:rPr>
          <w:rStyle w:val="affa"/>
          <w:color w:val="000000"/>
          <w:sz w:val="20"/>
          <w:szCs w:val="20"/>
        </w:rPr>
        <w:t xml:space="preserve">от                     2024 года №        </w:t>
      </w:r>
    </w:p>
    <w:p w:rsidR="00615F2E" w:rsidRPr="00973364" w:rsidRDefault="00615F2E" w:rsidP="00DB333F">
      <w:pPr>
        <w:pStyle w:val="120"/>
        <w:numPr>
          <w:ilvl w:val="0"/>
          <w:numId w:val="6"/>
        </w:numPr>
        <w:spacing w:before="0" w:after="0"/>
        <w:rPr>
          <w:rFonts w:ascii="Times New Roman" w:eastAsia="Times New Roman" w:hAnsi="Times New Roman" w:cs="Times New Roman"/>
          <w:color w:val="000000"/>
          <w:sz w:val="20"/>
          <w:szCs w:val="20"/>
        </w:rPr>
      </w:pPr>
    </w:p>
    <w:p w:rsidR="00615F2E" w:rsidRPr="00973364" w:rsidRDefault="00615F2E" w:rsidP="00DB333F">
      <w:pPr>
        <w:widowControl w:val="0"/>
        <w:numPr>
          <w:ilvl w:val="0"/>
          <w:numId w:val="6"/>
        </w:numPr>
        <w:tabs>
          <w:tab w:val="left" w:pos="1080"/>
        </w:tabs>
        <w:autoSpaceDE w:val="0"/>
        <w:jc w:val="center"/>
        <w:rPr>
          <w:color w:val="000000"/>
          <w:sz w:val="20"/>
          <w:szCs w:val="20"/>
        </w:rPr>
      </w:pPr>
      <w:r w:rsidRPr="00973364">
        <w:rPr>
          <w:b/>
          <w:bCs/>
          <w:color w:val="000000"/>
          <w:sz w:val="20"/>
          <w:szCs w:val="20"/>
        </w:rPr>
        <w:t>Порядок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p>
    <w:p w:rsidR="00615F2E" w:rsidRPr="00973364" w:rsidRDefault="00615F2E" w:rsidP="00615F2E">
      <w:pPr>
        <w:spacing w:line="200" w:lineRule="atLeast"/>
        <w:ind w:firstLine="709"/>
        <w:rPr>
          <w:color w:val="000000"/>
          <w:sz w:val="20"/>
          <w:szCs w:val="20"/>
        </w:rPr>
      </w:pPr>
    </w:p>
    <w:p w:rsidR="00615F2E" w:rsidRPr="00973364" w:rsidRDefault="00615F2E" w:rsidP="00DB333F">
      <w:pPr>
        <w:pStyle w:val="120"/>
        <w:numPr>
          <w:ilvl w:val="0"/>
          <w:numId w:val="6"/>
        </w:numPr>
        <w:rPr>
          <w:rFonts w:ascii="Times New Roman" w:hAnsi="Times New Roman" w:cs="Times New Roman"/>
          <w:color w:val="000000"/>
          <w:sz w:val="20"/>
          <w:szCs w:val="20"/>
        </w:rPr>
      </w:pPr>
      <w:r w:rsidRPr="00973364">
        <w:rPr>
          <w:rFonts w:ascii="Times New Roman" w:eastAsia="Times New Roman" w:hAnsi="Times New Roman" w:cs="Times New Roman"/>
          <w:color w:val="000000"/>
          <w:sz w:val="20"/>
          <w:szCs w:val="20"/>
        </w:rPr>
        <w:t>Глава 1. Общие положения</w:t>
      </w:r>
    </w:p>
    <w:p w:rsidR="00615F2E" w:rsidRPr="00973364" w:rsidRDefault="00615F2E" w:rsidP="00615F2E">
      <w:pPr>
        <w:spacing w:line="200" w:lineRule="atLeast"/>
        <w:ind w:firstLine="709"/>
        <w:rPr>
          <w:color w:val="000000"/>
          <w:sz w:val="20"/>
          <w:szCs w:val="20"/>
        </w:rPr>
      </w:pPr>
    </w:p>
    <w:p w:rsidR="00615F2E" w:rsidRPr="00973364" w:rsidRDefault="00615F2E" w:rsidP="00615F2E">
      <w:pPr>
        <w:spacing w:line="200" w:lineRule="atLeast"/>
        <w:ind w:firstLine="709"/>
        <w:rPr>
          <w:color w:val="000000"/>
          <w:sz w:val="20"/>
          <w:szCs w:val="20"/>
        </w:rPr>
      </w:pPr>
      <w:r w:rsidRPr="00973364">
        <w:rPr>
          <w:color w:val="000000"/>
          <w:sz w:val="20"/>
          <w:szCs w:val="20"/>
        </w:rPr>
        <w:t>1. Настоящий Порядок регламентирует процедуру предоставления субсидии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на возмещение части фактически произведенных и документально подтвержденных затрат, связанных с осуществлением предпринимательской деятельности в муниципальном районе город Нерехта и Нерехтский район в рамках реализации муниципальной программы «Развитие субъектов малого и среднего предпринимательства муниципального района город Нерехта и Нерехтский район на 2022-2024 года», утвержденной постановлением администрации муниципального района город Нерехта и Нерехтский район 15 марта 2022 года № 129 (с изменениями от 28.02.2023 г. №86,  20.12.2023 г. №1036, 21.06.2024 г. №500) (далее - Порядок).</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2. </w:t>
      </w:r>
      <w:r w:rsidRPr="00973364">
        <w:rPr>
          <w:rFonts w:ascii="PT Astra Serif" w:hAnsi="PT Astra Serif" w:cs="PT Astra Serif"/>
          <w:color w:val="000000"/>
          <w:sz w:val="20"/>
          <w:szCs w:val="20"/>
        </w:rPr>
        <w:t>В целях реализации настоящего Порядка используются следующие понятия:</w:t>
      </w:r>
    </w:p>
    <w:p w:rsidR="00615F2E" w:rsidRPr="00973364" w:rsidRDefault="00615F2E" w:rsidP="00615F2E">
      <w:pPr>
        <w:spacing w:line="200" w:lineRule="atLeast"/>
        <w:ind w:firstLine="709"/>
        <w:rPr>
          <w:sz w:val="20"/>
          <w:szCs w:val="20"/>
        </w:rPr>
      </w:pPr>
      <w:r w:rsidRPr="00973364">
        <w:rPr>
          <w:color w:val="000000"/>
          <w:sz w:val="20"/>
          <w:szCs w:val="20"/>
        </w:rPr>
        <w:t>1) субъекты малого и среднего предпринимательства — хозяйствующие субъекты, соответствующие критериям, установленных Федеральным законом от 24.07.2007 N 209-ФЗ "О развитии малого и среднего предпринимательства в Российской Федерации», зарегистрированные и осуществляющие деятельность на территории муниципального района город Нерехта и Нерехтский район.</w:t>
      </w:r>
    </w:p>
    <w:p w:rsidR="00615F2E" w:rsidRPr="00973364" w:rsidRDefault="00615F2E" w:rsidP="00615F2E">
      <w:pPr>
        <w:rPr>
          <w:rFonts w:ascii="PT Astra Serif" w:hAnsi="PT Astra Serif" w:cs="PT Astra Serif"/>
          <w:color w:val="000000"/>
          <w:sz w:val="20"/>
          <w:szCs w:val="20"/>
        </w:rPr>
      </w:pPr>
      <w:r w:rsidRPr="00973364">
        <w:rPr>
          <w:sz w:val="20"/>
          <w:szCs w:val="20"/>
        </w:rPr>
        <w:t>Физические лица, не являющиеся индивидуальными предпринимателями и применяющие сп</w:t>
      </w:r>
      <w:r w:rsidRPr="00973364">
        <w:rPr>
          <w:color w:val="000000"/>
          <w:sz w:val="20"/>
          <w:szCs w:val="20"/>
        </w:rPr>
        <w:t>ециальный налоговый режим «налог на профессиональный доход» -  соответствуют критериям, установленных Федеральным законом от 27 ноября 2018 г. N 422-ФЗ "О проведении эксперимента по установлению специального налогового режима "Налог на профессиональный доход", зарегистрированные и осуществляющие деятельность на территории муниципального района город Нерехта и Нерехтский район.</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2) </w:t>
      </w:r>
      <w:r w:rsidRPr="00973364">
        <w:rPr>
          <w:color w:val="000000"/>
          <w:sz w:val="20"/>
          <w:szCs w:val="20"/>
        </w:rPr>
        <w:t xml:space="preserve">заявители – </w:t>
      </w:r>
      <w:r w:rsidRPr="00973364">
        <w:rPr>
          <w:sz w:val="20"/>
          <w:szCs w:val="20"/>
        </w:rPr>
        <w:t>субъекты малого и среднего предпринимательства</w:t>
      </w:r>
      <w:r w:rsidRPr="00973364">
        <w:rPr>
          <w:rFonts w:ascii="PT Astra Serif" w:hAnsi="PT Astra Serif" w:cs="PT Astra Serif"/>
          <w:color w:val="000000"/>
          <w:sz w:val="20"/>
          <w:szCs w:val="20"/>
        </w:rPr>
        <w:t xml:space="preserve">, </w:t>
      </w:r>
      <w:r w:rsidRPr="00973364">
        <w:rPr>
          <w:color w:val="000000"/>
          <w:sz w:val="20"/>
          <w:szCs w:val="20"/>
        </w:rPr>
        <w:t>а так 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973364">
        <w:rPr>
          <w:rFonts w:ascii="PT Astra Serif" w:hAnsi="PT Astra Serif" w:cs="PT Astra Serif"/>
          <w:color w:val="000000"/>
          <w:sz w:val="20"/>
          <w:szCs w:val="20"/>
        </w:rPr>
        <w:t xml:space="preserve"> претендующие на </w:t>
      </w:r>
      <w:r w:rsidRPr="00973364">
        <w:rPr>
          <w:color w:val="000000"/>
          <w:sz w:val="20"/>
          <w:szCs w:val="20"/>
        </w:rPr>
        <w:t>возмещение части фактически произведенных и документально подтвержденных затрат, связанных с осуществлением предпринимательской деятельности,</w:t>
      </w:r>
      <w:r w:rsidRPr="00973364">
        <w:rPr>
          <w:rFonts w:ascii="PT Astra Serif" w:hAnsi="PT Astra Serif" w:cs="PT Astra Serif"/>
          <w:color w:val="000000"/>
          <w:sz w:val="20"/>
          <w:szCs w:val="20"/>
        </w:rPr>
        <w:t xml:space="preserve"> в форме субсидии (далее - заявители)</w:t>
      </w:r>
      <w:r w:rsidRPr="00973364">
        <w:rPr>
          <w:color w:val="000000"/>
          <w:sz w:val="20"/>
          <w:szCs w:val="20"/>
        </w:rPr>
        <w:t>;</w:t>
      </w:r>
    </w:p>
    <w:p w:rsidR="00615F2E" w:rsidRPr="00973364" w:rsidRDefault="00615F2E" w:rsidP="00615F2E">
      <w:pPr>
        <w:pStyle w:val="af4"/>
        <w:spacing w:line="200" w:lineRule="atLeast"/>
        <w:ind w:firstLine="709"/>
        <w:rPr>
          <w:rFonts w:ascii="PT Astra Serif" w:hAnsi="PT Astra Serif" w:cs="PT Astra Serif"/>
          <w:color w:val="000000"/>
          <w:sz w:val="20"/>
        </w:rPr>
      </w:pPr>
      <w:r w:rsidRPr="00973364">
        <w:rPr>
          <w:rFonts w:ascii="PT Astra Serif" w:hAnsi="PT Astra Serif" w:cs="PT Astra Serif"/>
          <w:color w:val="000000"/>
          <w:sz w:val="20"/>
        </w:rPr>
        <w:t>3) участники конкурсного отбора</w:t>
      </w:r>
      <w:r w:rsidRPr="00973364">
        <w:rPr>
          <w:color w:val="000000"/>
          <w:sz w:val="20"/>
        </w:rPr>
        <w:t xml:space="preserve"> – </w:t>
      </w:r>
      <w:r w:rsidRPr="00973364">
        <w:rPr>
          <w:sz w:val="20"/>
        </w:rPr>
        <w:t>заявители</w:t>
      </w:r>
      <w:r w:rsidRPr="00973364">
        <w:rPr>
          <w:rFonts w:ascii="PT Astra Serif" w:hAnsi="PT Astra Serif" w:cs="PT Astra Serif"/>
          <w:color w:val="000000"/>
          <w:sz w:val="20"/>
        </w:rPr>
        <w:t>, подавшие документы на участие в конкурсном отборе на предоставление субсидии в соответствии с условиями настоящего Порядка;</w:t>
      </w:r>
    </w:p>
    <w:p w:rsidR="00615F2E" w:rsidRPr="00973364" w:rsidRDefault="00615F2E" w:rsidP="00615F2E">
      <w:pPr>
        <w:pStyle w:val="af4"/>
        <w:spacing w:line="200" w:lineRule="atLeast"/>
        <w:ind w:firstLine="709"/>
        <w:rPr>
          <w:rFonts w:ascii="PT Astra Serif" w:hAnsi="PT Astra Serif" w:cs="PT Astra Serif"/>
          <w:color w:val="000000"/>
          <w:sz w:val="20"/>
        </w:rPr>
      </w:pPr>
      <w:r w:rsidRPr="00973364">
        <w:rPr>
          <w:rFonts w:ascii="PT Astra Serif" w:hAnsi="PT Astra Serif" w:cs="PT Astra Serif"/>
          <w:color w:val="000000"/>
          <w:sz w:val="20"/>
        </w:rPr>
        <w:t xml:space="preserve">4) </w:t>
      </w:r>
      <w:r w:rsidRPr="00973364">
        <w:rPr>
          <w:color w:val="000000"/>
          <w:sz w:val="20"/>
        </w:rPr>
        <w:t>субсидии – целевые денежные средства, предоставляемые из бюджета му</w:t>
      </w:r>
      <w:r w:rsidRPr="00973364">
        <w:rPr>
          <w:rFonts w:ascii="PT Astra Serif" w:hAnsi="PT Astra Serif" w:cs="PT Astra Serif"/>
          <w:color w:val="000000"/>
          <w:sz w:val="20"/>
        </w:rPr>
        <w:t xml:space="preserve">ниципального района город Нерехта и Нерехтский район заявителям на </w:t>
      </w:r>
      <w:r w:rsidRPr="00973364">
        <w:rPr>
          <w:color w:val="000000"/>
          <w:sz w:val="20"/>
        </w:rPr>
        <w:t>возмещение части фактически произведенных и документально подтвержденных затрат, связанных с осуществлением предпринимательской деятельности</w:t>
      </w:r>
      <w:r w:rsidRPr="00973364">
        <w:rPr>
          <w:rFonts w:ascii="PT Astra Serif" w:hAnsi="PT Astra Serif" w:cs="PT Astra Serif"/>
          <w:color w:val="000000"/>
          <w:sz w:val="20"/>
        </w:rPr>
        <w:t xml:space="preserve"> (далее — субсидии);</w:t>
      </w:r>
    </w:p>
    <w:p w:rsidR="00615F2E" w:rsidRPr="00973364" w:rsidRDefault="00615F2E" w:rsidP="00615F2E">
      <w:pPr>
        <w:pStyle w:val="af4"/>
        <w:spacing w:line="200" w:lineRule="atLeast"/>
        <w:ind w:firstLine="709"/>
        <w:rPr>
          <w:rFonts w:ascii="PT Astra Serif" w:hAnsi="PT Astra Serif" w:cs="PT Astra Serif"/>
          <w:color w:val="000000"/>
          <w:sz w:val="20"/>
        </w:rPr>
      </w:pPr>
      <w:r w:rsidRPr="00973364">
        <w:rPr>
          <w:rFonts w:ascii="PT Astra Serif" w:hAnsi="PT Astra Serif" w:cs="PT Astra Serif"/>
          <w:color w:val="000000"/>
          <w:sz w:val="20"/>
        </w:rPr>
        <w:t xml:space="preserve">5) получатели субсидии – </w:t>
      </w:r>
      <w:r w:rsidRPr="00973364">
        <w:rPr>
          <w:color w:val="000000"/>
          <w:sz w:val="20"/>
        </w:rPr>
        <w:t>заявители, зарегистрированные и осуществляющие деятельность на территории муниципального района город Нерехта и Нерехтский райо</w:t>
      </w:r>
      <w:r w:rsidRPr="00973364">
        <w:rPr>
          <w:sz w:val="20"/>
        </w:rPr>
        <w:t>н</w:t>
      </w:r>
      <w:r w:rsidRPr="00973364">
        <w:rPr>
          <w:rFonts w:ascii="PT Astra Serif" w:hAnsi="PT Astra Serif" w:cs="PT Astra Serif"/>
          <w:color w:val="000000"/>
          <w:sz w:val="20"/>
        </w:rPr>
        <w:t>, прошедшие конкурсный отбор на получение субсидии (далее — получатели субсидии);</w:t>
      </w:r>
    </w:p>
    <w:p w:rsidR="00615F2E" w:rsidRPr="00973364" w:rsidRDefault="00615F2E" w:rsidP="00615F2E">
      <w:pPr>
        <w:pStyle w:val="af4"/>
        <w:spacing w:line="200" w:lineRule="atLeast"/>
        <w:ind w:firstLine="709"/>
        <w:rPr>
          <w:rFonts w:ascii="PT Astra Serif" w:hAnsi="PT Astra Serif" w:cs="PT Astra Serif"/>
          <w:color w:val="000000"/>
          <w:sz w:val="20"/>
        </w:rPr>
      </w:pPr>
      <w:r w:rsidRPr="00973364">
        <w:rPr>
          <w:rFonts w:ascii="PT Astra Serif" w:hAnsi="PT Astra Serif" w:cs="PT Astra Serif"/>
          <w:color w:val="000000"/>
          <w:sz w:val="20"/>
        </w:rPr>
        <w:t xml:space="preserve">6) </w:t>
      </w:r>
      <w:r w:rsidRPr="00973364">
        <w:rPr>
          <w:color w:val="000000"/>
          <w:sz w:val="20"/>
        </w:rPr>
        <w:t>экспертная комиссия по предоставлению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r w:rsidRPr="00973364">
        <w:rPr>
          <w:rFonts w:ascii="PT Astra Serif" w:hAnsi="PT Astra Serif" w:cs="PT Astra Serif"/>
          <w:color w:val="000000"/>
          <w:sz w:val="20"/>
        </w:rPr>
        <w:t xml:space="preserve"> - коллегиальный орган, формируемый нормативным правовым актом администрации муниципального района город Нерехта и Нерехтский район, для рассмотрения вопросов о признании участников конкурсного отбора получателями субсидии либо об отказе в признании участников конкурсного отбора получателями субсидии (далее — экспертная комиссия);</w:t>
      </w:r>
    </w:p>
    <w:p w:rsidR="00615F2E" w:rsidRPr="00973364" w:rsidRDefault="00615F2E" w:rsidP="00615F2E">
      <w:pPr>
        <w:spacing w:line="200" w:lineRule="atLeast"/>
        <w:ind w:firstLine="709"/>
        <w:rPr>
          <w:color w:val="000000"/>
          <w:sz w:val="20"/>
          <w:szCs w:val="20"/>
        </w:rPr>
      </w:pPr>
      <w:r w:rsidRPr="00973364">
        <w:rPr>
          <w:rFonts w:ascii="PT Astra Serif" w:hAnsi="PT Astra Serif" w:cs="PT Astra Serif"/>
          <w:color w:val="000000"/>
          <w:sz w:val="20"/>
          <w:szCs w:val="20"/>
        </w:rPr>
        <w:t>7) соглашение о предоставлении субсидии</w:t>
      </w:r>
      <w:r w:rsidRPr="00973364">
        <w:rPr>
          <w:color w:val="000000"/>
          <w:sz w:val="20"/>
          <w:szCs w:val="20"/>
        </w:rPr>
        <w:t xml:space="preserve"> – </w:t>
      </w:r>
      <w:r w:rsidRPr="00973364">
        <w:rPr>
          <w:rFonts w:ascii="PT Astra Serif" w:hAnsi="PT Astra Serif" w:cs="PT Astra Serif"/>
          <w:color w:val="000000"/>
          <w:sz w:val="20"/>
          <w:szCs w:val="20"/>
        </w:rPr>
        <w:t>соглашение между получателем субсидии и главным распорядителем бюджетных средств по реализации настоящего Порядка, определяющее права и обязанности сторон, возникающие в связи с предоставлением субсидии (далее — соглашение).</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3. Целью предоставления субсидий является возмещение части фактически произведенных и документально подтвержденных затрат </w:t>
      </w:r>
      <w:r w:rsidRPr="00973364">
        <w:rPr>
          <w:sz w:val="20"/>
          <w:szCs w:val="20"/>
        </w:rPr>
        <w:t xml:space="preserve">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 </w:t>
      </w:r>
      <w:r w:rsidRPr="00973364">
        <w:rPr>
          <w:color w:val="000000"/>
          <w:sz w:val="20"/>
          <w:szCs w:val="20"/>
        </w:rPr>
        <w:t>связанных с осуществлением предпринимательской деятельности, в рамках реализации муниципальной программы.</w:t>
      </w:r>
    </w:p>
    <w:p w:rsidR="00615F2E" w:rsidRPr="00973364" w:rsidRDefault="00615F2E" w:rsidP="00615F2E">
      <w:pPr>
        <w:spacing w:line="200" w:lineRule="atLeast"/>
        <w:ind w:firstLine="709"/>
        <w:rPr>
          <w:color w:val="000000"/>
          <w:sz w:val="20"/>
          <w:szCs w:val="20"/>
        </w:rPr>
      </w:pPr>
      <w:r w:rsidRPr="00973364">
        <w:rPr>
          <w:color w:val="000000"/>
          <w:sz w:val="20"/>
          <w:szCs w:val="20"/>
        </w:rPr>
        <w:t>4. Главным распорядителем средств бюджета муниципального района город Нерехта и Нерехтский район, предоставляемых в виде субсидии, является комитет экономики, земельных и имущественных отношений администрации муниципального района город Нерехта и Нерехтский район (далее — главный распорядитель).</w:t>
      </w:r>
    </w:p>
    <w:p w:rsidR="00615F2E" w:rsidRPr="00973364" w:rsidRDefault="00615F2E" w:rsidP="00615F2E">
      <w:pPr>
        <w:spacing w:line="200" w:lineRule="atLeast"/>
        <w:ind w:firstLine="709"/>
        <w:rPr>
          <w:color w:val="000000"/>
          <w:sz w:val="20"/>
          <w:szCs w:val="20"/>
        </w:rPr>
      </w:pPr>
      <w:r w:rsidRPr="00973364">
        <w:rPr>
          <w:color w:val="000000"/>
          <w:sz w:val="20"/>
          <w:szCs w:val="20"/>
        </w:rPr>
        <w:t>5. Предоставление субсидии осуществляется путем проведения конкурсного отбора по возмещению затрат заявителя.</w:t>
      </w:r>
    </w:p>
    <w:p w:rsidR="00615F2E" w:rsidRPr="00973364" w:rsidRDefault="00615F2E" w:rsidP="00615F2E">
      <w:pPr>
        <w:spacing w:line="200" w:lineRule="atLeast"/>
        <w:ind w:firstLine="709"/>
        <w:rPr>
          <w:b/>
          <w:bCs/>
          <w:sz w:val="20"/>
          <w:szCs w:val="20"/>
        </w:rPr>
      </w:pPr>
      <w:r w:rsidRPr="00973364">
        <w:rPr>
          <w:color w:val="000000"/>
          <w:sz w:val="20"/>
          <w:szCs w:val="20"/>
        </w:rPr>
        <w:t xml:space="preserve">6. Источником финансирования субсидии является бюджет муниципального района город Нерехта и Нерехтский район. </w:t>
      </w:r>
      <w:r w:rsidRPr="00973364">
        <w:rPr>
          <w:sz w:val="20"/>
          <w:szCs w:val="20"/>
        </w:rPr>
        <w:t xml:space="preserve">Субсидии предоставляются в пределах бюджетных ассигнований, предусмотренных в бюджете муниципального района город Нерехта и Нерехтский район Костромской области на соответствующий финансовый год и плановый период, утвержденных решением Собрания депутатов  муниципального района город Нерехта и Нерехтский район Костромской области. </w:t>
      </w:r>
    </w:p>
    <w:p w:rsidR="00615F2E" w:rsidRPr="00973364" w:rsidRDefault="00615F2E" w:rsidP="00615F2E">
      <w:pPr>
        <w:spacing w:line="200" w:lineRule="atLeast"/>
        <w:ind w:firstLine="709"/>
        <w:rPr>
          <w:b/>
          <w:bCs/>
          <w:sz w:val="20"/>
          <w:szCs w:val="20"/>
        </w:rPr>
      </w:pPr>
    </w:p>
    <w:p w:rsidR="00615F2E" w:rsidRPr="00973364" w:rsidRDefault="00615F2E" w:rsidP="00615F2E">
      <w:pPr>
        <w:widowControl w:val="0"/>
        <w:autoSpaceDE w:val="0"/>
        <w:spacing w:line="200" w:lineRule="atLeast"/>
        <w:ind w:hanging="15"/>
        <w:jc w:val="center"/>
        <w:rPr>
          <w:b/>
          <w:bCs/>
          <w:color w:val="000000"/>
          <w:sz w:val="20"/>
          <w:szCs w:val="20"/>
          <w:shd w:val="clear" w:color="auto" w:fill="FFFF00"/>
        </w:rPr>
      </w:pPr>
      <w:r w:rsidRPr="00973364">
        <w:rPr>
          <w:b/>
          <w:bCs/>
          <w:color w:val="000000"/>
          <w:sz w:val="20"/>
          <w:szCs w:val="20"/>
        </w:rPr>
        <w:t>Глава 2. Условия и порядок предоставления субсидии</w:t>
      </w:r>
    </w:p>
    <w:p w:rsidR="00615F2E" w:rsidRPr="00973364" w:rsidRDefault="00615F2E" w:rsidP="00615F2E">
      <w:pPr>
        <w:spacing w:line="200" w:lineRule="atLeast"/>
        <w:ind w:firstLine="709"/>
        <w:jc w:val="center"/>
        <w:rPr>
          <w:b/>
          <w:bCs/>
          <w:color w:val="000000"/>
          <w:sz w:val="20"/>
          <w:szCs w:val="20"/>
          <w:shd w:val="clear" w:color="auto" w:fill="FFFF00"/>
        </w:rPr>
      </w:pPr>
    </w:p>
    <w:p w:rsidR="00615F2E" w:rsidRPr="00973364" w:rsidRDefault="00615F2E" w:rsidP="00615F2E">
      <w:pPr>
        <w:spacing w:line="200" w:lineRule="atLeast"/>
        <w:ind w:firstLine="709"/>
        <w:rPr>
          <w:color w:val="000000"/>
          <w:sz w:val="20"/>
          <w:szCs w:val="20"/>
        </w:rPr>
      </w:pPr>
      <w:r w:rsidRPr="00973364">
        <w:rPr>
          <w:color w:val="000000"/>
          <w:sz w:val="20"/>
          <w:szCs w:val="20"/>
        </w:rPr>
        <w:t>7. В целях предоставления субсидии главный распорядитель проводит конкурсный о</w:t>
      </w:r>
      <w:r w:rsidRPr="00973364">
        <w:rPr>
          <w:rFonts w:ascii="PT Astra Serif" w:hAnsi="PT Astra Serif" w:cs="PT Astra Serif"/>
          <w:color w:val="000000"/>
          <w:sz w:val="20"/>
          <w:szCs w:val="20"/>
        </w:rPr>
        <w:t>тбор среди участников, подавших заявку на предоставление субсидии, исходя из соответствия участника конкурсного отбора требованиям, указанным в настоящем Порядке, и очередности поступления заявок на участие в конкурсном отборе.</w:t>
      </w:r>
    </w:p>
    <w:p w:rsidR="00615F2E" w:rsidRPr="00973364" w:rsidRDefault="00615F2E" w:rsidP="00615F2E">
      <w:pPr>
        <w:spacing w:line="200" w:lineRule="atLeast"/>
        <w:ind w:firstLine="709"/>
        <w:rPr>
          <w:color w:val="000000"/>
          <w:sz w:val="20"/>
          <w:szCs w:val="20"/>
        </w:rPr>
      </w:pPr>
      <w:r w:rsidRPr="00973364">
        <w:rPr>
          <w:color w:val="000000"/>
          <w:sz w:val="20"/>
          <w:szCs w:val="20"/>
        </w:rPr>
        <w:t>8. Субсидия предоставляется участникам конкурсного отбора следующих категорий:</w:t>
      </w:r>
    </w:p>
    <w:p w:rsidR="00615F2E" w:rsidRPr="00973364" w:rsidRDefault="00615F2E" w:rsidP="00615F2E">
      <w:pPr>
        <w:tabs>
          <w:tab w:val="left" w:pos="0"/>
        </w:tabs>
        <w:spacing w:line="200" w:lineRule="atLeast"/>
        <w:ind w:firstLine="709"/>
        <w:rPr>
          <w:color w:val="000000"/>
          <w:sz w:val="20"/>
          <w:szCs w:val="20"/>
        </w:rPr>
      </w:pPr>
      <w:r w:rsidRPr="00973364">
        <w:rPr>
          <w:color w:val="000000"/>
          <w:sz w:val="20"/>
          <w:szCs w:val="20"/>
        </w:rPr>
        <w:t xml:space="preserve">1) вновь созданным юридическим лицам, индивидуальным предпринимателям, с даты регистрации которых до дня обращения за муниципальной поддержкой прошло не более 2 (двух) лет. </w:t>
      </w:r>
    </w:p>
    <w:p w:rsidR="00615F2E" w:rsidRPr="00973364" w:rsidRDefault="00615F2E" w:rsidP="00615F2E">
      <w:pPr>
        <w:spacing w:line="200" w:lineRule="atLeast"/>
        <w:ind w:firstLine="709"/>
        <w:rPr>
          <w:color w:val="000000"/>
          <w:sz w:val="20"/>
          <w:szCs w:val="20"/>
        </w:rPr>
      </w:pPr>
      <w:r w:rsidRPr="00973364">
        <w:rPr>
          <w:color w:val="000000"/>
          <w:sz w:val="20"/>
          <w:szCs w:val="20"/>
        </w:rPr>
        <w:t>2) юридическим лицам, индивидуальным предпринимателям, при соблюдении следующих совокупных условий на дату обращения за муниципальной поддержкой:</w:t>
      </w:r>
    </w:p>
    <w:p w:rsidR="00615F2E" w:rsidRPr="00973364" w:rsidRDefault="00615F2E" w:rsidP="00615F2E">
      <w:pPr>
        <w:spacing w:line="200" w:lineRule="atLeast"/>
        <w:ind w:firstLine="709"/>
        <w:rPr>
          <w:color w:val="000000"/>
          <w:sz w:val="20"/>
          <w:szCs w:val="20"/>
        </w:rPr>
      </w:pPr>
      <w:r w:rsidRPr="00973364">
        <w:rPr>
          <w:color w:val="000000"/>
          <w:sz w:val="20"/>
          <w:szCs w:val="20"/>
        </w:rPr>
        <w:t>2.1) осуществляющих деятельность на территории муниципального района город Нерехта и Нерехтский район от 2 и более лет;</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color w:val="000000"/>
          <w:sz w:val="20"/>
          <w:szCs w:val="20"/>
        </w:rPr>
        <w:t>2.2) среднесписочная численность работающих от 3 и более человек;</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2.3) уровень среднемесячной заработной платы в течении последних 12 месяцев не менее минимального размера оплаты труда.</w:t>
      </w:r>
    </w:p>
    <w:p w:rsidR="00615F2E" w:rsidRPr="00973364" w:rsidRDefault="00615F2E" w:rsidP="00615F2E">
      <w:pPr>
        <w:spacing w:line="200" w:lineRule="atLeast"/>
        <w:ind w:firstLine="709"/>
        <w:rPr>
          <w:rStyle w:val="affa"/>
          <w:color w:val="000000"/>
          <w:sz w:val="20"/>
          <w:szCs w:val="20"/>
        </w:rPr>
      </w:pPr>
      <w:r w:rsidRPr="00973364">
        <w:rPr>
          <w:rFonts w:ascii="PT Astra Serif" w:hAnsi="PT Astra Serif" w:cs="PT Astra Serif"/>
          <w:color w:val="000000"/>
          <w:sz w:val="20"/>
          <w:szCs w:val="20"/>
        </w:rPr>
        <w:t xml:space="preserve">3) </w:t>
      </w:r>
      <w:r w:rsidRPr="00973364">
        <w:rPr>
          <w:rStyle w:val="affa"/>
          <w:color w:val="000000"/>
          <w:sz w:val="20"/>
          <w:szCs w:val="20"/>
        </w:rPr>
        <w:t>физическим лицам, не являющихся индивидуальными предпринимателями и применяющие специальный налоговый режим «Налог на профессиональный доход» при соблюдении следующих условий на дату обращения за муниципальной поддержкой:</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Style w:val="affa"/>
          <w:color w:val="000000"/>
          <w:sz w:val="20"/>
          <w:szCs w:val="20"/>
        </w:rPr>
        <w:t>3.1) осуществляющих деятельность на территории муниципального района город Нерехта и Нерехтский район</w:t>
      </w:r>
      <w:r w:rsidRPr="00973364">
        <w:rPr>
          <w:color w:val="000000"/>
          <w:sz w:val="20"/>
          <w:szCs w:val="20"/>
        </w:rPr>
        <w:t xml:space="preserve"> от 2 и более лет.</w:t>
      </w:r>
    </w:p>
    <w:p w:rsidR="00615F2E" w:rsidRPr="00973364" w:rsidRDefault="00615F2E" w:rsidP="00615F2E">
      <w:pPr>
        <w:spacing w:line="200" w:lineRule="atLeast"/>
        <w:ind w:firstLine="709"/>
        <w:rPr>
          <w:color w:val="000000"/>
          <w:sz w:val="20"/>
          <w:szCs w:val="20"/>
        </w:rPr>
      </w:pPr>
      <w:r w:rsidRPr="00973364">
        <w:rPr>
          <w:rFonts w:ascii="PT Astra Serif" w:hAnsi="PT Astra Serif" w:cs="PT Astra Serif"/>
          <w:color w:val="000000"/>
          <w:sz w:val="20"/>
          <w:szCs w:val="20"/>
        </w:rPr>
        <w:t xml:space="preserve">9. </w:t>
      </w:r>
      <w:r w:rsidRPr="00973364">
        <w:rPr>
          <w:color w:val="000000"/>
          <w:sz w:val="20"/>
          <w:szCs w:val="20"/>
        </w:rPr>
        <w:t xml:space="preserve">Субсидия предоставляется при соблюдении участниками следующих требований на 1-е число месяца, предшествующего месяцу, в котором планируется проведение </w:t>
      </w:r>
      <w:r w:rsidRPr="00973364">
        <w:rPr>
          <w:rFonts w:ascii="PT Astra Serif" w:hAnsi="PT Astra Serif" w:cs="PT Astra Serif"/>
          <w:color w:val="000000"/>
          <w:sz w:val="20"/>
          <w:szCs w:val="20"/>
        </w:rPr>
        <w:t>конкурсного</w:t>
      </w:r>
      <w:r w:rsidRPr="00973364">
        <w:rPr>
          <w:color w:val="000000"/>
          <w:sz w:val="20"/>
          <w:szCs w:val="20"/>
        </w:rPr>
        <w:t xml:space="preserve"> отбора:</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1) наличие у участника </w:t>
      </w:r>
      <w:r w:rsidRPr="00973364">
        <w:rPr>
          <w:rFonts w:ascii="PT Astra Serif" w:hAnsi="PT Astra Serif" w:cs="PT Astra Serif"/>
          <w:color w:val="000000"/>
          <w:sz w:val="20"/>
          <w:szCs w:val="20"/>
        </w:rPr>
        <w:t xml:space="preserve">конкурсного </w:t>
      </w:r>
      <w:r w:rsidRPr="00973364">
        <w:rPr>
          <w:color w:val="000000"/>
          <w:sz w:val="20"/>
          <w:szCs w:val="20"/>
        </w:rPr>
        <w:t xml:space="preserve">отбора </w:t>
      </w:r>
      <w:r w:rsidRPr="00973364">
        <w:rPr>
          <w:rFonts w:ascii="PT Astra Serif" w:hAnsi="PT Astra Serif" w:cs="PT Astra Serif"/>
          <w:color w:val="000000"/>
          <w:sz w:val="20"/>
          <w:szCs w:val="20"/>
        </w:rPr>
        <w:t>государственной регистрации</w:t>
      </w:r>
      <w:r w:rsidRPr="00973364">
        <w:rPr>
          <w:color w:val="000000"/>
          <w:sz w:val="20"/>
          <w:szCs w:val="20"/>
        </w:rPr>
        <w:t xml:space="preserve"> на</w:t>
      </w:r>
      <w:r w:rsidRPr="00973364">
        <w:rPr>
          <w:rFonts w:ascii="PT Astra Serif" w:hAnsi="PT Astra Serif" w:cs="PT Astra Serif"/>
          <w:color w:val="000000"/>
          <w:sz w:val="20"/>
          <w:szCs w:val="20"/>
        </w:rPr>
        <w:t xml:space="preserve"> налоговом учете </w:t>
      </w:r>
      <w:r w:rsidRPr="00973364">
        <w:rPr>
          <w:color w:val="000000"/>
          <w:sz w:val="20"/>
          <w:szCs w:val="20"/>
        </w:rPr>
        <w:t>на территории муниципального района город Нерехта и Нерехтский район</w:t>
      </w:r>
      <w:r w:rsidRPr="00973364">
        <w:rPr>
          <w:rFonts w:ascii="PT Astra Serif" w:hAnsi="PT Astra Serif" w:cs="PT Astra Serif"/>
          <w:color w:val="000000"/>
          <w:sz w:val="20"/>
          <w:szCs w:val="20"/>
        </w:rPr>
        <w:t>;</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2) у</w:t>
      </w:r>
      <w:r w:rsidRPr="00973364">
        <w:rPr>
          <w:rFonts w:ascii="PT Astra Serif" w:hAnsi="PT Astra Serif" w:cs="PT Astra Serif"/>
          <w:color w:val="000000"/>
          <w:sz w:val="20"/>
          <w:szCs w:val="20"/>
        </w:rPr>
        <w:t xml:space="preserve">частник конкурсного </w:t>
      </w:r>
      <w:r w:rsidRPr="00973364">
        <w:rPr>
          <w:color w:val="000000"/>
          <w:sz w:val="20"/>
          <w:szCs w:val="20"/>
        </w:rPr>
        <w:t>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3) у</w:t>
      </w:r>
      <w:r w:rsidRPr="00973364">
        <w:rPr>
          <w:rFonts w:ascii="PT Astra Serif" w:hAnsi="PT Astra Serif" w:cs="PT Astra Serif"/>
          <w:color w:val="000000"/>
          <w:sz w:val="20"/>
          <w:szCs w:val="20"/>
        </w:rPr>
        <w:t xml:space="preserve">частник конкурсного отбора </w:t>
      </w:r>
      <w:r w:rsidRPr="00973364">
        <w:rPr>
          <w:color w:val="000000"/>
          <w:sz w:val="20"/>
          <w:szCs w:val="20"/>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4)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5)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получает средства из местного бюджета,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6)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является иностранным агентом в соответствии с Федеральным законом «О контроле за деятельностью лиц, находящихся под иностранным влиянием»;</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7) у у</w:t>
      </w:r>
      <w:r w:rsidRPr="00973364">
        <w:rPr>
          <w:rFonts w:ascii="PT Astra Serif" w:hAnsi="PT Astra Serif" w:cs="PT Astra Serif"/>
          <w:color w:val="000000"/>
          <w:sz w:val="20"/>
          <w:szCs w:val="20"/>
        </w:rPr>
        <w:t>частника конкурсного отбора</w:t>
      </w:r>
      <w:r w:rsidRPr="00973364">
        <w:rPr>
          <w:color w:val="000000"/>
          <w:sz w:val="20"/>
          <w:szCs w:val="20"/>
        </w:rPr>
        <w:t xml:space="preserve"> на едином налоговом счете отсутствует или не превышает размер задолженности, определенный пунктом 3 статьи 47 Налогового кодекса Российской Федерации, отсутствует задолженность по уплате налогов, сборов и страховых взносов в бюджеты бюджетной системы Российской Федерации;</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8) у у</w:t>
      </w:r>
      <w:r w:rsidRPr="00973364">
        <w:rPr>
          <w:rFonts w:ascii="PT Astra Serif" w:hAnsi="PT Astra Serif" w:cs="PT Astra Serif"/>
          <w:color w:val="000000"/>
          <w:sz w:val="20"/>
          <w:szCs w:val="20"/>
        </w:rPr>
        <w:t xml:space="preserve">частника конкурсного отбора </w:t>
      </w:r>
      <w:r w:rsidRPr="00973364">
        <w:rPr>
          <w:color w:val="000000"/>
          <w:sz w:val="20"/>
          <w:szCs w:val="20"/>
        </w:rPr>
        <w:t>отсутствуют просроченная задолженность по возврату в бюджет муниципального района город Нерехта и Нерехтский район,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муниципального района город Нерехта и Нерехтский район);</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9)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10. Возмещение части фактически произведенных и документально подтвержденных затрат участников конкурсного отбора возможно по следующим направлениям: </w:t>
      </w:r>
    </w:p>
    <w:p w:rsidR="00615F2E" w:rsidRPr="00973364" w:rsidRDefault="00615F2E" w:rsidP="00615F2E">
      <w:pPr>
        <w:spacing w:line="200" w:lineRule="atLeast"/>
        <w:ind w:firstLine="709"/>
        <w:rPr>
          <w:color w:val="000000"/>
          <w:sz w:val="20"/>
          <w:szCs w:val="20"/>
        </w:rPr>
      </w:pPr>
      <w:r w:rsidRPr="00973364">
        <w:rPr>
          <w:color w:val="000000"/>
          <w:sz w:val="20"/>
          <w:szCs w:val="20"/>
        </w:rPr>
        <w:t>1) приобретение основных средств (за исключением мебели и бытовой техники, не используемой в производственном процессе, легковых транспортных средств), непосредственно используемых участником конкурсного отбора в своей деятельности, относящихся к понятию основных средств, указанному в Положении по бухгалтерскому учету "Учет основных средств" ПБУ 6/01, утвержденном приказом Министерства финансов Российской Федерации от 30 марта 2001 года N 26н "Об утверждении Положения по бухгалтерскому учету "Учет основных средств" ПБУ 6/01";</w:t>
      </w:r>
    </w:p>
    <w:p w:rsidR="00615F2E" w:rsidRPr="00973364" w:rsidRDefault="00615F2E" w:rsidP="00615F2E">
      <w:pPr>
        <w:spacing w:line="200" w:lineRule="atLeast"/>
        <w:ind w:firstLine="709"/>
        <w:rPr>
          <w:color w:val="000000"/>
          <w:sz w:val="20"/>
          <w:szCs w:val="20"/>
        </w:rPr>
      </w:pPr>
      <w:r w:rsidRPr="00973364">
        <w:rPr>
          <w:color w:val="000000"/>
          <w:sz w:val="20"/>
          <w:szCs w:val="20"/>
        </w:rPr>
        <w:t>2) приобретение лицензионного программного обеспечения и услуг по его обновлению;</w:t>
      </w:r>
    </w:p>
    <w:p w:rsidR="00615F2E" w:rsidRPr="00973364" w:rsidRDefault="00615F2E" w:rsidP="00615F2E">
      <w:pPr>
        <w:spacing w:line="200" w:lineRule="atLeast"/>
        <w:ind w:firstLine="709"/>
        <w:rPr>
          <w:color w:val="000000"/>
          <w:sz w:val="20"/>
          <w:szCs w:val="20"/>
        </w:rPr>
      </w:pPr>
      <w:r w:rsidRPr="00973364">
        <w:rPr>
          <w:color w:val="000000"/>
          <w:sz w:val="20"/>
          <w:szCs w:val="20"/>
        </w:rPr>
        <w:t>3) аренда помещений, а именно: объектов капитального строительства (зданий, строений), за исключением объектов незавершенного строительства, временных сооружений, киосков, навесов и других подобных построек;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 аренду земельных участков;</w:t>
      </w:r>
    </w:p>
    <w:p w:rsidR="00615F2E" w:rsidRPr="00973364" w:rsidRDefault="00615F2E" w:rsidP="00615F2E">
      <w:pPr>
        <w:spacing w:line="200" w:lineRule="atLeast"/>
        <w:ind w:firstLine="709"/>
        <w:rPr>
          <w:color w:val="000000"/>
          <w:sz w:val="20"/>
          <w:szCs w:val="20"/>
        </w:rPr>
      </w:pPr>
      <w:r w:rsidRPr="00973364">
        <w:rPr>
          <w:color w:val="000000"/>
          <w:sz w:val="20"/>
          <w:szCs w:val="20"/>
        </w:rPr>
        <w:t>4) приобретение сырья и материалов;</w:t>
      </w:r>
    </w:p>
    <w:p w:rsidR="00615F2E" w:rsidRPr="00973364" w:rsidRDefault="00615F2E" w:rsidP="00615F2E">
      <w:pPr>
        <w:spacing w:line="200" w:lineRule="atLeast"/>
        <w:ind w:firstLine="709"/>
        <w:rPr>
          <w:color w:val="000000"/>
          <w:sz w:val="20"/>
          <w:szCs w:val="20"/>
        </w:rPr>
      </w:pPr>
      <w:r w:rsidRPr="00973364">
        <w:rPr>
          <w:color w:val="000000"/>
          <w:sz w:val="20"/>
          <w:szCs w:val="20"/>
        </w:rPr>
        <w:t>5)оплата коммунальных услуг участника конкурсного отбора, оказывающим населению услуги в сферах социального обслуживания, медицинские и образовательные услуги;</w:t>
      </w:r>
    </w:p>
    <w:p w:rsidR="00615F2E" w:rsidRPr="00973364" w:rsidRDefault="00615F2E" w:rsidP="00615F2E">
      <w:pPr>
        <w:spacing w:line="200" w:lineRule="atLeast"/>
        <w:ind w:firstLine="709"/>
        <w:rPr>
          <w:color w:val="000000"/>
          <w:sz w:val="20"/>
          <w:szCs w:val="20"/>
        </w:rPr>
      </w:pPr>
      <w:r w:rsidRPr="00973364">
        <w:rPr>
          <w:color w:val="000000"/>
          <w:sz w:val="20"/>
          <w:szCs w:val="20"/>
        </w:rPr>
        <w:t>6)технологическое присоединение к объектам инженерной инфраструктуры;</w:t>
      </w:r>
    </w:p>
    <w:p w:rsidR="00615F2E" w:rsidRPr="00973364" w:rsidRDefault="00615F2E" w:rsidP="00615F2E">
      <w:pPr>
        <w:spacing w:line="200" w:lineRule="atLeast"/>
        <w:ind w:firstLine="709"/>
        <w:rPr>
          <w:color w:val="000000"/>
          <w:sz w:val="20"/>
          <w:szCs w:val="20"/>
        </w:rPr>
      </w:pPr>
      <w:r w:rsidRPr="00973364">
        <w:rPr>
          <w:color w:val="000000"/>
          <w:sz w:val="20"/>
          <w:szCs w:val="20"/>
        </w:rPr>
        <w:t>7)оплата образовательных услуг по подготовке, переподготовке и повышению квалификации кадров;</w:t>
      </w:r>
    </w:p>
    <w:p w:rsidR="00615F2E" w:rsidRPr="00973364" w:rsidRDefault="00615F2E" w:rsidP="00615F2E">
      <w:pPr>
        <w:spacing w:line="200" w:lineRule="atLeast"/>
        <w:ind w:firstLine="709"/>
        <w:rPr>
          <w:color w:val="000000"/>
          <w:sz w:val="20"/>
          <w:szCs w:val="20"/>
        </w:rPr>
      </w:pPr>
      <w:r w:rsidRPr="00973364">
        <w:rPr>
          <w:color w:val="000000"/>
          <w:sz w:val="20"/>
          <w:szCs w:val="20"/>
        </w:rPr>
        <w:t>8) сертификация и патентование;</w:t>
      </w:r>
    </w:p>
    <w:p w:rsidR="00615F2E" w:rsidRPr="00973364" w:rsidRDefault="00615F2E" w:rsidP="00615F2E">
      <w:pPr>
        <w:spacing w:line="200" w:lineRule="atLeast"/>
        <w:ind w:firstLine="709"/>
        <w:rPr>
          <w:color w:val="000000"/>
          <w:sz w:val="20"/>
          <w:szCs w:val="20"/>
        </w:rPr>
      </w:pPr>
      <w:r w:rsidRPr="00973364">
        <w:rPr>
          <w:color w:val="000000"/>
          <w:sz w:val="20"/>
          <w:szCs w:val="20"/>
        </w:rPr>
        <w:t>9) проведение землеустроительных работ и аренда земельных участков, предоставленных для ведения производственной деятельности;</w:t>
      </w:r>
    </w:p>
    <w:p w:rsidR="00615F2E" w:rsidRPr="00973364" w:rsidRDefault="00615F2E" w:rsidP="00615F2E">
      <w:pPr>
        <w:spacing w:line="200" w:lineRule="atLeast"/>
        <w:ind w:firstLine="709"/>
        <w:rPr>
          <w:color w:val="000000"/>
          <w:sz w:val="20"/>
          <w:szCs w:val="20"/>
        </w:rPr>
      </w:pPr>
      <w:r w:rsidRPr="00973364">
        <w:rPr>
          <w:color w:val="000000"/>
          <w:sz w:val="20"/>
          <w:szCs w:val="20"/>
        </w:rPr>
        <w:t>10) стоимость услуг по получению лицензий на осуществление видов деятельности, подлежащих лицензированию в соответствии с законодательством Российской Федерации;</w:t>
      </w:r>
    </w:p>
    <w:p w:rsidR="00615F2E" w:rsidRPr="00973364" w:rsidRDefault="00615F2E" w:rsidP="00DB333F">
      <w:pPr>
        <w:widowControl w:val="0"/>
        <w:numPr>
          <w:ilvl w:val="2"/>
          <w:numId w:val="7"/>
        </w:numPr>
        <w:tabs>
          <w:tab w:val="clear" w:pos="0"/>
          <w:tab w:val="num" w:pos="1440"/>
        </w:tabs>
        <w:autoSpaceDE w:val="0"/>
        <w:spacing w:line="200" w:lineRule="atLeast"/>
        <w:ind w:left="0" w:firstLine="709"/>
        <w:jc w:val="both"/>
        <w:rPr>
          <w:b/>
          <w:bCs/>
          <w:color w:val="000000"/>
          <w:sz w:val="20"/>
          <w:szCs w:val="20"/>
        </w:rPr>
      </w:pPr>
      <w:r w:rsidRPr="00973364">
        <w:rPr>
          <w:color w:val="000000"/>
          <w:sz w:val="20"/>
          <w:szCs w:val="20"/>
        </w:rPr>
        <w:t>изготовление рекламных буклетов, листовок, брошюр и каталогов, содержащих информацию о реализуемых товарах (работах, услугах).</w:t>
      </w:r>
    </w:p>
    <w:p w:rsidR="00615F2E" w:rsidRPr="00973364" w:rsidRDefault="00615F2E" w:rsidP="00615F2E">
      <w:pPr>
        <w:spacing w:line="200" w:lineRule="atLeast"/>
        <w:ind w:firstLine="709"/>
        <w:jc w:val="both"/>
        <w:rPr>
          <w:b/>
          <w:bCs/>
          <w:color w:val="000000"/>
          <w:sz w:val="20"/>
          <w:szCs w:val="20"/>
        </w:rPr>
      </w:pPr>
    </w:p>
    <w:p w:rsidR="00615F2E" w:rsidRPr="00973364" w:rsidRDefault="00615F2E" w:rsidP="00615F2E">
      <w:pPr>
        <w:spacing w:line="200" w:lineRule="atLeast"/>
        <w:ind w:firstLine="709"/>
        <w:jc w:val="center"/>
        <w:rPr>
          <w:sz w:val="20"/>
          <w:szCs w:val="20"/>
        </w:rPr>
      </w:pPr>
      <w:r w:rsidRPr="00973364">
        <w:rPr>
          <w:b/>
          <w:bCs/>
          <w:color w:val="000000"/>
          <w:sz w:val="20"/>
          <w:szCs w:val="20"/>
        </w:rPr>
        <w:t>Глава 3. Порядок подачи заявок и требования, предъявляемые к форме и содержанию заявок на участие в конкурсном отборе</w:t>
      </w:r>
    </w:p>
    <w:p w:rsidR="00615F2E" w:rsidRPr="00973364" w:rsidRDefault="00615F2E" w:rsidP="00615F2E">
      <w:pPr>
        <w:spacing w:line="200" w:lineRule="atLeast"/>
        <w:ind w:firstLine="709"/>
        <w:jc w:val="center"/>
        <w:rPr>
          <w:sz w:val="20"/>
          <w:szCs w:val="20"/>
        </w:rPr>
      </w:pP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color w:val="000000"/>
          <w:sz w:val="20"/>
          <w:szCs w:val="20"/>
        </w:rPr>
        <w:t>11. Главный распорядитель размещает объявление о проведении конкурсного отбора в информационно-телекоммуникационной сети "Интернет" на официальном сайте администрации муниципального района город Нерехта и Нерехтский район</w:t>
      </w:r>
      <w:r w:rsidRPr="00973364">
        <w:rPr>
          <w:rFonts w:ascii="PT Astra Serif" w:hAnsi="PT Astra Serif" w:cs="PT Astra Serif"/>
          <w:color w:val="000000"/>
          <w:sz w:val="20"/>
          <w:szCs w:val="20"/>
        </w:rPr>
        <w:t xml:space="preserve"> </w:t>
      </w:r>
      <w:r w:rsidRPr="00973364">
        <w:rPr>
          <w:color w:val="000000"/>
          <w:sz w:val="20"/>
          <w:szCs w:val="20"/>
        </w:rPr>
        <w:t>не позднее чем за один рабочий день до дня начала подачи таких заявок</w:t>
      </w:r>
      <w:r w:rsidRPr="00973364">
        <w:rPr>
          <w:rFonts w:ascii="PT Astra Serif" w:hAnsi="PT Astra Serif" w:cs="PT Astra Serif"/>
          <w:color w:val="000000"/>
          <w:sz w:val="20"/>
          <w:szCs w:val="20"/>
        </w:rPr>
        <w:t>.</w:t>
      </w:r>
      <w:r w:rsidRPr="00973364">
        <w:rPr>
          <w:color w:val="000000"/>
          <w:sz w:val="20"/>
          <w:szCs w:val="20"/>
        </w:rPr>
        <w:t xml:space="preserve">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В объявлении о проведении конкурсного отбора указываются:</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1) сроки проведения конкурсного отбора;</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2) даты начала подачи или окончания приема заявок. Дата окончания приема заявок не может быть ранее 30-го календарного дня, следующего за днем размещения объявления о проведении конкурсного отбора;</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3) наименование, место нахождения, почтовый адрес, адрес электронной почты главного распорядителя;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4) результаты предоставления субсидии;</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5)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6) требования к участникам конкурсного отбора и требования к перечню документов, представляемых участниками конкурсного отбора;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7) категории и (или) критерии конкурсного отбора;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8) порядок подачи участниками конкурсного отбора заявок и требования, предъявляемые к форме и содержанию заявок;</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9) порядок отзыва заявок, порядок их возврата, определяющий в том числе основания для возврата заявок, порядок внесения изменений в заявки;</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10) правила рассмотрения и оценки заявок участников конкурсного отбора;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11) порядок возврата заявок на доработку;</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12) порядок отклонения заявок, а также информацию об основаниях их отклонения;</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13) порядок оценки заявок, включающий критерии оценки, показатели критериев оценки</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14) объем распределяемой субсидии в рамках конкурсного отбора, порядок расчета размера субсидии, установленный правовым актом, правила распределения субсидии по результатам конкурсного отбора;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15)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rFonts w:ascii="PT Astra Serif" w:hAnsi="PT Astra Serif" w:cs="PT Astra Serif"/>
          <w:color w:val="000000"/>
          <w:sz w:val="20"/>
          <w:szCs w:val="20"/>
        </w:rPr>
        <w:t xml:space="preserve">16) срок, в течение которого победитель (победители) конкурсного отбора должен подписать соглашение; </w:t>
      </w:r>
    </w:p>
    <w:p w:rsidR="00615F2E" w:rsidRPr="00973364" w:rsidRDefault="00615F2E" w:rsidP="00615F2E">
      <w:pPr>
        <w:spacing w:line="200" w:lineRule="atLeast"/>
        <w:ind w:firstLine="709"/>
        <w:rPr>
          <w:color w:val="000000"/>
          <w:sz w:val="20"/>
          <w:szCs w:val="20"/>
        </w:rPr>
      </w:pPr>
      <w:r w:rsidRPr="00973364">
        <w:rPr>
          <w:rFonts w:ascii="PT Astra Serif" w:hAnsi="PT Astra Serif" w:cs="PT Astra Serif"/>
          <w:color w:val="000000"/>
          <w:sz w:val="20"/>
          <w:szCs w:val="20"/>
        </w:rPr>
        <w:t>17) условия признания победителя (победителей) конкурсного отбора уклонившимся от заключения соглашения;</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18) сроки размещения информации об итогах проведения </w:t>
      </w:r>
      <w:r w:rsidRPr="00973364">
        <w:rPr>
          <w:rFonts w:ascii="PT Astra Serif" w:hAnsi="PT Astra Serif" w:cs="PT Astra Serif"/>
          <w:color w:val="000000"/>
          <w:sz w:val="20"/>
          <w:szCs w:val="20"/>
        </w:rPr>
        <w:t>конкурсного</w:t>
      </w:r>
      <w:r w:rsidRPr="00973364">
        <w:rPr>
          <w:color w:val="000000"/>
          <w:sz w:val="20"/>
          <w:szCs w:val="20"/>
        </w:rPr>
        <w:t xml:space="preserve"> отбора подведения итогов </w:t>
      </w:r>
      <w:r w:rsidRPr="00973364">
        <w:rPr>
          <w:rFonts w:ascii="PT Astra Serif" w:hAnsi="PT Astra Serif" w:cs="PT Astra Serif"/>
          <w:color w:val="000000"/>
          <w:sz w:val="20"/>
          <w:szCs w:val="20"/>
        </w:rPr>
        <w:t xml:space="preserve">конкурсного </w:t>
      </w:r>
      <w:r w:rsidRPr="00973364">
        <w:rPr>
          <w:color w:val="000000"/>
          <w:sz w:val="20"/>
          <w:szCs w:val="20"/>
        </w:rPr>
        <w:t xml:space="preserve">отбора на официальном сайте администрации муниципального района город Нерехта и Нерехтский район в информационно-телекоммуникационной сети «Интернет». </w:t>
      </w:r>
    </w:p>
    <w:p w:rsidR="00615F2E" w:rsidRPr="00973364" w:rsidRDefault="00615F2E" w:rsidP="00615F2E">
      <w:pPr>
        <w:spacing w:line="200" w:lineRule="atLeast"/>
        <w:ind w:firstLine="709"/>
        <w:rPr>
          <w:color w:val="000000"/>
          <w:sz w:val="20"/>
          <w:szCs w:val="20"/>
        </w:rPr>
      </w:pPr>
      <w:r w:rsidRPr="00973364">
        <w:rPr>
          <w:color w:val="000000"/>
          <w:sz w:val="20"/>
          <w:szCs w:val="20"/>
        </w:rPr>
        <w:t>12. Для участия в конкурсном отборе после официального опубликования объявления участник конкурсного отбора представляет главному распорядителю заявку, которая должна включать следующий пакет документов с согласием на соответствие требованиям, указанным в главе 2 настоящего Порядка:</w:t>
      </w:r>
    </w:p>
    <w:p w:rsidR="00615F2E" w:rsidRPr="00973364" w:rsidRDefault="00615F2E" w:rsidP="00615F2E">
      <w:pPr>
        <w:spacing w:line="200" w:lineRule="atLeast"/>
        <w:ind w:firstLine="709"/>
        <w:rPr>
          <w:color w:val="000000"/>
          <w:sz w:val="20"/>
          <w:szCs w:val="20"/>
        </w:rPr>
      </w:pPr>
      <w:r w:rsidRPr="00973364">
        <w:rPr>
          <w:color w:val="000000"/>
          <w:sz w:val="20"/>
          <w:szCs w:val="20"/>
        </w:rPr>
        <w:t>1) заявление на предоставлении субсидии по форме согласно приложению №1 к настоящему Порядку;</w:t>
      </w:r>
    </w:p>
    <w:p w:rsidR="00615F2E" w:rsidRPr="00973364" w:rsidRDefault="00615F2E" w:rsidP="00615F2E">
      <w:pPr>
        <w:spacing w:line="200" w:lineRule="atLeast"/>
        <w:ind w:firstLine="709"/>
        <w:rPr>
          <w:color w:val="000000"/>
          <w:sz w:val="20"/>
          <w:szCs w:val="20"/>
        </w:rPr>
      </w:pPr>
      <w:bookmarkStart w:id="1" w:name="sub_101311"/>
      <w:r w:rsidRPr="00973364">
        <w:rPr>
          <w:color w:val="000000"/>
          <w:sz w:val="20"/>
          <w:szCs w:val="20"/>
        </w:rPr>
        <w:t>2) и</w:t>
      </w:r>
      <w:bookmarkEnd w:id="1"/>
      <w:r w:rsidRPr="00973364">
        <w:rPr>
          <w:color w:val="000000"/>
          <w:sz w:val="20"/>
          <w:szCs w:val="20"/>
        </w:rPr>
        <w:t>нформация об участнике конкурсного отбора по форме согласно приложению №2 к настоящему Порядку;</w:t>
      </w:r>
    </w:p>
    <w:p w:rsidR="00615F2E" w:rsidRPr="00973364" w:rsidRDefault="00615F2E" w:rsidP="00615F2E">
      <w:pPr>
        <w:spacing w:line="200" w:lineRule="atLeast"/>
        <w:ind w:firstLine="709"/>
        <w:rPr>
          <w:color w:val="000000"/>
          <w:sz w:val="20"/>
          <w:szCs w:val="20"/>
        </w:rPr>
      </w:pPr>
      <w:r w:rsidRPr="00973364">
        <w:rPr>
          <w:color w:val="000000"/>
          <w:sz w:val="20"/>
          <w:szCs w:val="20"/>
        </w:rPr>
        <w:t>3) копии учредительных документов (для юридических лиц);</w:t>
      </w:r>
    </w:p>
    <w:p w:rsidR="00615F2E" w:rsidRPr="00973364" w:rsidRDefault="00615F2E" w:rsidP="00615F2E">
      <w:pPr>
        <w:spacing w:line="200" w:lineRule="atLeast"/>
        <w:ind w:firstLine="709"/>
        <w:rPr>
          <w:color w:val="000000"/>
          <w:sz w:val="20"/>
          <w:szCs w:val="20"/>
        </w:rPr>
      </w:pPr>
      <w:r w:rsidRPr="00973364">
        <w:rPr>
          <w:color w:val="000000"/>
          <w:sz w:val="20"/>
          <w:szCs w:val="20"/>
        </w:rPr>
        <w:t>4) копии документов о назначении руководителя и главного бухгалтера организации (для юридических лиц);</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5) копии документов, подтверждающих фактические расходы участника конкурсного отбора (копии договоров, счетов-фактур, актов сдачи-приемки выполненных работ, товарных накладных, платежных документов, </w:t>
      </w:r>
      <w:r w:rsidRPr="00973364">
        <w:rPr>
          <w:sz w:val="20"/>
          <w:szCs w:val="20"/>
        </w:rPr>
        <w:t xml:space="preserve">копии бухгалтерских документов, подтверждающих постановку на баланс </w:t>
      </w:r>
      <w:r w:rsidRPr="00973364">
        <w:rPr>
          <w:color w:val="000000"/>
          <w:sz w:val="20"/>
          <w:szCs w:val="20"/>
        </w:rPr>
        <w:t>и тд.);</w:t>
      </w:r>
    </w:p>
    <w:p w:rsidR="00615F2E" w:rsidRPr="00973364" w:rsidRDefault="00615F2E" w:rsidP="00615F2E">
      <w:pPr>
        <w:spacing w:line="200" w:lineRule="atLeast"/>
        <w:ind w:firstLine="709"/>
        <w:rPr>
          <w:color w:val="000000"/>
          <w:sz w:val="20"/>
          <w:szCs w:val="20"/>
        </w:rPr>
      </w:pPr>
      <w:r w:rsidRPr="00973364">
        <w:rPr>
          <w:color w:val="000000"/>
          <w:sz w:val="20"/>
          <w:szCs w:val="20"/>
        </w:rPr>
        <w:t>6) справка о наличии банковских счетов, реквизиты;</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7) справку о доходах от реализации товаров, работ, услуг (для </w:t>
      </w:r>
      <w:r w:rsidRPr="00973364">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w:t>
      </w:r>
      <w:r w:rsidRPr="00973364">
        <w:rPr>
          <w:color w:val="000000"/>
          <w:sz w:val="20"/>
          <w:szCs w:val="20"/>
        </w:rPr>
        <w:t>);</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8) справку о постановке на учет (снятии с учета) для </w:t>
      </w:r>
      <w:r w:rsidRPr="00973364">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 сформированную в электронной форме в мобильном приложении «Мой налог» или веб-кабинете «Мой налог»</w:t>
      </w:r>
      <w:r w:rsidRPr="00973364">
        <w:rPr>
          <w:color w:val="000000"/>
          <w:sz w:val="20"/>
          <w:szCs w:val="20"/>
        </w:rPr>
        <w:t>;</w:t>
      </w:r>
    </w:p>
    <w:p w:rsidR="00615F2E" w:rsidRPr="00973364" w:rsidRDefault="00615F2E" w:rsidP="00615F2E">
      <w:pPr>
        <w:spacing w:line="200" w:lineRule="atLeast"/>
        <w:ind w:firstLine="709"/>
        <w:rPr>
          <w:color w:val="000000"/>
          <w:sz w:val="20"/>
          <w:szCs w:val="20"/>
        </w:rPr>
      </w:pPr>
      <w:r w:rsidRPr="00973364">
        <w:rPr>
          <w:color w:val="000000"/>
          <w:sz w:val="20"/>
          <w:szCs w:val="20"/>
        </w:rPr>
        <w:t>9) документы, подтверждающие численность и заработную плату наемных работников;</w:t>
      </w:r>
    </w:p>
    <w:p w:rsidR="00615F2E" w:rsidRPr="00973364" w:rsidRDefault="00615F2E" w:rsidP="00615F2E">
      <w:pPr>
        <w:spacing w:line="200" w:lineRule="atLeast"/>
        <w:ind w:firstLine="709"/>
        <w:rPr>
          <w:color w:val="000000"/>
          <w:sz w:val="20"/>
          <w:szCs w:val="20"/>
        </w:rPr>
      </w:pPr>
      <w:r w:rsidRPr="00973364">
        <w:rPr>
          <w:color w:val="000000"/>
          <w:sz w:val="20"/>
          <w:szCs w:val="20"/>
        </w:rPr>
        <w:t>10)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непредставления документа, указанного в настоящем абзаце, главный распорядитель использует сведения, полученные с интернет-сервиса «Предоставление сведений из ЕГРЮЛ/ЕГРИП в электронном виде» на официальном сайте Федеральной налоговой службы в информационно-телекоммуникационной сети «Интернет» (</w:t>
      </w:r>
      <w:hyperlink r:id="rId9" w:history="1">
        <w:r w:rsidRPr="00973364">
          <w:rPr>
            <w:rStyle w:val="a4"/>
            <w:sz w:val="20"/>
            <w:szCs w:val="20"/>
          </w:rPr>
          <w:t>www.nalog.ru</w:t>
        </w:r>
      </w:hyperlink>
      <w:r w:rsidRPr="00973364">
        <w:rPr>
          <w:color w:val="000000"/>
          <w:sz w:val="20"/>
          <w:szCs w:val="20"/>
        </w:rPr>
        <w:t>);</w:t>
      </w:r>
    </w:p>
    <w:p w:rsidR="00615F2E" w:rsidRPr="00973364" w:rsidRDefault="00615F2E" w:rsidP="00615F2E">
      <w:pPr>
        <w:spacing w:line="200" w:lineRule="atLeast"/>
        <w:ind w:firstLine="709"/>
        <w:rPr>
          <w:color w:val="000000"/>
          <w:sz w:val="20"/>
          <w:szCs w:val="20"/>
        </w:rPr>
      </w:pPr>
      <w:r w:rsidRPr="00973364">
        <w:rPr>
          <w:color w:val="000000"/>
          <w:sz w:val="20"/>
          <w:szCs w:val="20"/>
        </w:rPr>
        <w:t>11) справку об о</w:t>
      </w:r>
      <w:r w:rsidRPr="00973364">
        <w:rPr>
          <w:rFonts w:ascii="PT Astra Serif" w:hAnsi="PT Astra Serif" w:cs="PT Astra Serif"/>
          <w:color w:val="000000"/>
          <w:sz w:val="20"/>
          <w:szCs w:val="20"/>
        </w:rPr>
        <w:t xml:space="preserve">тсутствии задолженности </w:t>
      </w:r>
      <w:r w:rsidRPr="00973364">
        <w:rPr>
          <w:color w:val="000000"/>
          <w:sz w:val="20"/>
          <w:szCs w:val="20"/>
        </w:rPr>
        <w:t>на 1-е число месяца подачи заявки</w:t>
      </w:r>
      <w:r w:rsidRPr="00973364">
        <w:rPr>
          <w:rFonts w:ascii="PT Astra Serif" w:hAnsi="PT Astra Serif" w:cs="PT Astra Serif"/>
          <w:color w:val="000000"/>
          <w:sz w:val="20"/>
          <w:szCs w:val="20"/>
        </w:rPr>
        <w:t xml:space="preserve"> по уплате </w:t>
      </w:r>
      <w:r w:rsidRPr="00973364">
        <w:rPr>
          <w:color w:val="000000"/>
          <w:sz w:val="20"/>
          <w:szCs w:val="20"/>
        </w:rPr>
        <w:t>налоговых платежей в бюджетную систему Российской Федерации, страховых взносов, пеней и штрафов в Пенсионный фонд Российской Федерации, платежей в Фонд социального страхования Российской Федерации.</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13. Документы, указанные в </w:t>
      </w:r>
      <w:r w:rsidRPr="00973364">
        <w:rPr>
          <w:rStyle w:val="a4"/>
          <w:color w:val="000000"/>
          <w:sz w:val="20"/>
          <w:szCs w:val="20"/>
        </w:rPr>
        <w:t>подпункте 10, 11 пункта 12</w:t>
      </w:r>
      <w:r w:rsidRPr="00973364">
        <w:rPr>
          <w:color w:val="000000"/>
          <w:sz w:val="20"/>
          <w:szCs w:val="20"/>
        </w:rPr>
        <w:t xml:space="preserve"> настоящего Порядка, главный распорядитель запрашивает самостоятельно посредством межведомственного взаимодействия. При этом участник конкурсного отбора вправе самостоятельно представить документы в составе заявки в полном объеме.</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14. Документы представляются участником конкурсного отбора главному распорядителю и участнику конкурсного отбора не возвращаются. Документы должны быть пронумерованы, копии заверены участником конкурсного отбора.</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color w:val="000000"/>
          <w:sz w:val="20"/>
          <w:szCs w:val="20"/>
        </w:rPr>
        <w:t xml:space="preserve">15. Участник конкурсного отбора несет ответственность за достоверность предоставляемых сведений в соответствии с действующим законодательством Российской Федерации. </w:t>
      </w:r>
    </w:p>
    <w:p w:rsidR="00615F2E" w:rsidRPr="00973364" w:rsidRDefault="00615F2E" w:rsidP="00615F2E">
      <w:pPr>
        <w:spacing w:line="200" w:lineRule="atLeast"/>
        <w:ind w:firstLine="709"/>
        <w:jc w:val="both"/>
        <w:rPr>
          <w:color w:val="000000"/>
          <w:sz w:val="20"/>
          <w:szCs w:val="20"/>
        </w:rPr>
      </w:pPr>
      <w:r w:rsidRPr="00973364">
        <w:rPr>
          <w:rFonts w:ascii="PT Astra Serif" w:hAnsi="PT Astra Serif" w:cs="PT Astra Serif"/>
          <w:color w:val="000000"/>
          <w:sz w:val="20"/>
          <w:szCs w:val="20"/>
        </w:rPr>
        <w:t xml:space="preserve">16. Днем обращения за получением субсидии считается дата поступления главному распорядителю документов, которые подлежат регистрации в день поступления. В случае направления документов по почте, они подлежат регистрации главным распорядителем в день </w:t>
      </w:r>
      <w:r w:rsidRPr="00973364">
        <w:rPr>
          <w:color w:val="000000"/>
          <w:sz w:val="20"/>
          <w:szCs w:val="20"/>
        </w:rPr>
        <w:t xml:space="preserve">их </w:t>
      </w:r>
      <w:r w:rsidRPr="00973364">
        <w:rPr>
          <w:rFonts w:ascii="PT Astra Serif" w:hAnsi="PT Astra Serif" w:cs="PT Astra Serif"/>
          <w:color w:val="000000"/>
          <w:sz w:val="20"/>
          <w:szCs w:val="20"/>
        </w:rPr>
        <w:t>получения.</w:t>
      </w:r>
    </w:p>
    <w:p w:rsidR="00615F2E" w:rsidRPr="00973364" w:rsidRDefault="00615F2E" w:rsidP="00615F2E">
      <w:pPr>
        <w:spacing w:line="200" w:lineRule="atLeast"/>
        <w:ind w:firstLine="709"/>
        <w:jc w:val="both"/>
        <w:rPr>
          <w:sz w:val="20"/>
          <w:szCs w:val="20"/>
        </w:rPr>
      </w:pPr>
      <w:r w:rsidRPr="00973364">
        <w:rPr>
          <w:color w:val="000000"/>
          <w:sz w:val="20"/>
          <w:szCs w:val="20"/>
        </w:rPr>
        <w:t>17. Участники конкурсного отбора, представившие неполный комплект документов, указанных в пункте 12 настоящего Порядка, к участию в конкурсном отборе не допускаются и информируются об этом в течение 3 рабочих дней со дня окончания приема документов.</w:t>
      </w:r>
    </w:p>
    <w:p w:rsidR="00615F2E" w:rsidRPr="00973364" w:rsidRDefault="00615F2E" w:rsidP="00615F2E">
      <w:pPr>
        <w:spacing w:line="200" w:lineRule="atLeast"/>
        <w:ind w:firstLine="709"/>
        <w:jc w:val="both"/>
        <w:rPr>
          <w:sz w:val="20"/>
          <w:szCs w:val="20"/>
        </w:rPr>
      </w:pPr>
      <w:r w:rsidRPr="00973364">
        <w:rPr>
          <w:sz w:val="20"/>
          <w:szCs w:val="20"/>
        </w:rPr>
        <w:t xml:space="preserve">18. Участник конкурсного отбора имеет право представить на конкурсный отбор только одну заявку в рамках одного объявления. В случае предоставления двух и более заявок рассматривается заявка, которая была подана (зарегистрирована) ранее, в порядке поступления, остальные подлежат возврату участнику конкурсного отбора со всеми документами без рассмотрения в течение 2-х рабочих дней с даты их поступления любым доступным способом, позволяющим подтвердить получение. Основанием для возврата заявки также является поступление заявки после даты окончания приема заявок, указанного в объявлении. </w:t>
      </w:r>
    </w:p>
    <w:p w:rsidR="00615F2E" w:rsidRPr="00973364" w:rsidRDefault="00615F2E" w:rsidP="00615F2E">
      <w:pPr>
        <w:widowControl w:val="0"/>
        <w:autoSpaceDE w:val="0"/>
        <w:spacing w:line="200" w:lineRule="atLeast"/>
        <w:jc w:val="both"/>
        <w:rPr>
          <w:color w:val="000000"/>
          <w:sz w:val="20"/>
          <w:szCs w:val="20"/>
        </w:rPr>
      </w:pPr>
      <w:r w:rsidRPr="00973364">
        <w:rPr>
          <w:sz w:val="20"/>
          <w:szCs w:val="20"/>
        </w:rPr>
        <w:t xml:space="preserve">19. </w:t>
      </w:r>
      <w:r w:rsidRPr="00973364">
        <w:rPr>
          <w:color w:val="000000"/>
          <w:sz w:val="20"/>
          <w:szCs w:val="20"/>
        </w:rPr>
        <w:t>Главный распорядитель:</w:t>
      </w:r>
    </w:p>
    <w:p w:rsidR="00615F2E" w:rsidRPr="00973364" w:rsidRDefault="00615F2E" w:rsidP="00615F2E">
      <w:pPr>
        <w:widowControl w:val="0"/>
        <w:autoSpaceDE w:val="0"/>
        <w:spacing w:line="200" w:lineRule="atLeast"/>
        <w:ind w:firstLine="709"/>
        <w:jc w:val="both"/>
        <w:rPr>
          <w:sz w:val="20"/>
          <w:szCs w:val="20"/>
        </w:rPr>
      </w:pPr>
      <w:r w:rsidRPr="00973364">
        <w:rPr>
          <w:color w:val="000000"/>
          <w:sz w:val="20"/>
          <w:szCs w:val="20"/>
        </w:rPr>
        <w:t>1) осуществляет прием заявок и их регистрацию в специальном журнале в порядке очередности их поступления главному распорядителю. Журнал пронумеровывается, прошнуровывается и заверяется печатью главного распорядителя;</w:t>
      </w:r>
    </w:p>
    <w:p w:rsidR="00615F2E" w:rsidRPr="00973364" w:rsidRDefault="00615F2E" w:rsidP="00615F2E">
      <w:pPr>
        <w:widowControl w:val="0"/>
        <w:autoSpaceDE w:val="0"/>
        <w:spacing w:line="200" w:lineRule="atLeast"/>
        <w:jc w:val="both"/>
        <w:rPr>
          <w:color w:val="000000"/>
          <w:sz w:val="20"/>
          <w:szCs w:val="20"/>
        </w:rPr>
      </w:pPr>
      <w:r w:rsidRPr="00973364">
        <w:rPr>
          <w:sz w:val="20"/>
          <w:szCs w:val="20"/>
        </w:rPr>
        <w:t xml:space="preserve">2) </w:t>
      </w:r>
      <w:r w:rsidRPr="00973364">
        <w:rPr>
          <w:color w:val="000000"/>
          <w:sz w:val="20"/>
          <w:szCs w:val="20"/>
        </w:rPr>
        <w:t xml:space="preserve">в течение 30 (тридцати) рабочих дней со дня окончания приема заявок проводит проверку заявок в </w:t>
      </w:r>
      <w:r w:rsidRPr="00973364">
        <w:rPr>
          <w:rFonts w:ascii="PT Astra Serif" w:hAnsi="PT Astra Serif" w:cs="PT Astra Serif"/>
          <w:color w:val="000000"/>
          <w:sz w:val="20"/>
          <w:szCs w:val="20"/>
        </w:rPr>
        <w:t xml:space="preserve">порядке их поступления </w:t>
      </w:r>
      <w:r w:rsidRPr="00973364">
        <w:rPr>
          <w:color w:val="000000"/>
          <w:sz w:val="20"/>
          <w:szCs w:val="20"/>
        </w:rPr>
        <w:t>на предмет их соответствия требованиям настоящего Порядка, после чего направляет их в экспертную комиссию для принятия решения.</w:t>
      </w:r>
    </w:p>
    <w:p w:rsidR="00615F2E" w:rsidRPr="00973364" w:rsidRDefault="00615F2E" w:rsidP="00615F2E">
      <w:pPr>
        <w:spacing w:line="200" w:lineRule="atLeast"/>
        <w:ind w:firstLine="709"/>
        <w:rPr>
          <w:color w:val="000000"/>
          <w:sz w:val="20"/>
          <w:szCs w:val="20"/>
        </w:rPr>
      </w:pPr>
      <w:r w:rsidRPr="00973364">
        <w:rPr>
          <w:color w:val="000000"/>
          <w:sz w:val="20"/>
          <w:szCs w:val="20"/>
        </w:rPr>
        <w:t>20. Основаниями для отклонения заявки участника конкурсного отбора на стадии рассмотрения являются:</w:t>
      </w:r>
    </w:p>
    <w:p w:rsidR="00615F2E" w:rsidRPr="00973364" w:rsidRDefault="00615F2E" w:rsidP="00615F2E">
      <w:pPr>
        <w:spacing w:line="200" w:lineRule="atLeast"/>
        <w:ind w:firstLine="709"/>
        <w:rPr>
          <w:color w:val="000000"/>
          <w:sz w:val="20"/>
          <w:szCs w:val="20"/>
        </w:rPr>
      </w:pPr>
      <w:r w:rsidRPr="00973364">
        <w:rPr>
          <w:color w:val="000000"/>
          <w:sz w:val="20"/>
          <w:szCs w:val="20"/>
        </w:rPr>
        <w:t>1) несоответствие участника конкурсного отбора требованиям, установленным главой 2 настоящего Порядка;</w:t>
      </w:r>
    </w:p>
    <w:p w:rsidR="00615F2E" w:rsidRPr="00973364" w:rsidRDefault="00615F2E" w:rsidP="00615F2E">
      <w:pPr>
        <w:spacing w:line="200" w:lineRule="atLeast"/>
        <w:ind w:firstLine="709"/>
        <w:rPr>
          <w:color w:val="000000"/>
          <w:sz w:val="20"/>
          <w:szCs w:val="20"/>
        </w:rPr>
      </w:pPr>
      <w:r w:rsidRPr="00973364">
        <w:rPr>
          <w:color w:val="000000"/>
          <w:sz w:val="20"/>
          <w:szCs w:val="20"/>
        </w:rPr>
        <w:t>2)  непредставление (или представление не в полном объеме) документов, предусмотренных пунктом 12 настоящего Порядка;</w:t>
      </w:r>
    </w:p>
    <w:p w:rsidR="00615F2E" w:rsidRPr="00973364" w:rsidRDefault="00615F2E" w:rsidP="00615F2E">
      <w:pPr>
        <w:spacing w:line="200" w:lineRule="atLeast"/>
        <w:ind w:firstLine="709"/>
        <w:rPr>
          <w:color w:val="000000"/>
          <w:sz w:val="20"/>
          <w:szCs w:val="20"/>
        </w:rPr>
      </w:pPr>
      <w:r w:rsidRPr="00973364">
        <w:rPr>
          <w:color w:val="000000"/>
          <w:sz w:val="20"/>
          <w:szCs w:val="20"/>
        </w:rPr>
        <w:t>3) подача заявки после истечения установленного срока подачи заявок;</w:t>
      </w:r>
    </w:p>
    <w:p w:rsidR="00615F2E" w:rsidRPr="00973364" w:rsidRDefault="00615F2E" w:rsidP="00615F2E">
      <w:pPr>
        <w:spacing w:line="200" w:lineRule="atLeast"/>
        <w:ind w:firstLine="709"/>
        <w:rPr>
          <w:color w:val="000000"/>
          <w:sz w:val="20"/>
          <w:szCs w:val="20"/>
        </w:rPr>
      </w:pPr>
      <w:r w:rsidRPr="00973364">
        <w:rPr>
          <w:color w:val="000000"/>
          <w:sz w:val="20"/>
          <w:szCs w:val="20"/>
        </w:rPr>
        <w:t>4) несоответствие представленных участником конкурсного отбора документов требованиям, установленным настоящим Порядком;</w:t>
      </w:r>
    </w:p>
    <w:p w:rsidR="00615F2E" w:rsidRPr="00973364" w:rsidRDefault="00615F2E" w:rsidP="00615F2E">
      <w:pPr>
        <w:spacing w:line="200" w:lineRule="atLeast"/>
        <w:ind w:firstLine="709"/>
        <w:rPr>
          <w:color w:val="000000"/>
          <w:sz w:val="20"/>
          <w:szCs w:val="20"/>
        </w:rPr>
      </w:pPr>
      <w:r w:rsidRPr="00973364">
        <w:rPr>
          <w:color w:val="000000"/>
          <w:sz w:val="20"/>
          <w:szCs w:val="20"/>
        </w:rPr>
        <w:t>5) недостоверность представленной участником конкурсного отбора информации;</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21. При отсутствии оснований для отклонения заявки на стадии рассмотрения участник конкурсного отбора считается допущенным к конкурсному отбору. </w:t>
      </w:r>
    </w:p>
    <w:p w:rsidR="00615F2E" w:rsidRPr="00973364" w:rsidRDefault="00615F2E" w:rsidP="00615F2E">
      <w:pPr>
        <w:spacing w:line="200" w:lineRule="atLeast"/>
        <w:ind w:firstLine="709"/>
        <w:rPr>
          <w:color w:val="000000"/>
          <w:sz w:val="20"/>
          <w:szCs w:val="20"/>
        </w:rPr>
      </w:pPr>
      <w:r w:rsidRPr="00973364">
        <w:rPr>
          <w:color w:val="000000"/>
          <w:sz w:val="20"/>
          <w:szCs w:val="20"/>
        </w:rPr>
        <w:t>22. Экспертная комиссия:</w:t>
      </w:r>
    </w:p>
    <w:p w:rsidR="00615F2E" w:rsidRPr="00973364" w:rsidRDefault="00615F2E" w:rsidP="00615F2E">
      <w:pPr>
        <w:spacing w:line="200" w:lineRule="atLeast"/>
        <w:ind w:firstLine="709"/>
        <w:rPr>
          <w:color w:val="000000"/>
          <w:sz w:val="20"/>
          <w:szCs w:val="20"/>
        </w:rPr>
      </w:pPr>
      <w:r w:rsidRPr="00973364">
        <w:rPr>
          <w:color w:val="000000"/>
          <w:sz w:val="20"/>
          <w:szCs w:val="20"/>
        </w:rPr>
        <w:t>1) в течение 5 (пяти) рабочих дней со дня поступления от главного распорядителя документов рассматривает заявки на предмет соблюдения участниками конкурсного отбора условий предоставления субсидии, предусмотренных настоящим Порядком, а также на наличие оснований для отказа в предоставлении субсидии;</w:t>
      </w:r>
    </w:p>
    <w:p w:rsidR="00615F2E" w:rsidRPr="00973364" w:rsidRDefault="00615F2E" w:rsidP="00615F2E">
      <w:pPr>
        <w:spacing w:line="200" w:lineRule="atLeast"/>
        <w:rPr>
          <w:color w:val="000000"/>
          <w:sz w:val="20"/>
          <w:szCs w:val="20"/>
        </w:rPr>
      </w:pPr>
      <w:r w:rsidRPr="00973364">
        <w:rPr>
          <w:color w:val="000000"/>
          <w:sz w:val="20"/>
          <w:szCs w:val="20"/>
        </w:rPr>
        <w:t>2) принимает решение о предоставлении субсидии либо отказе в предоставлении субсидии.</w:t>
      </w:r>
    </w:p>
    <w:p w:rsidR="00615F2E" w:rsidRPr="00973364" w:rsidRDefault="00615F2E" w:rsidP="00615F2E">
      <w:pPr>
        <w:widowControl w:val="0"/>
        <w:autoSpaceDE w:val="0"/>
        <w:spacing w:line="200" w:lineRule="atLeast"/>
        <w:ind w:firstLine="705"/>
        <w:jc w:val="both"/>
        <w:rPr>
          <w:color w:val="000000"/>
          <w:sz w:val="20"/>
          <w:szCs w:val="20"/>
        </w:rPr>
      </w:pPr>
      <w:r w:rsidRPr="00973364">
        <w:rPr>
          <w:color w:val="000000"/>
          <w:sz w:val="20"/>
          <w:szCs w:val="20"/>
        </w:rPr>
        <w:t>23. Основаниями для отказа в предоставлении субсидии являются:</w:t>
      </w:r>
    </w:p>
    <w:p w:rsidR="00615F2E" w:rsidRPr="00973364" w:rsidRDefault="00615F2E" w:rsidP="00615F2E">
      <w:pPr>
        <w:spacing w:line="200" w:lineRule="atLeast"/>
        <w:rPr>
          <w:color w:val="000000"/>
          <w:sz w:val="20"/>
          <w:szCs w:val="20"/>
        </w:rPr>
      </w:pPr>
      <w:r w:rsidRPr="00973364">
        <w:rPr>
          <w:color w:val="000000"/>
          <w:sz w:val="20"/>
          <w:szCs w:val="20"/>
        </w:rPr>
        <w:t>1) несоответствие представленных документов требованиям, установленных настоящим Порядком, или непредставление (представление не в полном объеме) документов, установленных настоящим Порядком;</w:t>
      </w:r>
    </w:p>
    <w:p w:rsidR="00615F2E" w:rsidRPr="00973364" w:rsidRDefault="00615F2E" w:rsidP="00615F2E">
      <w:pPr>
        <w:spacing w:line="200" w:lineRule="atLeast"/>
        <w:rPr>
          <w:color w:val="000000"/>
          <w:sz w:val="20"/>
          <w:szCs w:val="20"/>
        </w:rPr>
      </w:pPr>
      <w:r w:rsidRPr="00973364">
        <w:rPr>
          <w:color w:val="000000"/>
          <w:sz w:val="20"/>
          <w:szCs w:val="20"/>
        </w:rPr>
        <w:t xml:space="preserve">2) установление факта недостоверности заявителем информации; </w:t>
      </w:r>
    </w:p>
    <w:p w:rsidR="00615F2E" w:rsidRPr="00973364" w:rsidRDefault="00615F2E" w:rsidP="00615F2E">
      <w:pPr>
        <w:spacing w:line="200" w:lineRule="atLeast"/>
        <w:rPr>
          <w:sz w:val="20"/>
          <w:szCs w:val="20"/>
        </w:rPr>
      </w:pPr>
      <w:r w:rsidRPr="00973364">
        <w:rPr>
          <w:color w:val="000000"/>
          <w:sz w:val="20"/>
          <w:szCs w:val="20"/>
        </w:rPr>
        <w:t>3) отсутствие лимитов бюджетных ассигнований на очередной финансовый год в бюджете муниципального района город Нерехта и Нерехтский район.</w:t>
      </w:r>
    </w:p>
    <w:p w:rsidR="00615F2E" w:rsidRPr="00973364" w:rsidRDefault="00615F2E" w:rsidP="00615F2E">
      <w:pPr>
        <w:spacing w:line="200" w:lineRule="atLeast"/>
        <w:rPr>
          <w:color w:val="000000"/>
          <w:sz w:val="20"/>
          <w:szCs w:val="20"/>
        </w:rPr>
      </w:pPr>
      <w:r w:rsidRPr="00973364">
        <w:rPr>
          <w:sz w:val="20"/>
          <w:szCs w:val="20"/>
        </w:rPr>
        <w:t>24. Заседание экспертной комиссии проводится в течение 10 рабочих дней с даты окончания срока подачи заявок, а также по мере необходимости.</w:t>
      </w:r>
    </w:p>
    <w:p w:rsidR="00615F2E" w:rsidRPr="00973364" w:rsidRDefault="00615F2E" w:rsidP="00615F2E">
      <w:pPr>
        <w:spacing w:line="200" w:lineRule="atLeast"/>
        <w:rPr>
          <w:sz w:val="20"/>
          <w:szCs w:val="20"/>
        </w:rPr>
      </w:pPr>
      <w:r w:rsidRPr="00973364">
        <w:rPr>
          <w:color w:val="000000"/>
          <w:sz w:val="20"/>
          <w:szCs w:val="20"/>
        </w:rPr>
        <w:t xml:space="preserve">25. </w:t>
      </w:r>
      <w:r w:rsidRPr="00973364">
        <w:rPr>
          <w:sz w:val="20"/>
          <w:szCs w:val="20"/>
        </w:rPr>
        <w:t>К рассмотрению заявок и принятию экспертной комиссией решения о результатах конкурсного отбора не допускаются члены экспертной комиссии, лично заинтересованные в результатах конкурсного отбора. Члены экспертной комиссии, лично заинтересованные в результатах отбора, обязаны до начала работы экспертной комиссии письменно уведомить об этом председателя экспертной комиссии.</w:t>
      </w:r>
    </w:p>
    <w:p w:rsidR="00615F2E" w:rsidRPr="00973364" w:rsidRDefault="00615F2E" w:rsidP="00615F2E">
      <w:pPr>
        <w:spacing w:line="200" w:lineRule="atLeast"/>
        <w:rPr>
          <w:sz w:val="20"/>
          <w:szCs w:val="20"/>
        </w:rPr>
      </w:pPr>
      <w:r w:rsidRPr="00973364">
        <w:rPr>
          <w:sz w:val="20"/>
          <w:szCs w:val="20"/>
        </w:rPr>
        <w:t xml:space="preserve">26. Заседание экспертной комиссии считается правомочным, если в нем принимает участие более половины членов экспертной комиссии. </w:t>
      </w:r>
    </w:p>
    <w:p w:rsidR="00615F2E" w:rsidRPr="00973364" w:rsidRDefault="00615F2E" w:rsidP="00615F2E">
      <w:pPr>
        <w:spacing w:line="200" w:lineRule="atLeast"/>
        <w:rPr>
          <w:color w:val="000000"/>
          <w:sz w:val="20"/>
          <w:szCs w:val="20"/>
        </w:rPr>
      </w:pPr>
      <w:r w:rsidRPr="00973364">
        <w:rPr>
          <w:sz w:val="20"/>
          <w:szCs w:val="20"/>
        </w:rPr>
        <w:t xml:space="preserve">27. </w:t>
      </w:r>
      <w:r w:rsidRPr="00973364">
        <w:rPr>
          <w:color w:val="000000"/>
          <w:sz w:val="20"/>
          <w:szCs w:val="20"/>
        </w:rPr>
        <w:t xml:space="preserve">Решение </w:t>
      </w:r>
      <w:r w:rsidRPr="00973364">
        <w:rPr>
          <w:sz w:val="20"/>
          <w:szCs w:val="20"/>
        </w:rPr>
        <w:t>экспертной к</w:t>
      </w:r>
      <w:r w:rsidRPr="00973364">
        <w:rPr>
          <w:color w:val="000000"/>
          <w:sz w:val="20"/>
          <w:szCs w:val="20"/>
        </w:rPr>
        <w:t>омиссии о предоставлении субсидии (отказе в предоставлении субсидии) оформляется протоколом, который подписывается членами экспертной комиссии и передается главному распорядителю в течение 1 рабочего дня со дня принятия решения.</w:t>
      </w:r>
    </w:p>
    <w:p w:rsidR="00615F2E" w:rsidRPr="00973364" w:rsidRDefault="00615F2E" w:rsidP="00615F2E">
      <w:pPr>
        <w:ind w:firstLine="709"/>
        <w:jc w:val="both"/>
        <w:rPr>
          <w:color w:val="000000"/>
          <w:sz w:val="20"/>
          <w:szCs w:val="20"/>
        </w:rPr>
      </w:pPr>
      <w:r w:rsidRPr="00973364">
        <w:rPr>
          <w:color w:val="000000"/>
          <w:sz w:val="20"/>
          <w:szCs w:val="20"/>
        </w:rPr>
        <w:t>Решение экспертной комиссии принимается большинством голосов присутствующих ее членов. В случае равенства голосов решающим является голос председателя экспертной комиссии.</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28. В течение 5 дней со дня подписания протокола экспертной комиссии главный распорядитель письменно уведомляет участника конкурсного отбора о принятом решении о предоставлении субсидии и заключает с ним соглашение, готовит нормативный правовой акт о предоставлении субсидии, либо уведомляет об отказе в предоставлении субсидии с указанием причин отказа и разъяснением порядка обжалования.</w:t>
      </w:r>
    </w:p>
    <w:p w:rsidR="00615F2E" w:rsidRPr="00973364" w:rsidRDefault="00615F2E" w:rsidP="00615F2E">
      <w:pPr>
        <w:spacing w:line="200" w:lineRule="atLeast"/>
        <w:ind w:firstLine="709"/>
        <w:jc w:val="both"/>
        <w:rPr>
          <w:sz w:val="20"/>
          <w:szCs w:val="20"/>
        </w:rPr>
      </w:pPr>
      <w:r w:rsidRPr="00973364">
        <w:rPr>
          <w:color w:val="000000"/>
          <w:sz w:val="20"/>
          <w:szCs w:val="20"/>
        </w:rPr>
        <w:t xml:space="preserve">29. </w:t>
      </w:r>
      <w:r w:rsidRPr="00973364">
        <w:rPr>
          <w:sz w:val="20"/>
          <w:szCs w:val="20"/>
        </w:rPr>
        <w:t xml:space="preserve">В случае, если не поступило ни одной заявки с документами на участие в отборе, а также, если экспертная комиссия примет решение об отклонении всех заявок на участие в отборе, отбор признается несостоявшимся. В случае если прошедшим конкурсный отбор признается только один участник, представивший документы на участие в отборе, отбор считается состоявшимся. </w:t>
      </w:r>
    </w:p>
    <w:p w:rsidR="00615F2E" w:rsidRPr="00973364" w:rsidRDefault="00615F2E" w:rsidP="00615F2E">
      <w:pPr>
        <w:spacing w:line="200" w:lineRule="atLeast"/>
        <w:ind w:firstLine="709"/>
        <w:jc w:val="both"/>
        <w:rPr>
          <w:sz w:val="20"/>
          <w:szCs w:val="20"/>
        </w:rPr>
      </w:pPr>
      <w:r w:rsidRPr="00973364">
        <w:rPr>
          <w:sz w:val="20"/>
          <w:szCs w:val="20"/>
        </w:rPr>
        <w:t xml:space="preserve">30. Главный распорядитель не позднее 14 (четырнадцатого) календарного дня, следующего за днем подписания протокола о предоставлении субсидии либо об отказе в предоставлении субсидии, обеспечивает размещение на официальном сайте администрации муниципального района город Нерехта и Нерехтский район в информационно-телекоммуникационной сети «Интернет» информации о результатах рассмотрения заявок, включающей следующие сведения: </w:t>
      </w:r>
    </w:p>
    <w:p w:rsidR="00615F2E" w:rsidRPr="00973364" w:rsidRDefault="00615F2E" w:rsidP="00615F2E">
      <w:pPr>
        <w:spacing w:line="200" w:lineRule="atLeast"/>
        <w:ind w:firstLine="709"/>
        <w:jc w:val="both"/>
        <w:rPr>
          <w:sz w:val="20"/>
          <w:szCs w:val="20"/>
        </w:rPr>
      </w:pPr>
      <w:r w:rsidRPr="00973364">
        <w:rPr>
          <w:sz w:val="20"/>
          <w:szCs w:val="20"/>
        </w:rPr>
        <w:t>1) дата, время и место проведения рассмотрения заявок;</w:t>
      </w:r>
    </w:p>
    <w:p w:rsidR="00615F2E" w:rsidRPr="00973364" w:rsidRDefault="00615F2E" w:rsidP="00615F2E">
      <w:pPr>
        <w:spacing w:line="200" w:lineRule="atLeast"/>
        <w:ind w:firstLine="709"/>
        <w:jc w:val="both"/>
        <w:rPr>
          <w:sz w:val="20"/>
          <w:szCs w:val="20"/>
        </w:rPr>
      </w:pPr>
      <w:r w:rsidRPr="00973364">
        <w:rPr>
          <w:sz w:val="20"/>
          <w:szCs w:val="20"/>
        </w:rPr>
        <w:t>2) информация об участниках конкурсного отбора, заявки которых были рассмотрены;</w:t>
      </w:r>
    </w:p>
    <w:p w:rsidR="00615F2E" w:rsidRPr="00973364" w:rsidRDefault="00615F2E" w:rsidP="00615F2E">
      <w:pPr>
        <w:spacing w:line="200" w:lineRule="atLeast"/>
        <w:ind w:firstLine="709"/>
        <w:jc w:val="both"/>
        <w:rPr>
          <w:sz w:val="20"/>
          <w:szCs w:val="20"/>
        </w:rPr>
      </w:pPr>
      <w:r w:rsidRPr="00973364">
        <w:rPr>
          <w:sz w:val="20"/>
          <w:szCs w:val="20"/>
        </w:rPr>
        <w:t>3)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rsidR="00615F2E" w:rsidRPr="00973364" w:rsidRDefault="00615F2E" w:rsidP="00615F2E">
      <w:pPr>
        <w:spacing w:line="200" w:lineRule="atLeast"/>
        <w:ind w:firstLine="709"/>
        <w:jc w:val="both"/>
        <w:rPr>
          <w:color w:val="000000"/>
          <w:sz w:val="20"/>
          <w:szCs w:val="20"/>
        </w:rPr>
      </w:pPr>
      <w:r w:rsidRPr="00973364">
        <w:rPr>
          <w:sz w:val="20"/>
          <w:szCs w:val="20"/>
        </w:rPr>
        <w:t>4) последовательность оценки заявок;</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5) наименование получателя субсидии, с которым (которыми) заключается соглашение, и размер предоставляемой субсидии. </w:t>
      </w:r>
    </w:p>
    <w:p w:rsidR="00615F2E" w:rsidRPr="00973364" w:rsidRDefault="00615F2E" w:rsidP="00615F2E">
      <w:pPr>
        <w:spacing w:line="200" w:lineRule="atLeast"/>
        <w:ind w:firstLine="709"/>
        <w:jc w:val="both"/>
        <w:rPr>
          <w:sz w:val="20"/>
          <w:szCs w:val="20"/>
        </w:rPr>
      </w:pPr>
      <w:r w:rsidRPr="00973364">
        <w:rPr>
          <w:color w:val="000000"/>
          <w:sz w:val="20"/>
          <w:szCs w:val="20"/>
        </w:rPr>
        <w:t xml:space="preserve">31. </w:t>
      </w:r>
      <w:r w:rsidRPr="00973364">
        <w:rPr>
          <w:sz w:val="20"/>
          <w:szCs w:val="20"/>
        </w:rPr>
        <w:t>Заявкам, соответствующим требованиям настоящего Порядка, присваиваются баллы по следующим критериям</w:t>
      </w:r>
      <w:r w:rsidRPr="00973364">
        <w:rPr>
          <w:color w:val="000000"/>
          <w:sz w:val="20"/>
          <w:szCs w:val="20"/>
        </w:rPr>
        <w:t>:</w:t>
      </w:r>
    </w:p>
    <w:p w:rsidR="00615F2E" w:rsidRPr="00973364" w:rsidRDefault="00615F2E" w:rsidP="00615F2E">
      <w:pPr>
        <w:spacing w:line="200" w:lineRule="atLeast"/>
        <w:ind w:firstLine="709"/>
        <w:rPr>
          <w:sz w:val="20"/>
          <w:szCs w:val="20"/>
        </w:rPr>
      </w:pPr>
      <w:r w:rsidRPr="00973364">
        <w:rPr>
          <w:sz w:val="20"/>
          <w:szCs w:val="20"/>
        </w:rPr>
        <w:t xml:space="preserve">1) Для </w:t>
      </w:r>
      <w:r w:rsidRPr="00973364">
        <w:rPr>
          <w:color w:val="000000"/>
          <w:sz w:val="20"/>
          <w:szCs w:val="20"/>
        </w:rPr>
        <w:t>юридических лиц, индивидуальных предпринимателей:</w:t>
      </w:r>
    </w:p>
    <w:p w:rsidR="00615F2E" w:rsidRPr="00973364" w:rsidRDefault="00615F2E" w:rsidP="00615F2E">
      <w:pPr>
        <w:spacing w:line="200" w:lineRule="atLeast"/>
        <w:ind w:firstLine="709"/>
        <w:rPr>
          <w:sz w:val="20"/>
          <w:szCs w:val="20"/>
        </w:rPr>
      </w:pPr>
    </w:p>
    <w:tbl>
      <w:tblPr>
        <w:tblW w:w="0" w:type="auto"/>
        <w:tblInd w:w="64" w:type="dxa"/>
        <w:tblLayout w:type="fixed"/>
        <w:tblLook w:val="0000" w:firstRow="0" w:lastRow="0" w:firstColumn="0" w:lastColumn="0" w:noHBand="0" w:noVBand="0"/>
      </w:tblPr>
      <w:tblGrid>
        <w:gridCol w:w="615"/>
        <w:gridCol w:w="3780"/>
        <w:gridCol w:w="4050"/>
        <w:gridCol w:w="1233"/>
      </w:tblGrid>
      <w:tr w:rsidR="00615F2E" w:rsidRPr="00973364" w:rsidTr="00CC4937">
        <w:trPr>
          <w:trHeight w:val="688"/>
        </w:trPr>
        <w:tc>
          <w:tcPr>
            <w:tcW w:w="615"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п/п</w:t>
            </w:r>
          </w:p>
        </w:tc>
        <w:tc>
          <w:tcPr>
            <w:tcW w:w="3780"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Наименование критерия</w:t>
            </w:r>
          </w:p>
        </w:tc>
        <w:tc>
          <w:tcPr>
            <w:tcW w:w="4050"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Показатели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Оценка в баллах</w:t>
            </w:r>
          </w:p>
        </w:tc>
      </w:tr>
      <w:tr w:rsidR="00615F2E" w:rsidRPr="00973364" w:rsidTr="00CC4937">
        <w:trPr>
          <w:trHeight w:hRule="exact" w:val="600"/>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1.</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 xml:space="preserve">Сфера деятельности участника конкурсного отбора </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Производственная сфера</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35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Сельское хозяйство</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9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Инновационная деятельность и производство наукоемкой продукции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Лесозаготовка и переработка древесины</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318"/>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Строительство</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жилищно-коммунальных услуг</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217"/>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услуг в сфере внутреннего и въездного туризма, за исключением деятельности туристических агентств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2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медицинских услуг, за исключением оказания стоматологических и косметологических услуг</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802"/>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Улучшение экологии и природопользования, включая сбор, утилизацию и переработку вторичных ресурсов, за исключением лома цветных и черных металлов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81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Народно-художественные промыслы при наличии заключения художественно-экспертного совета по народным художественным промыслам Костромской области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социальных услуг</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1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Организация розничной торговли в сельской местности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16"/>
        </w:trPr>
        <w:tc>
          <w:tcPr>
            <w:tcW w:w="615" w:type="dxa"/>
            <w:vMerge/>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услуг в сфере образования</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57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Оказание автотранспортных услуг по перевозке пассажиров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hRule="exact" w:val="61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Оказание бытовых услуг населению</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hRule="exact" w:val="317"/>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Услуги общественного питания</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val="15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Другие виды деятельности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34"/>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2.</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Уровень среднемесячной заработной платы у участника конкурсного отбора за предыдущий год в кратном размере от величины среднемесячной заработной платы по соответствующему виду деятельности по муниципальному району город Нерехта и Нерехтский район (среднемесячная заработная плата по соответствующему виду деятельности определяется по данным Костромастат)</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2 и более</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1,7 до 2</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7</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1,3 до 1,7</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1 до 1,3</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2</w:t>
            </w:r>
          </w:p>
        </w:tc>
      </w:tr>
      <w:tr w:rsidR="00615F2E" w:rsidRPr="00973364" w:rsidTr="00CC4937">
        <w:trPr>
          <w:trHeight w:val="35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до 1</w:t>
            </w:r>
          </w:p>
          <w:p w:rsidR="00615F2E" w:rsidRPr="00973364" w:rsidRDefault="00615F2E" w:rsidP="00CC4937">
            <w:pPr>
              <w:snapToGrid w:val="0"/>
              <w:spacing w:line="200" w:lineRule="atLeast"/>
              <w:jc w:val="center"/>
              <w:rPr>
                <w:color w:val="000000"/>
                <w:sz w:val="20"/>
                <w:szCs w:val="20"/>
              </w:rPr>
            </w:pP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524"/>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3.</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Увеличение среднесписочной численности работников в году, предшествующем подаче документов, необходимых для предоставления субсидии (человек)</w:t>
            </w:r>
          </w:p>
          <w:p w:rsidR="00615F2E" w:rsidRPr="00973364" w:rsidRDefault="00615F2E" w:rsidP="00CC4937">
            <w:pPr>
              <w:snapToGrid w:val="0"/>
              <w:spacing w:line="200" w:lineRule="atLeast"/>
              <w:rPr>
                <w:color w:val="000000"/>
                <w:sz w:val="20"/>
                <w:szCs w:val="20"/>
              </w:rPr>
            </w:pPr>
          </w:p>
          <w:p w:rsidR="00615F2E" w:rsidRPr="00973364" w:rsidRDefault="00615F2E" w:rsidP="00CC4937">
            <w:pPr>
              <w:snapToGrid w:val="0"/>
              <w:spacing w:line="200" w:lineRule="atLeast"/>
              <w:rPr>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10 и более</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432"/>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5 до 10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val="424"/>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1 до 5</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val="68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Среднесписочная численность не изменяется</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2</w:t>
            </w:r>
          </w:p>
        </w:tc>
      </w:tr>
      <w:tr w:rsidR="00615F2E" w:rsidRPr="00973364" w:rsidTr="00CC4937">
        <w:trPr>
          <w:trHeight w:val="71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Среднесписочная численность уменьшается</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36"/>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4.</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Бюджетная эффективность субсидии - соотношение объема налоговых платежей, уплаченных за год, предшествующий подаче заявки, в бюджеты всех уровней, к объему запрашиваемой субсидии (проценты)</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Свыше 100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val="4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50 до 100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34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Менее 50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42"/>
        </w:trPr>
        <w:tc>
          <w:tcPr>
            <w:tcW w:w="615" w:type="dxa"/>
            <w:vMerge w:val="restart"/>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center"/>
              <w:rPr>
                <w:color w:val="000000"/>
                <w:sz w:val="20"/>
                <w:szCs w:val="20"/>
              </w:rPr>
            </w:pPr>
            <w:r w:rsidRPr="00973364">
              <w:rPr>
                <w:color w:val="000000"/>
                <w:sz w:val="20"/>
                <w:szCs w:val="20"/>
              </w:rPr>
              <w:t>5.</w:t>
            </w:r>
          </w:p>
        </w:tc>
        <w:tc>
          <w:tcPr>
            <w:tcW w:w="3780" w:type="dxa"/>
            <w:vMerge w:val="restart"/>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both"/>
              <w:rPr>
                <w:color w:val="000000"/>
                <w:sz w:val="20"/>
                <w:szCs w:val="20"/>
              </w:rPr>
            </w:pPr>
            <w:r w:rsidRPr="00973364">
              <w:rPr>
                <w:color w:val="000000"/>
                <w:sz w:val="20"/>
                <w:szCs w:val="20"/>
              </w:rPr>
              <w:t>Получение финансовой поддержки участником конкурсного отбора в рамках муниципальной программы</w:t>
            </w: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Поддержка ранее не оказывалась</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442"/>
        </w:trPr>
        <w:tc>
          <w:tcPr>
            <w:tcW w:w="615" w:type="dxa"/>
            <w:vMerge/>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center"/>
              <w:rPr>
                <w:color w:val="000000"/>
                <w:sz w:val="20"/>
                <w:szCs w:val="20"/>
              </w:rPr>
            </w:pPr>
          </w:p>
        </w:tc>
        <w:tc>
          <w:tcPr>
            <w:tcW w:w="3780" w:type="dxa"/>
            <w:vMerge/>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both"/>
              <w:rPr>
                <w:color w:val="000000"/>
                <w:sz w:val="20"/>
                <w:szCs w:val="20"/>
              </w:rPr>
            </w:pP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Поддержка ранее оказывалась</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bl>
    <w:p w:rsidR="00615F2E" w:rsidRPr="00973364" w:rsidRDefault="00615F2E" w:rsidP="00615F2E">
      <w:pPr>
        <w:spacing w:line="200" w:lineRule="atLeast"/>
        <w:ind w:firstLine="709"/>
        <w:rPr>
          <w:sz w:val="20"/>
          <w:szCs w:val="20"/>
        </w:rPr>
      </w:pPr>
    </w:p>
    <w:p w:rsidR="00615F2E" w:rsidRPr="00973364" w:rsidRDefault="00615F2E" w:rsidP="00615F2E">
      <w:pPr>
        <w:spacing w:line="200" w:lineRule="atLeast"/>
        <w:ind w:firstLine="709"/>
        <w:rPr>
          <w:sz w:val="20"/>
          <w:szCs w:val="20"/>
        </w:rPr>
      </w:pPr>
      <w:r w:rsidRPr="00973364">
        <w:rPr>
          <w:sz w:val="20"/>
          <w:szCs w:val="20"/>
        </w:rPr>
        <w:t xml:space="preserve">2) Для </w:t>
      </w:r>
      <w:r w:rsidRPr="00973364">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w:t>
      </w:r>
    </w:p>
    <w:p w:rsidR="00615F2E" w:rsidRPr="00973364" w:rsidRDefault="00615F2E" w:rsidP="00615F2E">
      <w:pPr>
        <w:spacing w:line="200" w:lineRule="atLeast"/>
        <w:ind w:firstLine="709"/>
        <w:rPr>
          <w:sz w:val="20"/>
          <w:szCs w:val="20"/>
        </w:rPr>
      </w:pPr>
    </w:p>
    <w:tbl>
      <w:tblPr>
        <w:tblW w:w="0" w:type="auto"/>
        <w:tblInd w:w="64" w:type="dxa"/>
        <w:tblLayout w:type="fixed"/>
        <w:tblLook w:val="0000" w:firstRow="0" w:lastRow="0" w:firstColumn="0" w:lastColumn="0" w:noHBand="0" w:noVBand="0"/>
      </w:tblPr>
      <w:tblGrid>
        <w:gridCol w:w="615"/>
        <w:gridCol w:w="3780"/>
        <w:gridCol w:w="4050"/>
        <w:gridCol w:w="1233"/>
      </w:tblGrid>
      <w:tr w:rsidR="00615F2E" w:rsidRPr="00973364" w:rsidTr="00CC4937">
        <w:trPr>
          <w:trHeight w:val="688"/>
        </w:trPr>
        <w:tc>
          <w:tcPr>
            <w:tcW w:w="615"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п/п</w:t>
            </w:r>
          </w:p>
        </w:tc>
        <w:tc>
          <w:tcPr>
            <w:tcW w:w="3780"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Наименование критерия</w:t>
            </w:r>
          </w:p>
        </w:tc>
        <w:tc>
          <w:tcPr>
            <w:tcW w:w="4050" w:type="dxa"/>
            <w:tcBorders>
              <w:top w:val="single" w:sz="1" w:space="0" w:color="000000"/>
              <w:left w:val="single" w:sz="1" w:space="0" w:color="000000"/>
              <w:bottom w:val="single" w:sz="1" w:space="0" w:color="000000"/>
            </w:tcBorders>
            <w:shd w:val="clear" w:color="auto" w:fill="auto"/>
            <w:vAlign w:val="center"/>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Показатели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Оценка в баллах</w:t>
            </w:r>
          </w:p>
        </w:tc>
      </w:tr>
      <w:tr w:rsidR="00615F2E" w:rsidRPr="00973364" w:rsidTr="00CC4937">
        <w:trPr>
          <w:trHeight w:hRule="exact" w:val="600"/>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1.</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 xml:space="preserve">Сфера деятельности участника конкурсного отбора </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Производственная сфера</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35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Сельское хозяйство</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9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Инновационная деятельность и производство наукоемкой продукции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Лесозаготовка и переработка древесины</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318"/>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Строительство</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жилищно-коммунальных услуг</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217"/>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услуг в сфере внутреннего и въездного туризма, за исключением деятельности туристических агентств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802"/>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Улучшение экологии и природопользования, включая сбор, утилизацию и переработку вторичных ресурсов, за исключением лома цветных и черных металлов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181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Народно-художественные промыслы при наличии заключения художественно-экспертного совета по народным художественным промыслам Костромской области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социальных услуг</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1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Организация розничной торговли в сельской местности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616"/>
        </w:trPr>
        <w:tc>
          <w:tcPr>
            <w:tcW w:w="615" w:type="dxa"/>
            <w:vMerge/>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Предоставление услуг в сфере образования</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hRule="exact" w:val="57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Оказание автотранспортных услуг по перевозке пассажиров</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hRule="exact" w:val="61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Оказание бытовых услуг населению</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hRule="exact" w:val="317"/>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Услуги общественного питания</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val="15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Другие виды деятельности</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34"/>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2.</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Среднемесячный доход от реализации товаров (работ, услуг) за один календарный год, предшествующем подаче заявки (тыс. рублей)</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201 тыс. руб. и более</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151 до 200 тыс. руб.</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7</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 xml:space="preserve">От 101 до 150 тыс. руб </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val="43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51 до 100 тыс. руб.</w:t>
            </w:r>
          </w:p>
        </w:tc>
        <w:tc>
          <w:tcPr>
            <w:tcW w:w="12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2</w:t>
            </w:r>
          </w:p>
        </w:tc>
      </w:tr>
      <w:tr w:rsidR="00615F2E" w:rsidRPr="00973364" w:rsidTr="00CC4937">
        <w:trPr>
          <w:trHeight w:val="359"/>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До 50 тыс. руб.</w:t>
            </w:r>
          </w:p>
          <w:p w:rsidR="00615F2E" w:rsidRPr="00973364" w:rsidRDefault="00615F2E" w:rsidP="00CC4937">
            <w:pPr>
              <w:snapToGrid w:val="0"/>
              <w:spacing w:line="200" w:lineRule="atLeast"/>
              <w:jc w:val="center"/>
              <w:rPr>
                <w:color w:val="000000"/>
                <w:sz w:val="20"/>
                <w:szCs w:val="20"/>
              </w:rPr>
            </w:pP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524"/>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3.</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Продолжительность ведения деятельности в статусе налогоплательщика налога на профессиональный доход</w:t>
            </w:r>
          </w:p>
          <w:p w:rsidR="00615F2E" w:rsidRPr="00973364" w:rsidRDefault="00615F2E" w:rsidP="00CC4937">
            <w:pPr>
              <w:snapToGrid w:val="0"/>
              <w:spacing w:line="200" w:lineRule="atLeast"/>
              <w:rPr>
                <w:color w:val="000000"/>
                <w:sz w:val="20"/>
                <w:szCs w:val="20"/>
              </w:rPr>
            </w:pPr>
          </w:p>
          <w:p w:rsidR="00615F2E" w:rsidRPr="00973364" w:rsidRDefault="00615F2E" w:rsidP="00CC4937">
            <w:pPr>
              <w:snapToGrid w:val="0"/>
              <w:spacing w:line="200" w:lineRule="atLeast"/>
              <w:rPr>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6 лет</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432"/>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5 лет</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4</w:t>
            </w:r>
          </w:p>
        </w:tc>
      </w:tr>
      <w:tr w:rsidR="00615F2E" w:rsidRPr="00973364" w:rsidTr="00CC4937">
        <w:trPr>
          <w:trHeight w:val="424"/>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4 лет</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3</w:t>
            </w:r>
          </w:p>
        </w:tc>
      </w:tr>
      <w:tr w:rsidR="00615F2E" w:rsidRPr="00973364" w:rsidTr="00CC4937">
        <w:trPr>
          <w:trHeight w:val="686"/>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3 лет</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2</w:t>
            </w:r>
          </w:p>
        </w:tc>
      </w:tr>
      <w:tr w:rsidR="00615F2E" w:rsidRPr="00973364" w:rsidTr="00CC4937">
        <w:trPr>
          <w:trHeight w:val="71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2 лет</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36"/>
        </w:trPr>
        <w:tc>
          <w:tcPr>
            <w:tcW w:w="615"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4.</w:t>
            </w:r>
          </w:p>
        </w:tc>
        <w:tc>
          <w:tcPr>
            <w:tcW w:w="3780" w:type="dxa"/>
            <w:vMerge w:val="restart"/>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r w:rsidRPr="00973364">
              <w:rPr>
                <w:color w:val="000000"/>
                <w:sz w:val="20"/>
                <w:szCs w:val="20"/>
              </w:rPr>
              <w:t>Бюджетная эффективность субсидии - соотношение объема налоговых платежей, уплаченных за год, предшествующий подаче заявки, в бюджеты всех уровней, к объему запрашиваемой субсидии (проценты)</w:t>
            </w: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Свыше 100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10</w:t>
            </w:r>
          </w:p>
        </w:tc>
      </w:tr>
      <w:tr w:rsidR="00615F2E" w:rsidRPr="00973364" w:rsidTr="00CC4937">
        <w:trPr>
          <w:trHeight w:val="400"/>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От 50 до 100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343"/>
        </w:trPr>
        <w:tc>
          <w:tcPr>
            <w:tcW w:w="615"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3780" w:type="dxa"/>
            <w:vMerge/>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rPr>
                <w:color w:val="000000"/>
                <w:sz w:val="20"/>
                <w:szCs w:val="20"/>
              </w:rPr>
            </w:pPr>
          </w:p>
        </w:tc>
        <w:tc>
          <w:tcPr>
            <w:tcW w:w="405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Менее 50</w:t>
            </w:r>
          </w:p>
        </w:tc>
        <w:tc>
          <w:tcPr>
            <w:tcW w:w="1233"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r w:rsidR="00615F2E" w:rsidRPr="00973364" w:rsidTr="00CC4937">
        <w:trPr>
          <w:trHeight w:val="442"/>
        </w:trPr>
        <w:tc>
          <w:tcPr>
            <w:tcW w:w="615" w:type="dxa"/>
            <w:vMerge w:val="restart"/>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center"/>
              <w:rPr>
                <w:color w:val="000000"/>
                <w:sz w:val="20"/>
                <w:szCs w:val="20"/>
              </w:rPr>
            </w:pPr>
            <w:r w:rsidRPr="00973364">
              <w:rPr>
                <w:color w:val="000000"/>
                <w:sz w:val="20"/>
                <w:szCs w:val="20"/>
              </w:rPr>
              <w:t>5.</w:t>
            </w:r>
          </w:p>
        </w:tc>
        <w:tc>
          <w:tcPr>
            <w:tcW w:w="3780" w:type="dxa"/>
            <w:vMerge w:val="restart"/>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both"/>
              <w:rPr>
                <w:color w:val="000000"/>
                <w:sz w:val="20"/>
                <w:szCs w:val="20"/>
              </w:rPr>
            </w:pPr>
            <w:r w:rsidRPr="00973364">
              <w:rPr>
                <w:color w:val="000000"/>
                <w:sz w:val="20"/>
                <w:szCs w:val="20"/>
              </w:rPr>
              <w:t>Получение финансовой поддержки участником конкурсного отбора в рамках муниципальной программы</w:t>
            </w: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Поддержка ранее не оказывалась</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5</w:t>
            </w:r>
          </w:p>
        </w:tc>
      </w:tr>
      <w:tr w:rsidR="00615F2E" w:rsidRPr="00973364" w:rsidTr="00CC4937">
        <w:trPr>
          <w:trHeight w:val="442"/>
        </w:trPr>
        <w:tc>
          <w:tcPr>
            <w:tcW w:w="615" w:type="dxa"/>
            <w:vMerge/>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center"/>
              <w:rPr>
                <w:color w:val="000000"/>
                <w:sz w:val="20"/>
                <w:szCs w:val="20"/>
              </w:rPr>
            </w:pPr>
          </w:p>
        </w:tc>
        <w:tc>
          <w:tcPr>
            <w:tcW w:w="3780" w:type="dxa"/>
            <w:vMerge/>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spacing w:line="200" w:lineRule="atLeast"/>
              <w:jc w:val="both"/>
              <w:rPr>
                <w:color w:val="000000"/>
                <w:sz w:val="20"/>
                <w:szCs w:val="20"/>
              </w:rPr>
            </w:pPr>
          </w:p>
        </w:tc>
        <w:tc>
          <w:tcPr>
            <w:tcW w:w="4050" w:type="dxa"/>
            <w:tcBorders>
              <w:left w:val="single" w:sz="1" w:space="0" w:color="000000"/>
              <w:bottom w:val="single" w:sz="1" w:space="0" w:color="000000"/>
            </w:tcBorders>
            <w:shd w:val="clear" w:color="auto" w:fill="auto"/>
          </w:tcPr>
          <w:p w:rsidR="00615F2E" w:rsidRPr="00973364" w:rsidRDefault="00615F2E" w:rsidP="00CC4937">
            <w:pPr>
              <w:snapToGrid w:val="0"/>
              <w:spacing w:line="200" w:lineRule="atLeast"/>
              <w:jc w:val="center"/>
              <w:rPr>
                <w:color w:val="000000"/>
                <w:sz w:val="20"/>
                <w:szCs w:val="20"/>
              </w:rPr>
            </w:pPr>
            <w:r w:rsidRPr="00973364">
              <w:rPr>
                <w:color w:val="000000"/>
                <w:sz w:val="20"/>
                <w:szCs w:val="20"/>
              </w:rPr>
              <w:t>Поддержка ранее оказывалась</w:t>
            </w:r>
          </w:p>
        </w:tc>
        <w:tc>
          <w:tcPr>
            <w:tcW w:w="1233" w:type="dxa"/>
            <w:tcBorders>
              <w:left w:val="single" w:sz="1" w:space="0" w:color="000000"/>
              <w:bottom w:val="single" w:sz="1" w:space="0" w:color="000000"/>
              <w:right w:val="single" w:sz="1" w:space="0" w:color="000000"/>
            </w:tcBorders>
            <w:shd w:val="clear" w:color="auto" w:fill="auto"/>
            <w:vAlign w:val="center"/>
          </w:tcPr>
          <w:p w:rsidR="00615F2E" w:rsidRPr="00973364" w:rsidRDefault="00615F2E" w:rsidP="00CC4937">
            <w:pPr>
              <w:snapToGrid w:val="0"/>
              <w:spacing w:line="200" w:lineRule="atLeast"/>
              <w:jc w:val="center"/>
              <w:rPr>
                <w:sz w:val="20"/>
                <w:szCs w:val="20"/>
              </w:rPr>
            </w:pPr>
            <w:r w:rsidRPr="00973364">
              <w:rPr>
                <w:color w:val="000000"/>
                <w:sz w:val="20"/>
                <w:szCs w:val="20"/>
              </w:rPr>
              <w:t>0</w:t>
            </w:r>
          </w:p>
        </w:tc>
      </w:tr>
    </w:tbl>
    <w:p w:rsidR="00615F2E" w:rsidRPr="00973364" w:rsidRDefault="00615F2E" w:rsidP="00615F2E">
      <w:pPr>
        <w:spacing w:line="200" w:lineRule="atLeast"/>
        <w:ind w:firstLine="709"/>
        <w:jc w:val="both"/>
        <w:rPr>
          <w:color w:val="000000"/>
          <w:sz w:val="20"/>
          <w:szCs w:val="20"/>
        </w:rPr>
      </w:pP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32. По каждому участнику конкурсного отбора выводится итоговый балл, определяемый как сумма баллов.</w:t>
      </w:r>
    </w:p>
    <w:p w:rsidR="00615F2E" w:rsidRPr="00973364" w:rsidRDefault="00615F2E" w:rsidP="00615F2E">
      <w:pPr>
        <w:spacing w:line="200" w:lineRule="atLeast"/>
        <w:ind w:firstLine="709"/>
        <w:jc w:val="both"/>
        <w:rPr>
          <w:rFonts w:ascii="PT Astra Serif" w:hAnsi="PT Astra Serif" w:cs="PT Astra Serif"/>
          <w:color w:val="000000"/>
          <w:sz w:val="20"/>
          <w:szCs w:val="20"/>
          <w:shd w:val="clear" w:color="auto" w:fill="FFFF00"/>
        </w:rPr>
      </w:pPr>
      <w:r w:rsidRPr="00973364">
        <w:rPr>
          <w:color w:val="000000"/>
          <w:sz w:val="20"/>
          <w:szCs w:val="20"/>
        </w:rPr>
        <w:t>33. При получении равного количества баллов несколькими участниками конкурсного отбора экспертная комиссия принимает решение о предоставлении субсидии участнику конкурсного отбора в порядке очередности поступления заявок на регистрацию главному распорядителю.</w:t>
      </w:r>
    </w:p>
    <w:p w:rsidR="00615F2E" w:rsidRPr="00973364" w:rsidRDefault="00615F2E" w:rsidP="00615F2E">
      <w:pPr>
        <w:spacing w:line="200" w:lineRule="atLeast"/>
        <w:ind w:firstLine="709"/>
        <w:jc w:val="center"/>
        <w:rPr>
          <w:rFonts w:ascii="PT Astra Serif" w:hAnsi="PT Astra Serif" w:cs="PT Astra Serif"/>
          <w:color w:val="000000"/>
          <w:sz w:val="20"/>
          <w:szCs w:val="20"/>
          <w:shd w:val="clear" w:color="auto" w:fill="FFFF00"/>
        </w:rPr>
      </w:pPr>
    </w:p>
    <w:p w:rsidR="00615F2E" w:rsidRPr="00973364" w:rsidRDefault="00615F2E" w:rsidP="00DB333F">
      <w:pPr>
        <w:pStyle w:val="120"/>
        <w:numPr>
          <w:ilvl w:val="0"/>
          <w:numId w:val="6"/>
        </w:numPr>
        <w:spacing w:before="0" w:after="0" w:line="200" w:lineRule="atLeast"/>
        <w:ind w:firstLine="709"/>
        <w:rPr>
          <w:rFonts w:ascii="Times New Roman" w:hAnsi="Times New Roman" w:cs="Times New Roman"/>
          <w:color w:val="000000"/>
          <w:sz w:val="20"/>
          <w:szCs w:val="20"/>
        </w:rPr>
      </w:pPr>
      <w:r w:rsidRPr="00973364">
        <w:rPr>
          <w:rFonts w:ascii="Times New Roman" w:eastAsia="Times New Roman" w:hAnsi="Times New Roman" w:cs="Times New Roman"/>
          <w:color w:val="000000"/>
          <w:sz w:val="20"/>
          <w:szCs w:val="20"/>
        </w:rPr>
        <w:t>Глава 4. Размер предоставления субсидии участнику конкурсного отбора.</w:t>
      </w:r>
    </w:p>
    <w:p w:rsidR="00615F2E" w:rsidRPr="00973364" w:rsidRDefault="00615F2E" w:rsidP="00615F2E">
      <w:pPr>
        <w:spacing w:line="200" w:lineRule="atLeast"/>
        <w:ind w:firstLine="709"/>
        <w:rPr>
          <w:color w:val="000000"/>
          <w:sz w:val="20"/>
          <w:szCs w:val="20"/>
        </w:rPr>
      </w:pPr>
      <w:bookmarkStart w:id="2" w:name="sub_24002111112"/>
      <w:bookmarkStart w:id="3" w:name="sub_240021111111"/>
      <w:bookmarkEnd w:id="2"/>
      <w:bookmarkEnd w:id="3"/>
    </w:p>
    <w:p w:rsidR="00615F2E" w:rsidRPr="00973364" w:rsidRDefault="00615F2E" w:rsidP="00615F2E">
      <w:pPr>
        <w:spacing w:line="200" w:lineRule="atLeast"/>
        <w:ind w:firstLine="709"/>
        <w:rPr>
          <w:color w:val="000000"/>
          <w:sz w:val="20"/>
          <w:szCs w:val="20"/>
        </w:rPr>
      </w:pPr>
      <w:r w:rsidRPr="00973364">
        <w:rPr>
          <w:color w:val="000000"/>
          <w:sz w:val="20"/>
          <w:szCs w:val="20"/>
        </w:rPr>
        <w:t>34. Размер субсидии составляет 85% от фактически произведенных и документально подтвержденных затрат, указанных в пункте 10 главы 2 настоящего Порядка, в соответствии с муниципальной программой по развитию субъектов малого и среднего предпринимательства муниципального района город Нерехта и Нерехтский район:</w:t>
      </w:r>
    </w:p>
    <w:p w:rsidR="00615F2E" w:rsidRPr="00973364" w:rsidRDefault="00615F2E" w:rsidP="00615F2E">
      <w:pPr>
        <w:spacing w:line="200" w:lineRule="atLeast"/>
        <w:ind w:firstLine="709"/>
        <w:rPr>
          <w:color w:val="000000"/>
          <w:sz w:val="20"/>
          <w:szCs w:val="20"/>
        </w:rPr>
      </w:pPr>
      <w:r w:rsidRPr="00973364">
        <w:rPr>
          <w:color w:val="000000"/>
          <w:sz w:val="20"/>
          <w:szCs w:val="20"/>
        </w:rPr>
        <w:t>- если поступило 3 и более заявки, размер субсидии составит не более 50 тыс. рублей.</w:t>
      </w:r>
    </w:p>
    <w:p w:rsidR="00615F2E" w:rsidRPr="00973364" w:rsidRDefault="00615F2E" w:rsidP="00615F2E">
      <w:pPr>
        <w:spacing w:line="200" w:lineRule="atLeast"/>
        <w:ind w:firstLine="709"/>
        <w:rPr>
          <w:color w:val="000000"/>
          <w:sz w:val="20"/>
          <w:szCs w:val="20"/>
        </w:rPr>
      </w:pPr>
      <w:r w:rsidRPr="00973364">
        <w:rPr>
          <w:color w:val="000000"/>
          <w:sz w:val="20"/>
          <w:szCs w:val="20"/>
        </w:rPr>
        <w:t>- если поступило 2 заявки, размер субсидии составит не более 75 тыс. руб.</w:t>
      </w:r>
    </w:p>
    <w:p w:rsidR="00615F2E" w:rsidRPr="00973364" w:rsidRDefault="00615F2E" w:rsidP="00615F2E">
      <w:pPr>
        <w:spacing w:line="200" w:lineRule="atLeast"/>
        <w:ind w:firstLine="709"/>
        <w:rPr>
          <w:color w:val="000000"/>
          <w:sz w:val="20"/>
          <w:szCs w:val="20"/>
        </w:rPr>
      </w:pPr>
      <w:r w:rsidRPr="00973364">
        <w:rPr>
          <w:color w:val="000000"/>
          <w:sz w:val="20"/>
          <w:szCs w:val="20"/>
        </w:rPr>
        <w:t>- если поступила 1 заявка, размер субсидии составит не более 150 тыс. руб.</w:t>
      </w:r>
    </w:p>
    <w:p w:rsidR="00615F2E" w:rsidRPr="00973364" w:rsidRDefault="00615F2E" w:rsidP="00615F2E">
      <w:pPr>
        <w:spacing w:line="200" w:lineRule="atLeast"/>
        <w:ind w:firstLine="709"/>
        <w:rPr>
          <w:sz w:val="20"/>
          <w:szCs w:val="20"/>
        </w:rPr>
      </w:pPr>
      <w:r w:rsidRPr="00973364">
        <w:rPr>
          <w:color w:val="000000"/>
          <w:sz w:val="20"/>
          <w:szCs w:val="20"/>
        </w:rPr>
        <w:t>35. Субсидия предоставляется конкретному участнику конкурсного отбора не более 2 (двух) раз за период реализации программы и при условии разных фактически произведенных затрат или видов деятельности.</w:t>
      </w:r>
    </w:p>
    <w:p w:rsidR="00615F2E" w:rsidRPr="00973364" w:rsidRDefault="00615F2E" w:rsidP="00615F2E">
      <w:pPr>
        <w:spacing w:line="200" w:lineRule="atLeast"/>
        <w:ind w:firstLine="709"/>
        <w:jc w:val="both"/>
        <w:rPr>
          <w:sz w:val="20"/>
          <w:szCs w:val="20"/>
        </w:rPr>
      </w:pPr>
    </w:p>
    <w:p w:rsidR="00615F2E" w:rsidRPr="00973364" w:rsidRDefault="00615F2E" w:rsidP="00615F2E">
      <w:pPr>
        <w:spacing w:line="200" w:lineRule="atLeast"/>
        <w:ind w:firstLine="709"/>
        <w:jc w:val="center"/>
        <w:rPr>
          <w:color w:val="000000"/>
          <w:sz w:val="20"/>
          <w:szCs w:val="20"/>
          <w:shd w:val="clear" w:color="auto" w:fill="FFFF00"/>
        </w:rPr>
      </w:pPr>
      <w:r w:rsidRPr="00973364">
        <w:rPr>
          <w:b/>
          <w:bCs/>
          <w:color w:val="000000"/>
          <w:sz w:val="20"/>
          <w:szCs w:val="20"/>
        </w:rPr>
        <w:t>Глава 5.  Порядок отзыва и возврата заявок на участие в конкурсном отборе, порядок внесения изменений в заявки на участие в конкурсном отборе</w:t>
      </w:r>
    </w:p>
    <w:p w:rsidR="00615F2E" w:rsidRPr="00973364" w:rsidRDefault="00615F2E" w:rsidP="00615F2E">
      <w:pPr>
        <w:spacing w:line="200" w:lineRule="atLeast"/>
        <w:ind w:firstLine="709"/>
        <w:jc w:val="center"/>
        <w:rPr>
          <w:color w:val="000000"/>
          <w:sz w:val="20"/>
          <w:szCs w:val="20"/>
          <w:shd w:val="clear" w:color="auto" w:fill="FFFF00"/>
        </w:rPr>
      </w:pP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36. </w:t>
      </w:r>
      <w:r w:rsidRPr="00973364">
        <w:rPr>
          <w:sz w:val="20"/>
          <w:szCs w:val="20"/>
        </w:rPr>
        <w:t xml:space="preserve">Участник конкурсного отбора </w:t>
      </w:r>
      <w:r w:rsidRPr="00973364">
        <w:rPr>
          <w:color w:val="000000"/>
          <w:sz w:val="20"/>
          <w:szCs w:val="20"/>
        </w:rPr>
        <w:t>вправе отозвать направленную ранее заявку в любое (рабочее) время до дня окончания срока приема заявок.</w:t>
      </w:r>
    </w:p>
    <w:p w:rsidR="00615F2E" w:rsidRPr="00973364" w:rsidRDefault="00615F2E" w:rsidP="00615F2E">
      <w:pPr>
        <w:pStyle w:val="af4"/>
        <w:spacing w:line="200" w:lineRule="atLeast"/>
        <w:ind w:firstLine="709"/>
        <w:rPr>
          <w:color w:val="000000"/>
          <w:sz w:val="20"/>
        </w:rPr>
      </w:pPr>
      <w:r w:rsidRPr="00973364">
        <w:rPr>
          <w:color w:val="000000"/>
          <w:sz w:val="20"/>
        </w:rPr>
        <w:t>37. Главный распорядитель возвращает заявку и документы по письменному заявлению у</w:t>
      </w:r>
      <w:r w:rsidRPr="00973364">
        <w:rPr>
          <w:sz w:val="20"/>
        </w:rPr>
        <w:t>частника конкурсного отбора</w:t>
      </w:r>
      <w:r w:rsidRPr="00973364">
        <w:rPr>
          <w:color w:val="000000"/>
          <w:sz w:val="20"/>
        </w:rPr>
        <w:t xml:space="preserve"> с соответствующей записью о возврате в специальном журнале. В заявлении у</w:t>
      </w:r>
      <w:r w:rsidRPr="00973364">
        <w:rPr>
          <w:sz w:val="20"/>
        </w:rPr>
        <w:t>частник конкурсного отбора</w:t>
      </w:r>
      <w:r w:rsidRPr="00973364">
        <w:rPr>
          <w:color w:val="000000"/>
          <w:sz w:val="20"/>
        </w:rPr>
        <w:t xml:space="preserve"> указывает основание для отзыва своей заявки.</w:t>
      </w:r>
    </w:p>
    <w:p w:rsidR="00615F2E" w:rsidRPr="00973364" w:rsidRDefault="00615F2E" w:rsidP="00615F2E">
      <w:pPr>
        <w:pStyle w:val="af4"/>
        <w:spacing w:line="200" w:lineRule="atLeast"/>
        <w:ind w:firstLine="709"/>
        <w:rPr>
          <w:color w:val="000000"/>
          <w:sz w:val="20"/>
        </w:rPr>
      </w:pPr>
      <w:r w:rsidRPr="00973364">
        <w:rPr>
          <w:color w:val="000000"/>
          <w:sz w:val="20"/>
        </w:rPr>
        <w:t xml:space="preserve">38. </w:t>
      </w:r>
      <w:r w:rsidRPr="00973364">
        <w:rPr>
          <w:sz w:val="20"/>
        </w:rPr>
        <w:t>Участник конкурсного отбора</w:t>
      </w:r>
      <w:r w:rsidRPr="00973364">
        <w:rPr>
          <w:color w:val="000000"/>
          <w:sz w:val="20"/>
        </w:rPr>
        <w:t xml:space="preserve"> вправе внести изменения в заявку на участие в конкурсном отборе в любое (рабочее) время до дня окончания срока приема заявок и документов.</w:t>
      </w:r>
    </w:p>
    <w:p w:rsidR="00615F2E" w:rsidRPr="00973364" w:rsidRDefault="00615F2E" w:rsidP="00615F2E">
      <w:pPr>
        <w:pStyle w:val="af4"/>
        <w:spacing w:line="200" w:lineRule="atLeast"/>
        <w:ind w:firstLine="709"/>
        <w:rPr>
          <w:sz w:val="20"/>
        </w:rPr>
      </w:pPr>
      <w:r w:rsidRPr="00973364">
        <w:rPr>
          <w:color w:val="000000"/>
          <w:sz w:val="20"/>
        </w:rPr>
        <w:t>39. В заявлении у</w:t>
      </w:r>
      <w:r w:rsidRPr="00973364">
        <w:rPr>
          <w:sz w:val="20"/>
        </w:rPr>
        <w:t>частник конкурсного отбора</w:t>
      </w:r>
      <w:r w:rsidRPr="00973364">
        <w:rPr>
          <w:color w:val="000000"/>
          <w:sz w:val="20"/>
        </w:rPr>
        <w:t xml:space="preserve"> указывает основание для внесения изменений в заявку.</w:t>
      </w:r>
    </w:p>
    <w:p w:rsidR="00615F2E" w:rsidRPr="00973364" w:rsidRDefault="00615F2E" w:rsidP="00615F2E">
      <w:pPr>
        <w:pStyle w:val="af4"/>
        <w:spacing w:line="200" w:lineRule="atLeast"/>
        <w:ind w:firstLine="709"/>
        <w:rPr>
          <w:sz w:val="20"/>
        </w:rPr>
      </w:pPr>
      <w:r w:rsidRPr="00973364">
        <w:rPr>
          <w:sz w:val="20"/>
        </w:rPr>
        <w:t>40. Направленные документы рассматриваются главным распорядителем в установленном порядке.</w:t>
      </w:r>
    </w:p>
    <w:p w:rsidR="00615F2E" w:rsidRPr="00973364" w:rsidRDefault="00615F2E" w:rsidP="00615F2E">
      <w:pPr>
        <w:pStyle w:val="af4"/>
        <w:spacing w:line="200" w:lineRule="atLeast"/>
        <w:ind w:firstLine="709"/>
        <w:rPr>
          <w:b/>
          <w:bCs/>
          <w:color w:val="000000"/>
          <w:sz w:val="20"/>
        </w:rPr>
      </w:pPr>
      <w:r w:rsidRPr="00973364">
        <w:rPr>
          <w:sz w:val="20"/>
        </w:rPr>
        <w:t xml:space="preserve">41. </w:t>
      </w:r>
      <w:r w:rsidRPr="00973364">
        <w:rPr>
          <w:bCs/>
          <w:color w:val="000000"/>
          <w:sz w:val="20"/>
        </w:rPr>
        <w:t>При наличии технических ошибок в заявке главный распорядитель вправе вернуть заявку с приложенными документами на доработку участнику конкурсного отбора, но не позднее 3 (трех) рабочих дней до окончания срока подачи заявок.</w:t>
      </w:r>
      <w:r w:rsidRPr="00973364">
        <w:rPr>
          <w:b/>
          <w:bCs/>
          <w:color w:val="000000"/>
          <w:sz w:val="20"/>
        </w:rPr>
        <w:t xml:space="preserve"> </w:t>
      </w:r>
    </w:p>
    <w:p w:rsidR="00615F2E" w:rsidRPr="00973364" w:rsidRDefault="00615F2E" w:rsidP="00615F2E">
      <w:pPr>
        <w:spacing w:line="200" w:lineRule="atLeast"/>
        <w:ind w:firstLine="709"/>
        <w:jc w:val="center"/>
        <w:rPr>
          <w:b/>
          <w:bCs/>
          <w:color w:val="000000"/>
          <w:sz w:val="20"/>
          <w:szCs w:val="20"/>
        </w:rPr>
      </w:pPr>
    </w:p>
    <w:p w:rsidR="00615F2E" w:rsidRPr="00973364" w:rsidRDefault="00615F2E" w:rsidP="00615F2E">
      <w:pPr>
        <w:spacing w:line="200" w:lineRule="atLeast"/>
        <w:ind w:firstLine="709"/>
        <w:jc w:val="center"/>
        <w:rPr>
          <w:rFonts w:ascii="PT Astra Serif" w:hAnsi="PT Astra Serif" w:cs="PT Astra Serif"/>
          <w:color w:val="000000"/>
          <w:sz w:val="20"/>
          <w:szCs w:val="20"/>
          <w:shd w:val="clear" w:color="auto" w:fill="FFFF00"/>
        </w:rPr>
      </w:pPr>
      <w:r w:rsidRPr="00973364">
        <w:rPr>
          <w:b/>
          <w:bCs/>
          <w:color w:val="000000"/>
          <w:sz w:val="20"/>
          <w:szCs w:val="20"/>
        </w:rPr>
        <w:t>Глава 6. Порядок предоставления разъяснений положений объявления о проведении конкурсного отбора, даты начала и окончания срока такого предоставления</w:t>
      </w:r>
    </w:p>
    <w:p w:rsidR="00615F2E" w:rsidRPr="00973364" w:rsidRDefault="00615F2E" w:rsidP="00615F2E">
      <w:pPr>
        <w:spacing w:line="200" w:lineRule="atLeast"/>
        <w:ind w:firstLine="709"/>
        <w:jc w:val="both"/>
        <w:rPr>
          <w:rFonts w:ascii="PT Astra Serif" w:hAnsi="PT Astra Serif" w:cs="PT Astra Serif"/>
          <w:color w:val="000000"/>
          <w:sz w:val="20"/>
          <w:szCs w:val="20"/>
          <w:shd w:val="clear" w:color="auto" w:fill="FFFF00"/>
        </w:rPr>
      </w:pPr>
    </w:p>
    <w:p w:rsidR="00615F2E" w:rsidRPr="00973364" w:rsidRDefault="00615F2E" w:rsidP="00615F2E">
      <w:pPr>
        <w:widowControl w:val="0"/>
        <w:autoSpaceDE w:val="0"/>
        <w:spacing w:line="200" w:lineRule="atLeast"/>
        <w:ind w:firstLine="709"/>
        <w:jc w:val="both"/>
        <w:rPr>
          <w:color w:val="000000"/>
          <w:sz w:val="20"/>
          <w:szCs w:val="20"/>
        </w:rPr>
      </w:pPr>
      <w:r w:rsidRPr="00973364">
        <w:rPr>
          <w:color w:val="000000"/>
          <w:sz w:val="20"/>
          <w:szCs w:val="20"/>
        </w:rPr>
        <w:t xml:space="preserve">42. </w:t>
      </w:r>
      <w:r w:rsidRPr="00973364">
        <w:rPr>
          <w:sz w:val="20"/>
          <w:szCs w:val="20"/>
        </w:rPr>
        <w:t>Участник конкурсного отбора</w:t>
      </w:r>
      <w:r w:rsidRPr="00973364">
        <w:rPr>
          <w:color w:val="000000"/>
          <w:sz w:val="20"/>
          <w:szCs w:val="20"/>
        </w:rPr>
        <w:t xml:space="preserve"> вправе обратиться к главному распорядителю за разъяснениями положений объявления о конкурсном отборе. Разъяснения предоставляются в письменной и (или) устной форме (по телефону) и (или) при личном приеме.</w:t>
      </w:r>
    </w:p>
    <w:p w:rsidR="00615F2E" w:rsidRPr="00973364" w:rsidRDefault="00615F2E" w:rsidP="00615F2E">
      <w:pPr>
        <w:widowControl w:val="0"/>
        <w:autoSpaceDE w:val="0"/>
        <w:spacing w:line="200" w:lineRule="atLeast"/>
        <w:ind w:firstLine="709"/>
        <w:jc w:val="both"/>
        <w:rPr>
          <w:color w:val="000000"/>
          <w:sz w:val="20"/>
          <w:szCs w:val="20"/>
        </w:rPr>
      </w:pPr>
      <w:r w:rsidRPr="00973364">
        <w:rPr>
          <w:color w:val="000000"/>
          <w:sz w:val="20"/>
          <w:szCs w:val="20"/>
        </w:rPr>
        <w:t>43. Письменное обращение у</w:t>
      </w:r>
      <w:r w:rsidRPr="00973364">
        <w:rPr>
          <w:sz w:val="20"/>
          <w:szCs w:val="20"/>
        </w:rPr>
        <w:t>частника конкурсного отбора</w:t>
      </w:r>
      <w:r w:rsidRPr="00973364">
        <w:rPr>
          <w:color w:val="000000"/>
          <w:sz w:val="20"/>
          <w:szCs w:val="20"/>
        </w:rPr>
        <w:t xml:space="preserve"> направляется главному распорядителю, начиная с даты размещения объявления в информационно-телекоммуникационной сети "Интернет" на официальном сайте администрации муниципального района город Нерехта и Нерехтский район и не позднее чем за 5 (пять) рабочих дней до окончания срока подачи заявок.</w:t>
      </w:r>
    </w:p>
    <w:p w:rsidR="00615F2E" w:rsidRPr="00973364" w:rsidRDefault="00615F2E" w:rsidP="00615F2E">
      <w:pPr>
        <w:widowControl w:val="0"/>
        <w:autoSpaceDE w:val="0"/>
        <w:spacing w:line="200" w:lineRule="atLeast"/>
        <w:ind w:firstLine="709"/>
        <w:jc w:val="both"/>
        <w:rPr>
          <w:b/>
          <w:bCs/>
          <w:color w:val="000000"/>
          <w:sz w:val="20"/>
          <w:szCs w:val="20"/>
        </w:rPr>
      </w:pPr>
      <w:r w:rsidRPr="00973364">
        <w:rPr>
          <w:color w:val="000000"/>
          <w:sz w:val="20"/>
          <w:szCs w:val="20"/>
        </w:rPr>
        <w:t>44. Главный распорядитель в течение 3 (трех) рабочих дней с даты поступления обращения дает разъяснения по положениям, предусмотренным в объявлении об отборе, путем направления у</w:t>
      </w:r>
      <w:r w:rsidRPr="00973364">
        <w:rPr>
          <w:sz w:val="20"/>
          <w:szCs w:val="20"/>
        </w:rPr>
        <w:t>частнику конкурсного отбора</w:t>
      </w:r>
      <w:r w:rsidRPr="00973364">
        <w:rPr>
          <w:color w:val="000000"/>
          <w:sz w:val="20"/>
          <w:szCs w:val="20"/>
        </w:rPr>
        <w:t xml:space="preserve"> письменного ответа.</w:t>
      </w:r>
    </w:p>
    <w:p w:rsidR="00615F2E" w:rsidRPr="00973364" w:rsidRDefault="00615F2E" w:rsidP="00615F2E">
      <w:pPr>
        <w:widowControl w:val="0"/>
        <w:autoSpaceDE w:val="0"/>
        <w:spacing w:line="200" w:lineRule="atLeast"/>
        <w:ind w:firstLine="709"/>
        <w:jc w:val="both"/>
        <w:rPr>
          <w:b/>
          <w:bCs/>
          <w:color w:val="000000"/>
          <w:sz w:val="20"/>
          <w:szCs w:val="20"/>
        </w:rPr>
      </w:pPr>
    </w:p>
    <w:p w:rsidR="00615F2E" w:rsidRPr="00973364" w:rsidRDefault="00615F2E" w:rsidP="00615F2E">
      <w:pPr>
        <w:spacing w:line="200" w:lineRule="atLeast"/>
        <w:ind w:firstLine="709"/>
        <w:jc w:val="center"/>
        <w:rPr>
          <w:sz w:val="20"/>
          <w:szCs w:val="20"/>
        </w:rPr>
      </w:pPr>
      <w:r w:rsidRPr="00973364">
        <w:rPr>
          <w:b/>
          <w:bCs/>
          <w:color w:val="000000"/>
          <w:sz w:val="20"/>
          <w:szCs w:val="20"/>
        </w:rPr>
        <w:t>Глава 7. Порядок подписания соглашения и выплаты субсидии</w:t>
      </w:r>
    </w:p>
    <w:p w:rsidR="00615F2E" w:rsidRPr="00973364" w:rsidRDefault="00615F2E" w:rsidP="00615F2E">
      <w:pPr>
        <w:spacing w:line="200" w:lineRule="atLeast"/>
        <w:ind w:firstLine="709"/>
        <w:jc w:val="center"/>
        <w:rPr>
          <w:sz w:val="20"/>
          <w:szCs w:val="20"/>
        </w:rPr>
      </w:pP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45. С заявителем, прошедшим конкурсный отбор, заключается соглашение. </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46. В случае принятия решения о предоставлении субсидии главный распорядитель в течение 5 дней со дня принятия решения о предоставлении субсидии заключает с получателем конкурсного отбора соглашение о предоставлении субсидии согласно формы, утвержденной постановлением администрации муниципального района город Нерехта и Нерехтский район от 29 января 2021 г. № 30а.</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 xml:space="preserve">47. Получатель </w:t>
      </w:r>
      <w:r w:rsidRPr="00973364">
        <w:rPr>
          <w:color w:val="000000"/>
          <w:sz w:val="20"/>
          <w:szCs w:val="20"/>
          <w:lang w:val="en-US"/>
        </w:rPr>
        <w:t>c</w:t>
      </w:r>
      <w:r w:rsidRPr="00973364">
        <w:rPr>
          <w:color w:val="000000"/>
          <w:sz w:val="20"/>
          <w:szCs w:val="20"/>
        </w:rPr>
        <w:t xml:space="preserve">убсидии будет признан уклонившимся от заключения </w:t>
      </w:r>
      <w:r w:rsidRPr="00973364">
        <w:rPr>
          <w:color w:val="000000"/>
          <w:sz w:val="20"/>
          <w:szCs w:val="20"/>
          <w:lang w:val="en-US"/>
        </w:rPr>
        <w:t>c</w:t>
      </w:r>
      <w:r w:rsidRPr="00973364">
        <w:rPr>
          <w:color w:val="000000"/>
          <w:sz w:val="20"/>
          <w:szCs w:val="20"/>
        </w:rPr>
        <w:t xml:space="preserve">оглашения в случае не подписания </w:t>
      </w:r>
      <w:r w:rsidRPr="00973364">
        <w:rPr>
          <w:color w:val="000000"/>
          <w:sz w:val="20"/>
          <w:szCs w:val="20"/>
          <w:lang w:val="en-US"/>
        </w:rPr>
        <w:t>c</w:t>
      </w:r>
      <w:r w:rsidRPr="00973364">
        <w:rPr>
          <w:color w:val="000000"/>
          <w:sz w:val="20"/>
          <w:szCs w:val="20"/>
        </w:rPr>
        <w:t xml:space="preserve">оглашения о предоставлении </w:t>
      </w:r>
      <w:r w:rsidRPr="00973364">
        <w:rPr>
          <w:color w:val="000000"/>
          <w:sz w:val="20"/>
          <w:szCs w:val="20"/>
          <w:lang w:val="en-US"/>
        </w:rPr>
        <w:t>c</w:t>
      </w:r>
      <w:r w:rsidRPr="00973364">
        <w:rPr>
          <w:color w:val="000000"/>
          <w:sz w:val="20"/>
          <w:szCs w:val="20"/>
        </w:rPr>
        <w:t>убсидии в течение 10 (десяти) рабочих дней со дня размещения информации в соответствии с пунктом 30 настоящего порядка.</w:t>
      </w:r>
    </w:p>
    <w:p w:rsidR="00615F2E" w:rsidRPr="00973364" w:rsidRDefault="00615F2E" w:rsidP="00615F2E">
      <w:pPr>
        <w:spacing w:line="200" w:lineRule="atLeast"/>
        <w:ind w:firstLine="709"/>
        <w:rPr>
          <w:color w:val="000000"/>
          <w:sz w:val="20"/>
          <w:szCs w:val="20"/>
        </w:rPr>
      </w:pPr>
      <w:r w:rsidRPr="00973364">
        <w:rPr>
          <w:color w:val="000000"/>
          <w:sz w:val="20"/>
          <w:szCs w:val="20"/>
        </w:rPr>
        <w:t>48. В соглашении указываются показатели, определяющие результат предоставления субсидии:</w:t>
      </w:r>
    </w:p>
    <w:p w:rsidR="00615F2E" w:rsidRPr="00973364" w:rsidRDefault="00615F2E" w:rsidP="00615F2E">
      <w:pPr>
        <w:spacing w:line="200" w:lineRule="atLeast"/>
        <w:ind w:firstLine="709"/>
        <w:rPr>
          <w:color w:val="000000"/>
          <w:sz w:val="20"/>
          <w:szCs w:val="20"/>
        </w:rPr>
      </w:pPr>
      <w:r w:rsidRPr="00973364">
        <w:rPr>
          <w:color w:val="000000"/>
          <w:sz w:val="20"/>
          <w:szCs w:val="20"/>
        </w:rPr>
        <w:t>- участник конкурсного отбора является действующим юридическим лицом или индивидуальным предпринимателем или физическим лицом — производителем товаров, работ, услуг, зарегистрированные и осуществляющие деятельность на территории муниципального района город Нерехта и Нерехтский райо</w:t>
      </w:r>
      <w:r w:rsidRPr="00973364">
        <w:rPr>
          <w:sz w:val="20"/>
          <w:szCs w:val="20"/>
        </w:rPr>
        <w:t>н</w:t>
      </w:r>
      <w:r w:rsidRPr="00973364">
        <w:rPr>
          <w:color w:val="000000"/>
          <w:sz w:val="20"/>
          <w:szCs w:val="20"/>
        </w:rPr>
        <w:t>;</w:t>
      </w:r>
    </w:p>
    <w:p w:rsidR="00615F2E" w:rsidRPr="00973364" w:rsidRDefault="00615F2E" w:rsidP="00615F2E">
      <w:pPr>
        <w:spacing w:line="200" w:lineRule="atLeast"/>
        <w:ind w:firstLine="709"/>
        <w:rPr>
          <w:color w:val="000000"/>
          <w:sz w:val="20"/>
          <w:szCs w:val="20"/>
        </w:rPr>
      </w:pPr>
      <w:r w:rsidRPr="00973364">
        <w:rPr>
          <w:color w:val="000000"/>
          <w:sz w:val="20"/>
          <w:szCs w:val="20"/>
        </w:rPr>
        <w:t>- средняя численность работников (в случае применения показателя);</w:t>
      </w:r>
    </w:p>
    <w:p w:rsidR="00615F2E" w:rsidRPr="00973364" w:rsidRDefault="00615F2E" w:rsidP="00615F2E">
      <w:pPr>
        <w:autoSpaceDE w:val="0"/>
        <w:snapToGrid w:val="0"/>
        <w:jc w:val="both"/>
        <w:rPr>
          <w:color w:val="000000"/>
          <w:sz w:val="20"/>
          <w:szCs w:val="20"/>
        </w:rPr>
      </w:pPr>
      <w:r w:rsidRPr="00973364">
        <w:rPr>
          <w:color w:val="000000"/>
          <w:sz w:val="20"/>
          <w:szCs w:val="20"/>
        </w:rPr>
        <w:t>- оборот товаров собственного производства, выполненных работ и услуг (в случае применения показателя);</w:t>
      </w:r>
    </w:p>
    <w:p w:rsidR="00615F2E" w:rsidRPr="00973364" w:rsidRDefault="00615F2E" w:rsidP="00615F2E">
      <w:pPr>
        <w:autoSpaceDE w:val="0"/>
        <w:snapToGrid w:val="0"/>
        <w:jc w:val="both"/>
        <w:rPr>
          <w:color w:val="000000"/>
          <w:sz w:val="20"/>
          <w:szCs w:val="20"/>
        </w:rPr>
      </w:pPr>
      <w:r w:rsidRPr="00973364">
        <w:rPr>
          <w:color w:val="000000"/>
          <w:sz w:val="20"/>
          <w:szCs w:val="20"/>
        </w:rPr>
        <w:t>- доход от реализации товаров, работ, услуг (в случае применения показателя);</w:t>
      </w:r>
    </w:p>
    <w:p w:rsidR="00615F2E" w:rsidRPr="00973364" w:rsidRDefault="00615F2E" w:rsidP="00615F2E">
      <w:pPr>
        <w:spacing w:line="200" w:lineRule="atLeast"/>
        <w:ind w:firstLine="709"/>
        <w:rPr>
          <w:color w:val="000000"/>
          <w:sz w:val="20"/>
          <w:szCs w:val="20"/>
        </w:rPr>
      </w:pPr>
      <w:r w:rsidRPr="00973364">
        <w:rPr>
          <w:color w:val="000000"/>
          <w:sz w:val="20"/>
          <w:szCs w:val="20"/>
        </w:rPr>
        <w:t>- поступления налогов и сборов в бюджет муниципального район.</w:t>
      </w:r>
    </w:p>
    <w:p w:rsidR="00615F2E" w:rsidRPr="00973364" w:rsidRDefault="00615F2E" w:rsidP="00615F2E">
      <w:pPr>
        <w:spacing w:line="200" w:lineRule="atLeast"/>
        <w:ind w:firstLine="709"/>
        <w:rPr>
          <w:color w:val="000000"/>
          <w:sz w:val="20"/>
          <w:szCs w:val="20"/>
        </w:rPr>
      </w:pPr>
      <w:r w:rsidRPr="00973364">
        <w:rPr>
          <w:color w:val="000000"/>
          <w:sz w:val="20"/>
          <w:szCs w:val="20"/>
        </w:rPr>
        <w:t>Плановое значение целевого показателя использования субсидии устанавливается в соглашении.</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49. В период действия </w:t>
      </w:r>
      <w:r w:rsidRPr="00973364">
        <w:rPr>
          <w:color w:val="000000"/>
          <w:sz w:val="20"/>
          <w:szCs w:val="20"/>
          <w:lang w:val="en-US"/>
        </w:rPr>
        <w:t>c</w:t>
      </w:r>
      <w:r w:rsidRPr="00973364">
        <w:rPr>
          <w:color w:val="000000"/>
          <w:sz w:val="20"/>
          <w:szCs w:val="20"/>
        </w:rPr>
        <w:t xml:space="preserve">оглашения в него могут быть внесены изменения путем заключения дополнительного </w:t>
      </w:r>
      <w:r w:rsidRPr="00973364">
        <w:rPr>
          <w:color w:val="000000"/>
          <w:sz w:val="20"/>
          <w:szCs w:val="20"/>
          <w:lang w:val="en-US"/>
        </w:rPr>
        <w:t>c</w:t>
      </w:r>
      <w:r w:rsidRPr="00973364">
        <w:rPr>
          <w:color w:val="000000"/>
          <w:sz w:val="20"/>
          <w:szCs w:val="20"/>
        </w:rPr>
        <w:t xml:space="preserve">оглашения к нему. Одна из сторон </w:t>
      </w:r>
      <w:r w:rsidRPr="00973364">
        <w:rPr>
          <w:color w:val="000000"/>
          <w:sz w:val="20"/>
          <w:szCs w:val="20"/>
          <w:lang w:val="en-US"/>
        </w:rPr>
        <w:t>c</w:t>
      </w:r>
      <w:r w:rsidRPr="00973364">
        <w:rPr>
          <w:color w:val="000000"/>
          <w:sz w:val="20"/>
          <w:szCs w:val="20"/>
        </w:rPr>
        <w:t xml:space="preserve">оглашения направляет в адрес другой стороны письменное уведомление с предложением о заключении дополнительного </w:t>
      </w:r>
      <w:r w:rsidRPr="00973364">
        <w:rPr>
          <w:color w:val="000000"/>
          <w:sz w:val="20"/>
          <w:szCs w:val="20"/>
          <w:lang w:val="en-US"/>
        </w:rPr>
        <w:t>c</w:t>
      </w:r>
      <w:r w:rsidRPr="00973364">
        <w:rPr>
          <w:color w:val="000000"/>
          <w:sz w:val="20"/>
          <w:szCs w:val="20"/>
        </w:rPr>
        <w:t xml:space="preserve">оглашения. Письменное уведомление подлежит рассмотрению стороной, его получившей, в течение 2 (двух)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w:t>
      </w:r>
      <w:r w:rsidRPr="00973364">
        <w:rPr>
          <w:color w:val="000000"/>
          <w:sz w:val="20"/>
          <w:szCs w:val="20"/>
          <w:lang w:val="en-US"/>
        </w:rPr>
        <w:t>c</w:t>
      </w:r>
      <w:r w:rsidRPr="00973364">
        <w:rPr>
          <w:color w:val="000000"/>
          <w:sz w:val="20"/>
          <w:szCs w:val="20"/>
        </w:rPr>
        <w:t xml:space="preserve">оглашения либо направляет мотивированный отказ от заключения дополнительного </w:t>
      </w:r>
      <w:r w:rsidRPr="00973364">
        <w:rPr>
          <w:color w:val="000000"/>
          <w:sz w:val="20"/>
          <w:szCs w:val="20"/>
          <w:lang w:val="en-US"/>
        </w:rPr>
        <w:t>c</w:t>
      </w:r>
      <w:r w:rsidRPr="00973364">
        <w:rPr>
          <w:color w:val="000000"/>
          <w:sz w:val="20"/>
          <w:szCs w:val="20"/>
        </w:rPr>
        <w:t xml:space="preserve">оглашения. </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При наличии согласия сторон о заключении дополнительного </w:t>
      </w:r>
      <w:r w:rsidRPr="00973364">
        <w:rPr>
          <w:color w:val="000000"/>
          <w:sz w:val="20"/>
          <w:szCs w:val="20"/>
          <w:lang w:val="en-US"/>
        </w:rPr>
        <w:t>c</w:t>
      </w:r>
      <w:r w:rsidRPr="00973364">
        <w:rPr>
          <w:color w:val="000000"/>
          <w:sz w:val="20"/>
          <w:szCs w:val="20"/>
        </w:rPr>
        <w:t xml:space="preserve">оглашения стороны заключают дополнительное соглашение не позднее 10 (десяти) календарных дней со дня окончания срока, указанного в первом абзаце настоящего пункта. </w:t>
      </w:r>
    </w:p>
    <w:p w:rsidR="00615F2E" w:rsidRPr="00973364" w:rsidRDefault="00615F2E" w:rsidP="00615F2E">
      <w:pPr>
        <w:spacing w:line="200" w:lineRule="atLeast"/>
        <w:ind w:firstLine="709"/>
        <w:rPr>
          <w:sz w:val="20"/>
          <w:szCs w:val="20"/>
        </w:rPr>
      </w:pPr>
      <w:r w:rsidRPr="00973364">
        <w:rPr>
          <w:color w:val="000000"/>
          <w:sz w:val="20"/>
          <w:szCs w:val="20"/>
        </w:rPr>
        <w:t>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15F2E" w:rsidRPr="00973364" w:rsidRDefault="00615F2E" w:rsidP="00615F2E">
      <w:pPr>
        <w:spacing w:line="200" w:lineRule="atLeast"/>
        <w:ind w:firstLine="709"/>
        <w:rPr>
          <w:color w:val="000000"/>
          <w:sz w:val="20"/>
          <w:szCs w:val="20"/>
        </w:rPr>
      </w:pPr>
      <w:r w:rsidRPr="00973364">
        <w:rPr>
          <w:sz w:val="20"/>
          <w:szCs w:val="20"/>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w:t>
      </w:r>
    </w:p>
    <w:p w:rsidR="00615F2E" w:rsidRPr="00973364" w:rsidRDefault="00615F2E" w:rsidP="00615F2E">
      <w:pPr>
        <w:spacing w:line="200" w:lineRule="atLeast"/>
        <w:ind w:firstLine="709"/>
        <w:rPr>
          <w:color w:val="000000"/>
          <w:sz w:val="20"/>
          <w:szCs w:val="20"/>
        </w:rPr>
      </w:pPr>
      <w:r w:rsidRPr="00973364">
        <w:rPr>
          <w:color w:val="000000"/>
          <w:sz w:val="20"/>
          <w:szCs w:val="20"/>
        </w:rPr>
        <w:t>51. Выплата субсидии производится в пределах лимитов бюджетных ассигнований на очередной финансовый год в установленном законодательством порядке п</w:t>
      </w:r>
      <w:r w:rsidRPr="00973364">
        <w:rPr>
          <w:rFonts w:ascii="PT Astra Serif" w:hAnsi="PT Astra Serif" w:cs="PT Astra Serif"/>
          <w:color w:val="000000"/>
          <w:sz w:val="20"/>
          <w:szCs w:val="20"/>
        </w:rPr>
        <w:t>осле заключения соглашения о предоставлении субсидии не позднее 10 (десяти) рабочих дней, следующих за днем принятия решения о предоставлении субсидии.</w:t>
      </w:r>
    </w:p>
    <w:p w:rsidR="00615F2E" w:rsidRPr="00973364" w:rsidRDefault="00615F2E" w:rsidP="00615F2E">
      <w:pPr>
        <w:spacing w:line="200" w:lineRule="atLeast"/>
        <w:ind w:firstLine="709"/>
        <w:rPr>
          <w:color w:val="000000"/>
          <w:sz w:val="20"/>
          <w:szCs w:val="20"/>
        </w:rPr>
      </w:pPr>
      <w:r w:rsidRPr="00973364">
        <w:rPr>
          <w:color w:val="000000"/>
          <w:sz w:val="20"/>
          <w:szCs w:val="20"/>
        </w:rPr>
        <w:t>52. Перечисление субсидии осуществляется главным распорядителем с лицевого счета, открытого в Управлении федерального казначейства по Костромской области, на расчетный счет получателя, открытый им в российских кредитных организациях, в соответствии с соглашением о предоставлении субсидии.</w:t>
      </w:r>
    </w:p>
    <w:p w:rsidR="00615F2E" w:rsidRPr="00973364" w:rsidRDefault="00615F2E" w:rsidP="00615F2E">
      <w:pPr>
        <w:spacing w:line="200" w:lineRule="atLeast"/>
        <w:ind w:firstLine="709"/>
        <w:rPr>
          <w:sz w:val="20"/>
          <w:szCs w:val="20"/>
        </w:rPr>
      </w:pPr>
      <w:r w:rsidRPr="00973364">
        <w:rPr>
          <w:color w:val="000000"/>
          <w:sz w:val="20"/>
          <w:szCs w:val="20"/>
        </w:rPr>
        <w:t>53. Действия (бездействие), решения главного распорядителя, осуществляемые (принимаемые) при предоставлении субсидии, могут быть обжалованы участником в судебном порядке.</w:t>
      </w:r>
    </w:p>
    <w:p w:rsidR="00615F2E" w:rsidRPr="00973364" w:rsidRDefault="00615F2E" w:rsidP="00615F2E">
      <w:pPr>
        <w:spacing w:line="200" w:lineRule="atLeast"/>
        <w:ind w:firstLine="709"/>
        <w:rPr>
          <w:sz w:val="20"/>
          <w:szCs w:val="20"/>
        </w:rPr>
      </w:pPr>
    </w:p>
    <w:p w:rsidR="00615F2E" w:rsidRPr="00973364" w:rsidRDefault="00615F2E" w:rsidP="00DB333F">
      <w:pPr>
        <w:pStyle w:val="120"/>
        <w:numPr>
          <w:ilvl w:val="0"/>
          <w:numId w:val="6"/>
        </w:numPr>
        <w:spacing w:before="0" w:after="0" w:line="200" w:lineRule="atLeast"/>
        <w:ind w:firstLine="709"/>
        <w:rPr>
          <w:rFonts w:ascii="Times New Roman" w:hAnsi="Times New Roman" w:cs="Times New Roman"/>
          <w:color w:val="000000"/>
          <w:sz w:val="20"/>
          <w:szCs w:val="20"/>
        </w:rPr>
      </w:pPr>
      <w:bookmarkStart w:id="4" w:name="sub_2600"/>
      <w:bookmarkEnd w:id="4"/>
      <w:r w:rsidRPr="00973364">
        <w:rPr>
          <w:rFonts w:ascii="Times New Roman" w:eastAsia="Times New Roman" w:hAnsi="Times New Roman" w:cs="Times New Roman"/>
          <w:color w:val="000000"/>
          <w:sz w:val="20"/>
          <w:szCs w:val="20"/>
        </w:rPr>
        <w:t>Глава 8. Порядок и сроки предоставления отчетности</w:t>
      </w:r>
    </w:p>
    <w:p w:rsidR="00615F2E" w:rsidRPr="00973364" w:rsidRDefault="00615F2E" w:rsidP="00615F2E">
      <w:pPr>
        <w:spacing w:line="200" w:lineRule="atLeast"/>
        <w:ind w:firstLine="709"/>
        <w:rPr>
          <w:color w:val="000000"/>
          <w:sz w:val="20"/>
          <w:szCs w:val="20"/>
        </w:rPr>
      </w:pPr>
      <w:bookmarkStart w:id="5" w:name="sub_2600211111"/>
      <w:bookmarkStart w:id="6" w:name="sub_26002111111"/>
      <w:bookmarkEnd w:id="5"/>
      <w:bookmarkEnd w:id="6"/>
    </w:p>
    <w:p w:rsidR="00615F2E" w:rsidRPr="00973364" w:rsidRDefault="00615F2E" w:rsidP="00615F2E">
      <w:pPr>
        <w:spacing w:line="200" w:lineRule="atLeast"/>
        <w:ind w:firstLine="709"/>
        <w:rPr>
          <w:color w:val="000000"/>
          <w:sz w:val="20"/>
          <w:szCs w:val="20"/>
        </w:rPr>
      </w:pPr>
      <w:r w:rsidRPr="00973364">
        <w:rPr>
          <w:color w:val="000000"/>
          <w:sz w:val="20"/>
          <w:szCs w:val="20"/>
        </w:rPr>
        <w:t>54. В отношении получателя субсидии осуществляются:</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1) главным распорядителем проверка соблюдения условий и порядка предоставления субсидии, в том числе в части достижения результата предоставления субсидии. </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2) органами муниципального финансового контроля – проверка в соответствии со статьями 268.1, 269.2 Бюджетного кодекса Российской Федерации. </w:t>
      </w:r>
    </w:p>
    <w:p w:rsidR="00615F2E" w:rsidRPr="00973364" w:rsidRDefault="00615F2E" w:rsidP="00615F2E">
      <w:pPr>
        <w:spacing w:line="200" w:lineRule="atLeast"/>
        <w:ind w:firstLine="709"/>
        <w:rPr>
          <w:color w:val="000000"/>
          <w:sz w:val="20"/>
          <w:szCs w:val="20"/>
        </w:rPr>
      </w:pPr>
      <w:r w:rsidRPr="00973364">
        <w:rPr>
          <w:color w:val="000000"/>
          <w:sz w:val="20"/>
          <w:szCs w:val="20"/>
        </w:rPr>
        <w:t>55. Результатом предоставления Субсидии является достижение плановых значений показателей, указанных в пункте 48 настоящего Порядка.</w:t>
      </w:r>
    </w:p>
    <w:p w:rsidR="00615F2E" w:rsidRPr="00973364" w:rsidRDefault="00615F2E" w:rsidP="00615F2E">
      <w:pPr>
        <w:spacing w:line="200" w:lineRule="atLeast"/>
        <w:ind w:firstLine="709"/>
        <w:rPr>
          <w:color w:val="000000"/>
          <w:sz w:val="20"/>
          <w:szCs w:val="20"/>
        </w:rPr>
      </w:pPr>
      <w:r w:rsidRPr="00973364">
        <w:rPr>
          <w:color w:val="000000"/>
          <w:sz w:val="20"/>
          <w:szCs w:val="20"/>
        </w:rPr>
        <w:t>56. Плановое значение показателя результативности использования субсидии устанавливается в Соглашении.</w:t>
      </w:r>
    </w:p>
    <w:p w:rsidR="00615F2E" w:rsidRPr="00973364" w:rsidRDefault="00615F2E" w:rsidP="00615F2E">
      <w:pPr>
        <w:spacing w:line="200" w:lineRule="atLeast"/>
        <w:ind w:firstLine="709"/>
        <w:rPr>
          <w:color w:val="000000"/>
          <w:sz w:val="20"/>
          <w:szCs w:val="20"/>
        </w:rPr>
      </w:pPr>
      <w:r w:rsidRPr="00973364">
        <w:rPr>
          <w:color w:val="000000"/>
          <w:sz w:val="20"/>
          <w:szCs w:val="20"/>
        </w:rPr>
        <w:t>Мониторинг достижения значений результатов предоставления субсидии производится главным распорядителем на основании отчёта получателя субсидии о достижении значений целевых показателей результативности предоставления субсидии, по состоянию на конец года, в котором предоставлялась субсидия.</w:t>
      </w:r>
    </w:p>
    <w:p w:rsidR="00615F2E" w:rsidRPr="00973364" w:rsidRDefault="00615F2E" w:rsidP="00615F2E">
      <w:pPr>
        <w:spacing w:line="200" w:lineRule="atLeast"/>
        <w:ind w:firstLine="709"/>
        <w:rPr>
          <w:color w:val="000000"/>
          <w:sz w:val="20"/>
          <w:szCs w:val="20"/>
        </w:rPr>
      </w:pPr>
      <w:r w:rsidRPr="00973364">
        <w:rPr>
          <w:color w:val="000000"/>
          <w:sz w:val="20"/>
          <w:szCs w:val="20"/>
        </w:rPr>
        <w:t>57. Получатель субсидии направляет главному распорядителю отчет о достижении значений целевых показателей результативности предоставления субсидии до 20 февраля года, следующего за годом предоставления субсидии по форме, установленной</w:t>
      </w:r>
      <w:r w:rsidRPr="00973364">
        <w:rPr>
          <w:rFonts w:ascii="PT Astra Serif" w:hAnsi="PT Astra Serif" w:cs="PT Astra Serif"/>
          <w:color w:val="000000"/>
          <w:sz w:val="20"/>
          <w:szCs w:val="20"/>
        </w:rPr>
        <w:t xml:space="preserve"> </w:t>
      </w:r>
      <w:r w:rsidRPr="00973364">
        <w:rPr>
          <w:color w:val="000000"/>
          <w:sz w:val="20"/>
          <w:szCs w:val="20"/>
        </w:rPr>
        <w:t xml:space="preserve">постановлением администрации муниципального района город Нерехта и Нерехтский район от 29 января 2021 г. № 30а. </w:t>
      </w:r>
    </w:p>
    <w:p w:rsidR="00615F2E" w:rsidRPr="00973364" w:rsidRDefault="00615F2E" w:rsidP="00615F2E">
      <w:pPr>
        <w:spacing w:line="200" w:lineRule="atLeast"/>
        <w:ind w:firstLine="709"/>
        <w:rPr>
          <w:rFonts w:ascii="PT Astra Serif" w:hAnsi="PT Astra Serif" w:cs="PT Astra Serif"/>
          <w:color w:val="000000"/>
          <w:sz w:val="20"/>
          <w:szCs w:val="20"/>
        </w:rPr>
      </w:pPr>
      <w:r w:rsidRPr="00973364">
        <w:rPr>
          <w:color w:val="000000"/>
          <w:sz w:val="20"/>
          <w:szCs w:val="20"/>
        </w:rPr>
        <w:t xml:space="preserve">Получателям субсидии, являющихся участниками специальной военной операции (далее - СВО), исполнение обязательств приостанавливается на период участия в СВО, а также продление срока для продолжения исполнения обязательств после демобилизации. </w:t>
      </w:r>
    </w:p>
    <w:p w:rsidR="00615F2E" w:rsidRPr="00973364" w:rsidRDefault="00615F2E" w:rsidP="00615F2E">
      <w:pPr>
        <w:pStyle w:val="af4"/>
        <w:spacing w:line="200" w:lineRule="atLeast"/>
        <w:ind w:firstLine="709"/>
        <w:rPr>
          <w:rFonts w:ascii="PT Astra Serif" w:hAnsi="PT Astra Serif" w:cs="PT Astra Serif"/>
          <w:color w:val="000000"/>
          <w:sz w:val="20"/>
        </w:rPr>
      </w:pPr>
      <w:r w:rsidRPr="00973364">
        <w:rPr>
          <w:rFonts w:ascii="PT Astra Serif" w:hAnsi="PT Astra Serif" w:cs="PT Astra Serif"/>
          <w:color w:val="000000"/>
          <w:sz w:val="20"/>
        </w:rPr>
        <w:t>58. Ответственность за достоверность информации, указанной в отчете, несет получатель</w:t>
      </w:r>
      <w:r w:rsidRPr="00973364">
        <w:rPr>
          <w:color w:val="000000"/>
          <w:sz w:val="20"/>
        </w:rPr>
        <w:t xml:space="preserve"> с</w:t>
      </w:r>
      <w:r w:rsidRPr="00973364">
        <w:rPr>
          <w:rFonts w:ascii="PT Astra Serif" w:hAnsi="PT Astra Serif" w:cs="PT Astra Serif"/>
          <w:color w:val="000000"/>
          <w:sz w:val="20"/>
        </w:rPr>
        <w:t>убсидии.</w:t>
      </w:r>
    </w:p>
    <w:p w:rsidR="00615F2E" w:rsidRPr="00973364" w:rsidRDefault="00615F2E" w:rsidP="00615F2E">
      <w:pPr>
        <w:pStyle w:val="af4"/>
        <w:spacing w:line="200" w:lineRule="atLeast"/>
        <w:ind w:firstLine="709"/>
        <w:rPr>
          <w:color w:val="000000"/>
          <w:sz w:val="20"/>
        </w:rPr>
      </w:pPr>
      <w:r w:rsidRPr="00973364">
        <w:rPr>
          <w:rFonts w:ascii="PT Astra Serif" w:hAnsi="PT Astra Serif" w:cs="PT Astra Serif"/>
          <w:color w:val="000000"/>
          <w:sz w:val="20"/>
        </w:rPr>
        <w:t xml:space="preserve">60. </w:t>
      </w:r>
      <w:r w:rsidRPr="00973364">
        <w:rPr>
          <w:color w:val="000000"/>
          <w:sz w:val="20"/>
        </w:rPr>
        <w:t>В случае нарушения условий, установленных при предоставлении субсидии, выявленных в том числе по фактам проверок, проведенных главным распорядителем и (или) органами муниципального финансового контроля, выявления факта предоставления документов, предусмотренных настоящим Порядком, содержащих недостоверную информацию, в случае недостижения значения результата предоставления субсидии, а также в случае, если получатель субсидии не представил главному распорядителю отчёт, предусмотренный настоящим Порядком, средства субсидии подлежат возврату в бюджет муниципального района город Нерехта и Нерехтский район в полном объеме:</w:t>
      </w:r>
    </w:p>
    <w:p w:rsidR="00615F2E" w:rsidRPr="00973364" w:rsidRDefault="00615F2E" w:rsidP="00615F2E">
      <w:pPr>
        <w:spacing w:line="200" w:lineRule="atLeast"/>
        <w:ind w:firstLine="709"/>
        <w:rPr>
          <w:color w:val="000000"/>
          <w:sz w:val="20"/>
          <w:szCs w:val="20"/>
        </w:rPr>
      </w:pPr>
      <w:r w:rsidRPr="00973364">
        <w:rPr>
          <w:color w:val="000000"/>
          <w:sz w:val="20"/>
          <w:szCs w:val="20"/>
        </w:rPr>
        <w:t>1) на основании письменного требования – не позднее десятого рабочего дня со дня его получения;</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 </w:t>
      </w:r>
    </w:p>
    <w:p w:rsidR="00615F2E" w:rsidRPr="00973364" w:rsidRDefault="00615F2E" w:rsidP="00615F2E">
      <w:pPr>
        <w:spacing w:line="200" w:lineRule="atLeast"/>
        <w:ind w:firstLine="709"/>
        <w:rPr>
          <w:color w:val="000000"/>
          <w:sz w:val="20"/>
          <w:szCs w:val="20"/>
          <w:shd w:val="clear" w:color="auto" w:fill="FFFF00"/>
        </w:rPr>
      </w:pPr>
      <w:r w:rsidRPr="00973364">
        <w:rPr>
          <w:color w:val="000000"/>
          <w:sz w:val="20"/>
          <w:szCs w:val="20"/>
        </w:rPr>
        <w:t xml:space="preserve">61. В случае невыполнения требования о возврате субсидии в бюджет муниципального района город Нерехта и Нерехтский район взыскание денежных средств осуществляется в судебном порядке в соответствии с действующим законодательством Российской Федерации. </w:t>
      </w:r>
    </w:p>
    <w:p w:rsidR="00615F2E" w:rsidRPr="00973364" w:rsidRDefault="00615F2E" w:rsidP="00DB333F">
      <w:pPr>
        <w:pStyle w:val="120"/>
        <w:numPr>
          <w:ilvl w:val="2"/>
          <w:numId w:val="6"/>
        </w:numPr>
        <w:tabs>
          <w:tab w:val="clear" w:pos="1440"/>
          <w:tab w:val="num" w:pos="0"/>
        </w:tabs>
        <w:spacing w:before="0" w:after="0" w:line="200" w:lineRule="atLeast"/>
        <w:ind w:left="0" w:firstLine="709"/>
        <w:rPr>
          <w:rFonts w:ascii="Times New Roman" w:eastAsia="Times New Roman" w:hAnsi="Times New Roman" w:cs="Times New Roman"/>
          <w:color w:val="000000"/>
          <w:sz w:val="20"/>
          <w:szCs w:val="20"/>
          <w:shd w:val="clear" w:color="auto" w:fill="FFFF00"/>
        </w:rPr>
      </w:pPr>
    </w:p>
    <w:p w:rsidR="00615F2E" w:rsidRPr="00973364" w:rsidRDefault="00615F2E" w:rsidP="00615F2E">
      <w:pPr>
        <w:pStyle w:val="120"/>
        <w:spacing w:before="0" w:after="0" w:line="200" w:lineRule="atLeast"/>
        <w:ind w:firstLine="709"/>
        <w:rPr>
          <w:rFonts w:ascii="Times New Roman" w:eastAsia="Times New Roman" w:hAnsi="Times New Roman" w:cs="Times New Roman"/>
          <w:color w:val="000000"/>
          <w:sz w:val="20"/>
          <w:szCs w:val="20"/>
          <w:shd w:val="clear" w:color="auto" w:fill="FFFF00"/>
        </w:rPr>
      </w:pPr>
    </w:p>
    <w:p w:rsidR="00615F2E" w:rsidRPr="00973364" w:rsidRDefault="00615F2E" w:rsidP="00615F2E">
      <w:pPr>
        <w:pStyle w:val="af4"/>
        <w:spacing w:line="200" w:lineRule="atLeast"/>
        <w:ind w:firstLine="709"/>
        <w:rPr>
          <w:color w:val="000000"/>
          <w:sz w:val="20"/>
          <w:shd w:val="clear" w:color="auto" w:fill="FFFF0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r w:rsidRPr="00973364">
        <w:rPr>
          <w:color w:val="000000"/>
          <w:sz w:val="20"/>
          <w:szCs w:val="20"/>
        </w:rPr>
        <w:t>Приложение N1</w:t>
      </w:r>
    </w:p>
    <w:p w:rsidR="00615F2E" w:rsidRPr="00973364" w:rsidRDefault="00615F2E" w:rsidP="00615F2E">
      <w:pPr>
        <w:jc w:val="right"/>
        <w:rPr>
          <w:color w:val="000000"/>
          <w:sz w:val="20"/>
          <w:szCs w:val="20"/>
        </w:rPr>
      </w:pPr>
      <w:r w:rsidRPr="00973364">
        <w:rPr>
          <w:color w:val="000000"/>
          <w:sz w:val="20"/>
          <w:szCs w:val="20"/>
        </w:rPr>
        <w:t>к Порядку предоставления субсидии</w:t>
      </w:r>
    </w:p>
    <w:p w:rsidR="00615F2E" w:rsidRPr="00973364" w:rsidRDefault="00615F2E" w:rsidP="00615F2E">
      <w:pPr>
        <w:jc w:val="right"/>
        <w:rPr>
          <w:color w:val="000000"/>
          <w:sz w:val="20"/>
          <w:szCs w:val="20"/>
        </w:rPr>
      </w:pPr>
      <w:r w:rsidRPr="00973364">
        <w:rPr>
          <w:color w:val="000000"/>
          <w:sz w:val="20"/>
          <w:szCs w:val="20"/>
        </w:rPr>
        <w:t xml:space="preserve">юридическим лицам, </w:t>
      </w:r>
    </w:p>
    <w:p w:rsidR="00615F2E" w:rsidRPr="00973364" w:rsidRDefault="00615F2E" w:rsidP="00615F2E">
      <w:pPr>
        <w:jc w:val="right"/>
        <w:rPr>
          <w:color w:val="000000"/>
          <w:sz w:val="20"/>
          <w:szCs w:val="20"/>
        </w:rPr>
      </w:pPr>
      <w:r w:rsidRPr="00973364">
        <w:rPr>
          <w:color w:val="000000"/>
          <w:sz w:val="20"/>
          <w:szCs w:val="20"/>
        </w:rPr>
        <w:t xml:space="preserve">индивидуальным предпринимателям, </w:t>
      </w:r>
    </w:p>
    <w:p w:rsidR="00615F2E" w:rsidRPr="00973364" w:rsidRDefault="00615F2E" w:rsidP="00615F2E">
      <w:pPr>
        <w:jc w:val="right"/>
        <w:rPr>
          <w:color w:val="000000"/>
          <w:sz w:val="20"/>
          <w:szCs w:val="20"/>
        </w:rPr>
      </w:pPr>
      <w:r w:rsidRPr="00973364">
        <w:rPr>
          <w:color w:val="000000"/>
          <w:sz w:val="20"/>
          <w:szCs w:val="20"/>
        </w:rPr>
        <w:t xml:space="preserve">а также физическим лицам — </w:t>
      </w:r>
    </w:p>
    <w:p w:rsidR="00615F2E" w:rsidRPr="00973364" w:rsidRDefault="00615F2E" w:rsidP="00615F2E">
      <w:pPr>
        <w:jc w:val="right"/>
        <w:rPr>
          <w:color w:val="000000"/>
          <w:sz w:val="20"/>
          <w:szCs w:val="20"/>
        </w:rPr>
      </w:pPr>
      <w:r w:rsidRPr="00973364">
        <w:rPr>
          <w:color w:val="000000"/>
          <w:sz w:val="20"/>
          <w:szCs w:val="20"/>
        </w:rPr>
        <w:t xml:space="preserve">производителям товаров, работ, </w:t>
      </w:r>
    </w:p>
    <w:p w:rsidR="00615F2E" w:rsidRPr="00973364" w:rsidRDefault="00615F2E" w:rsidP="00615F2E">
      <w:pPr>
        <w:jc w:val="right"/>
        <w:rPr>
          <w:color w:val="000000"/>
          <w:sz w:val="20"/>
          <w:szCs w:val="20"/>
        </w:rPr>
      </w:pPr>
      <w:r w:rsidRPr="00973364">
        <w:rPr>
          <w:color w:val="000000"/>
          <w:sz w:val="20"/>
          <w:szCs w:val="20"/>
        </w:rPr>
        <w:t>услуг в муниципальном районе</w:t>
      </w:r>
    </w:p>
    <w:p w:rsidR="00615F2E" w:rsidRPr="00973364" w:rsidRDefault="00615F2E" w:rsidP="00615F2E">
      <w:pPr>
        <w:jc w:val="right"/>
        <w:rPr>
          <w:color w:val="000000"/>
          <w:sz w:val="20"/>
          <w:szCs w:val="20"/>
          <w:shd w:val="clear" w:color="auto" w:fill="FFFF00"/>
        </w:rPr>
      </w:pPr>
      <w:r w:rsidRPr="00973364">
        <w:rPr>
          <w:color w:val="000000"/>
          <w:sz w:val="20"/>
          <w:szCs w:val="20"/>
        </w:rPr>
        <w:t>город Нерехта и Нерехтский район</w:t>
      </w:r>
    </w:p>
    <w:p w:rsidR="00615F2E" w:rsidRPr="00973364" w:rsidRDefault="00615F2E" w:rsidP="00615F2E">
      <w:pPr>
        <w:jc w:val="right"/>
        <w:rPr>
          <w:color w:val="000000"/>
          <w:sz w:val="20"/>
          <w:szCs w:val="20"/>
          <w:shd w:val="clear" w:color="auto" w:fill="FFFF00"/>
        </w:rPr>
      </w:pPr>
    </w:p>
    <w:p w:rsidR="00615F2E" w:rsidRPr="00973364" w:rsidRDefault="00615F2E" w:rsidP="00615F2E">
      <w:pPr>
        <w:jc w:val="center"/>
        <w:rPr>
          <w:color w:val="000000"/>
          <w:sz w:val="20"/>
          <w:szCs w:val="20"/>
          <w:shd w:val="clear" w:color="auto" w:fill="FFFF00"/>
        </w:rPr>
      </w:pPr>
    </w:p>
    <w:p w:rsidR="00615F2E" w:rsidRPr="00973364" w:rsidRDefault="00615F2E" w:rsidP="00615F2E">
      <w:pPr>
        <w:pStyle w:val="aff4"/>
        <w:spacing w:before="0" w:after="0"/>
        <w:ind w:firstLine="454"/>
        <w:jc w:val="center"/>
        <w:rPr>
          <w:color w:val="000000"/>
          <w:sz w:val="20"/>
          <w:szCs w:val="20"/>
        </w:rPr>
      </w:pPr>
      <w:r w:rsidRPr="00973364">
        <w:rPr>
          <w:color w:val="000000"/>
          <w:sz w:val="20"/>
          <w:szCs w:val="20"/>
        </w:rPr>
        <w:t>ЗАЯВЛЕНИЕ</w:t>
      </w:r>
    </w:p>
    <w:p w:rsidR="00615F2E" w:rsidRPr="00973364" w:rsidRDefault="00615F2E" w:rsidP="00615F2E">
      <w:pPr>
        <w:pStyle w:val="aff4"/>
        <w:spacing w:before="0" w:after="0"/>
        <w:ind w:firstLine="454"/>
        <w:jc w:val="center"/>
        <w:rPr>
          <w:color w:val="000000"/>
          <w:sz w:val="20"/>
          <w:szCs w:val="20"/>
        </w:rPr>
      </w:pPr>
      <w:r w:rsidRPr="00973364">
        <w:rPr>
          <w:color w:val="000000"/>
          <w:sz w:val="20"/>
          <w:szCs w:val="20"/>
        </w:rPr>
        <w:t xml:space="preserve">о предоставлении субсидии </w:t>
      </w: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_________________________________________________________________</w:t>
      </w: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 xml:space="preserve">                                                   (наименование участника, ИНН, КПП, адрес)</w:t>
      </w: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в лице ___________________________________________________________________________________</w:t>
      </w: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 xml:space="preserve">                                                    (ФИО, должность)</w:t>
      </w: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color w:val="000000"/>
          <w:sz w:val="20"/>
          <w:szCs w:val="20"/>
        </w:rPr>
        <w:t>ознакомившись с порядком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 утвержденным постановлением администрации муниципального района город Нерехта и Нерехтский район от «___» __________20__ г., просит предоставить субсидию в размере______________________________________________________ рублей</w:t>
      </w:r>
    </w:p>
    <w:p w:rsidR="00615F2E" w:rsidRPr="00973364" w:rsidRDefault="00615F2E" w:rsidP="00615F2E">
      <w:pPr>
        <w:pStyle w:val="consplusnonformat1"/>
        <w:spacing w:before="0" w:after="0" w:line="217" w:lineRule="atLeast"/>
        <w:ind w:firstLine="454"/>
        <w:jc w:val="both"/>
        <w:rPr>
          <w:color w:val="000000"/>
          <w:sz w:val="20"/>
          <w:szCs w:val="20"/>
        </w:rPr>
      </w:pPr>
      <w:r w:rsidRPr="00973364">
        <w:rPr>
          <w:rFonts w:ascii="Arial" w:hAnsi="Arial" w:cs="Arial"/>
          <w:color w:val="000000"/>
          <w:sz w:val="20"/>
          <w:szCs w:val="20"/>
        </w:rPr>
        <w:t xml:space="preserve">                     (</w:t>
      </w:r>
      <w:r w:rsidRPr="00973364">
        <w:rPr>
          <w:color w:val="000000"/>
          <w:sz w:val="20"/>
          <w:szCs w:val="20"/>
        </w:rPr>
        <w:t>сумма прописью)</w:t>
      </w:r>
    </w:p>
    <w:p w:rsidR="00615F2E" w:rsidRPr="00973364" w:rsidRDefault="00615F2E" w:rsidP="00615F2E">
      <w:pPr>
        <w:pStyle w:val="consplusnonformat1"/>
        <w:spacing w:before="0" w:after="0" w:line="217" w:lineRule="atLeast"/>
        <w:ind w:firstLine="454"/>
        <w:jc w:val="both"/>
        <w:rPr>
          <w:color w:val="000000"/>
          <w:sz w:val="20"/>
          <w:szCs w:val="20"/>
        </w:rPr>
      </w:pPr>
      <w:r w:rsidRPr="00973364">
        <w:rPr>
          <w:color w:val="000000"/>
          <w:sz w:val="20"/>
          <w:szCs w:val="20"/>
        </w:rPr>
        <w:t xml:space="preserve">в связи с понесенными затратами на   ________________________________ </w:t>
      </w:r>
    </w:p>
    <w:p w:rsidR="00615F2E" w:rsidRPr="00973364" w:rsidRDefault="00615F2E" w:rsidP="00615F2E">
      <w:pPr>
        <w:pStyle w:val="consplusnonformat1"/>
        <w:spacing w:before="0" w:after="0" w:line="217" w:lineRule="atLeast"/>
        <w:ind w:firstLine="454"/>
        <w:jc w:val="both"/>
        <w:rPr>
          <w:color w:val="000000"/>
          <w:sz w:val="20"/>
          <w:szCs w:val="20"/>
        </w:rPr>
      </w:pPr>
      <w:r w:rsidRPr="00973364">
        <w:rPr>
          <w:color w:val="000000"/>
          <w:sz w:val="20"/>
          <w:szCs w:val="20"/>
        </w:rPr>
        <w:t xml:space="preserve">                                                                                 (указывается направление затрат)</w:t>
      </w:r>
    </w:p>
    <w:p w:rsidR="00615F2E" w:rsidRPr="00973364" w:rsidRDefault="00615F2E" w:rsidP="00615F2E">
      <w:pPr>
        <w:pStyle w:val="consplusnonformat1"/>
        <w:spacing w:before="0" w:after="0" w:line="217" w:lineRule="atLeast"/>
        <w:ind w:firstLine="454"/>
        <w:jc w:val="both"/>
        <w:rPr>
          <w:rFonts w:ascii="Arial" w:hAnsi="Arial" w:cs="Arial"/>
          <w:color w:val="000000"/>
          <w:sz w:val="20"/>
          <w:szCs w:val="20"/>
        </w:rPr>
      </w:pPr>
      <w:r w:rsidRPr="00973364">
        <w:rPr>
          <w:color w:val="000000"/>
          <w:sz w:val="20"/>
          <w:szCs w:val="20"/>
        </w:rPr>
        <w:t>в сумме____________________________________________________рублей.</w:t>
      </w:r>
    </w:p>
    <w:p w:rsidR="00615F2E" w:rsidRPr="00973364" w:rsidRDefault="00615F2E" w:rsidP="00615F2E">
      <w:pPr>
        <w:pStyle w:val="consplusnonformat1"/>
        <w:spacing w:before="0" w:after="0" w:line="217" w:lineRule="atLeast"/>
        <w:ind w:firstLine="454"/>
        <w:jc w:val="both"/>
        <w:rPr>
          <w:color w:val="000000"/>
          <w:sz w:val="20"/>
          <w:szCs w:val="20"/>
        </w:rPr>
      </w:pPr>
      <w:r w:rsidRPr="00973364">
        <w:rPr>
          <w:rFonts w:ascii="Arial" w:hAnsi="Arial" w:cs="Arial"/>
          <w:color w:val="000000"/>
          <w:sz w:val="20"/>
          <w:szCs w:val="20"/>
        </w:rPr>
        <w:t xml:space="preserve">                     (</w:t>
      </w:r>
      <w:r w:rsidRPr="00973364">
        <w:rPr>
          <w:color w:val="000000"/>
          <w:sz w:val="20"/>
          <w:szCs w:val="20"/>
        </w:rPr>
        <w:t>сумма прописью)</w:t>
      </w:r>
    </w:p>
    <w:p w:rsidR="00615F2E" w:rsidRPr="00973364" w:rsidRDefault="00615F2E" w:rsidP="00615F2E">
      <w:pPr>
        <w:pStyle w:val="consplusnonformat1"/>
        <w:spacing w:before="0" w:after="0" w:line="217" w:lineRule="atLeast"/>
        <w:ind w:firstLine="0"/>
        <w:jc w:val="both"/>
        <w:rPr>
          <w:color w:val="000000"/>
          <w:sz w:val="20"/>
          <w:szCs w:val="20"/>
        </w:rPr>
      </w:pPr>
      <w:r w:rsidRPr="00973364">
        <w:rPr>
          <w:color w:val="000000"/>
          <w:sz w:val="20"/>
          <w:szCs w:val="20"/>
        </w:rPr>
        <w:t xml:space="preserve">                                                                                                </w:t>
      </w:r>
    </w:p>
    <w:p w:rsidR="00615F2E" w:rsidRPr="00973364" w:rsidRDefault="00615F2E" w:rsidP="00615F2E">
      <w:pPr>
        <w:rPr>
          <w:color w:val="000000"/>
          <w:sz w:val="20"/>
          <w:szCs w:val="20"/>
        </w:rPr>
      </w:pPr>
      <w:r w:rsidRPr="00973364">
        <w:rPr>
          <w:color w:val="000000"/>
          <w:sz w:val="20"/>
          <w:szCs w:val="20"/>
        </w:rPr>
        <w:t xml:space="preserve">Настоящим подтверждаю, что на 1-е число месяца, предшествующего месяцу, в котором проведен </w:t>
      </w:r>
      <w:r w:rsidRPr="00973364">
        <w:rPr>
          <w:rFonts w:ascii="PT Astra Serif" w:hAnsi="PT Astra Serif" w:cs="PT Astra Serif"/>
          <w:color w:val="000000"/>
          <w:sz w:val="20"/>
          <w:szCs w:val="20"/>
        </w:rPr>
        <w:t>конкурсный</w:t>
      </w:r>
      <w:r w:rsidRPr="00973364">
        <w:rPr>
          <w:color w:val="000000"/>
          <w:sz w:val="20"/>
          <w:szCs w:val="20"/>
        </w:rPr>
        <w:t xml:space="preserve"> отбор у __________________________________________________________________:</w:t>
      </w:r>
    </w:p>
    <w:p w:rsidR="00615F2E" w:rsidRPr="00973364" w:rsidRDefault="00615F2E" w:rsidP="00615F2E">
      <w:pPr>
        <w:ind w:firstLine="454"/>
        <w:jc w:val="center"/>
        <w:rPr>
          <w:color w:val="000000"/>
          <w:sz w:val="20"/>
          <w:szCs w:val="20"/>
        </w:rPr>
      </w:pPr>
      <w:r w:rsidRPr="00973364">
        <w:rPr>
          <w:color w:val="000000"/>
          <w:sz w:val="20"/>
          <w:szCs w:val="20"/>
        </w:rPr>
        <w:t>(наименование участника)</w:t>
      </w:r>
    </w:p>
    <w:p w:rsidR="00615F2E" w:rsidRPr="00973364" w:rsidRDefault="00615F2E" w:rsidP="00615F2E">
      <w:pPr>
        <w:spacing w:line="200" w:lineRule="atLeast"/>
        <w:ind w:firstLine="709"/>
        <w:rPr>
          <w:color w:val="000000"/>
          <w:sz w:val="20"/>
          <w:szCs w:val="20"/>
        </w:rPr>
      </w:pPr>
      <w:r w:rsidRPr="00973364">
        <w:rPr>
          <w:color w:val="000000"/>
          <w:sz w:val="20"/>
          <w:szCs w:val="20"/>
        </w:rPr>
        <w:t xml:space="preserve">1) имеется </w:t>
      </w:r>
      <w:r w:rsidRPr="00973364">
        <w:rPr>
          <w:rFonts w:ascii="PT Astra Serif" w:hAnsi="PT Astra Serif" w:cs="PT Astra Serif"/>
          <w:color w:val="000000"/>
          <w:sz w:val="20"/>
          <w:szCs w:val="20"/>
        </w:rPr>
        <w:t>государственная регистрация</w:t>
      </w:r>
      <w:r w:rsidRPr="00973364">
        <w:rPr>
          <w:color w:val="000000"/>
          <w:sz w:val="20"/>
          <w:szCs w:val="20"/>
        </w:rPr>
        <w:t xml:space="preserve"> на</w:t>
      </w:r>
      <w:r w:rsidRPr="00973364">
        <w:rPr>
          <w:rFonts w:ascii="PT Astra Serif" w:hAnsi="PT Astra Serif" w:cs="PT Astra Serif"/>
          <w:color w:val="000000"/>
          <w:sz w:val="20"/>
          <w:szCs w:val="20"/>
        </w:rPr>
        <w:t xml:space="preserve"> налоговом учете </w:t>
      </w:r>
      <w:r w:rsidRPr="00973364">
        <w:rPr>
          <w:color w:val="000000"/>
          <w:sz w:val="20"/>
          <w:szCs w:val="20"/>
        </w:rPr>
        <w:t>на территории муниципального района город Нерехта и Нерехтский район;</w:t>
      </w:r>
      <w:r w:rsidRPr="00973364">
        <w:rPr>
          <w:rFonts w:ascii="PT Astra Serif" w:hAnsi="PT Astra Serif" w:cs="PT Astra Serif"/>
          <w:color w:val="000000"/>
          <w:sz w:val="20"/>
          <w:szCs w:val="20"/>
        </w:rPr>
        <w:t xml:space="preserve"> </w:t>
      </w:r>
      <w:r w:rsidRPr="00973364">
        <w:rPr>
          <w:color w:val="000000"/>
          <w:sz w:val="20"/>
          <w:szCs w:val="20"/>
        </w:rPr>
        <w:t xml:space="preserve"> </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2) у</w:t>
      </w:r>
      <w:r w:rsidRPr="00973364">
        <w:rPr>
          <w:rFonts w:ascii="PT Astra Serif" w:hAnsi="PT Astra Serif" w:cs="PT Astra Serif"/>
          <w:color w:val="000000"/>
          <w:sz w:val="20"/>
          <w:szCs w:val="20"/>
        </w:rPr>
        <w:t xml:space="preserve">частник конкурсного отбора </w:t>
      </w:r>
      <w:r w:rsidRPr="00973364">
        <w:rPr>
          <w:color w:val="000000"/>
          <w:sz w:val="20"/>
          <w:szCs w:val="20"/>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3) у</w:t>
      </w:r>
      <w:r w:rsidRPr="00973364">
        <w:rPr>
          <w:rFonts w:ascii="PT Astra Serif" w:hAnsi="PT Astra Serif" w:cs="PT Astra Serif"/>
          <w:color w:val="000000"/>
          <w:sz w:val="20"/>
          <w:szCs w:val="20"/>
        </w:rPr>
        <w:t xml:space="preserve">частник конкурсного отбора </w:t>
      </w:r>
      <w:r w:rsidRPr="00973364">
        <w:rPr>
          <w:color w:val="000000"/>
          <w:sz w:val="20"/>
          <w:szCs w:val="20"/>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4)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5)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получает средства из местного бюджета,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6) у</w:t>
      </w:r>
      <w:r w:rsidRPr="00973364">
        <w:rPr>
          <w:rFonts w:ascii="PT Astra Serif" w:hAnsi="PT Astra Serif" w:cs="PT Astra Serif"/>
          <w:color w:val="000000"/>
          <w:sz w:val="20"/>
          <w:szCs w:val="20"/>
        </w:rPr>
        <w:t>частник конкурсного отбора</w:t>
      </w:r>
      <w:r w:rsidRPr="00973364">
        <w:rPr>
          <w:color w:val="000000"/>
          <w:sz w:val="20"/>
          <w:szCs w:val="20"/>
        </w:rPr>
        <w:t xml:space="preserve"> не является иностранным агентом в соответствии с Федеральным законом «О контроле за деятельностью лиц, находящихся под иностранным влиянием»;</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7) у у</w:t>
      </w:r>
      <w:r w:rsidRPr="00973364">
        <w:rPr>
          <w:rFonts w:ascii="PT Astra Serif" w:hAnsi="PT Astra Serif" w:cs="PT Astra Serif"/>
          <w:color w:val="000000"/>
          <w:sz w:val="20"/>
          <w:szCs w:val="20"/>
        </w:rPr>
        <w:t>частника конкурсного отбора</w:t>
      </w:r>
      <w:r w:rsidRPr="00973364">
        <w:rPr>
          <w:color w:val="000000"/>
          <w:sz w:val="20"/>
          <w:szCs w:val="20"/>
        </w:rPr>
        <w:t xml:space="preserve"> на едином налоговом счете отсутствует или не превышает размер задолженности, определенный пунктом 3 статьи 47 Налогового кодекса Российской Федерации, отсутствует задолженность по уплате налогов, сборов и страховых взносов в бюджеты бюджетной системы Российской Федерации;</w:t>
      </w:r>
    </w:p>
    <w:p w:rsidR="00615F2E" w:rsidRPr="00973364" w:rsidRDefault="00615F2E" w:rsidP="00615F2E">
      <w:pPr>
        <w:spacing w:line="200" w:lineRule="atLeast"/>
        <w:ind w:firstLine="709"/>
        <w:jc w:val="both"/>
        <w:rPr>
          <w:color w:val="000000"/>
          <w:sz w:val="20"/>
          <w:szCs w:val="20"/>
        </w:rPr>
      </w:pPr>
      <w:r w:rsidRPr="00973364">
        <w:rPr>
          <w:color w:val="000000"/>
          <w:sz w:val="20"/>
          <w:szCs w:val="20"/>
        </w:rPr>
        <w:t>8) у у</w:t>
      </w:r>
      <w:r w:rsidRPr="00973364">
        <w:rPr>
          <w:rFonts w:ascii="PT Astra Serif" w:hAnsi="PT Astra Serif" w:cs="PT Astra Serif"/>
          <w:color w:val="000000"/>
          <w:sz w:val="20"/>
          <w:szCs w:val="20"/>
        </w:rPr>
        <w:t xml:space="preserve">частника конкурсного отбора </w:t>
      </w:r>
      <w:r w:rsidRPr="00973364">
        <w:rPr>
          <w:color w:val="000000"/>
          <w:sz w:val="20"/>
          <w:szCs w:val="20"/>
        </w:rPr>
        <w:t>отсутствуют просроченная задолженность по возврату в бюджет муниципального района город Нерехта и Нерехтский район,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муниципального района город Нерехта и Нерехтский район);</w:t>
      </w:r>
    </w:p>
    <w:p w:rsidR="00615F2E" w:rsidRPr="00973364" w:rsidRDefault="00615F2E" w:rsidP="00615F2E">
      <w:pPr>
        <w:spacing w:line="200" w:lineRule="atLeast"/>
        <w:ind w:firstLine="709"/>
        <w:jc w:val="both"/>
        <w:rPr>
          <w:sz w:val="20"/>
          <w:szCs w:val="20"/>
        </w:rPr>
      </w:pPr>
      <w:r w:rsidRPr="00973364">
        <w:rPr>
          <w:color w:val="000000"/>
          <w:sz w:val="20"/>
          <w:szCs w:val="20"/>
        </w:rPr>
        <w:t>9)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rsidR="00615F2E" w:rsidRPr="00973364" w:rsidRDefault="00615F2E" w:rsidP="00615F2E">
      <w:pPr>
        <w:pStyle w:val="aff4"/>
        <w:spacing w:before="0" w:after="0"/>
        <w:ind w:firstLine="454"/>
        <w:jc w:val="both"/>
        <w:rPr>
          <w:sz w:val="20"/>
          <w:szCs w:val="20"/>
        </w:rPr>
      </w:pP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Опись документов прилагается.</w:t>
      </w:r>
    </w:p>
    <w:p w:rsidR="00615F2E" w:rsidRPr="00973364" w:rsidRDefault="00615F2E" w:rsidP="00615F2E">
      <w:pPr>
        <w:pStyle w:val="aff4"/>
        <w:spacing w:before="0" w:after="0"/>
        <w:ind w:firstLine="454"/>
        <w:jc w:val="both"/>
        <w:rPr>
          <w:color w:val="000000"/>
          <w:sz w:val="20"/>
          <w:szCs w:val="20"/>
        </w:rPr>
      </w:pP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color w:val="000000"/>
          <w:sz w:val="20"/>
          <w:szCs w:val="20"/>
        </w:rPr>
        <w:t>Участник_________________________________________________________</w:t>
      </w: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rFonts w:ascii="Arial" w:hAnsi="Arial" w:cs="Arial"/>
          <w:color w:val="000000"/>
          <w:sz w:val="20"/>
          <w:szCs w:val="20"/>
        </w:rPr>
        <w:t xml:space="preserve">                              </w:t>
      </w:r>
      <w:r w:rsidRPr="00973364">
        <w:rPr>
          <w:color w:val="000000"/>
          <w:sz w:val="20"/>
          <w:szCs w:val="20"/>
        </w:rPr>
        <w:t>(подпись)                                   (расшифровка подписи)                                      (должность)</w:t>
      </w:r>
    </w:p>
    <w:p w:rsidR="00615F2E" w:rsidRPr="00973364" w:rsidRDefault="00615F2E" w:rsidP="00615F2E">
      <w:pPr>
        <w:pStyle w:val="aff4"/>
        <w:spacing w:before="0" w:after="0"/>
        <w:ind w:firstLine="454"/>
        <w:jc w:val="both"/>
        <w:rPr>
          <w:rFonts w:ascii="Arial" w:hAnsi="Arial" w:cs="Arial"/>
          <w:color w:val="000000"/>
          <w:sz w:val="20"/>
          <w:szCs w:val="20"/>
        </w:rPr>
      </w:pP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М.П. (при наличии)</w:t>
      </w:r>
    </w:p>
    <w:p w:rsidR="00615F2E" w:rsidRPr="00973364" w:rsidRDefault="00615F2E" w:rsidP="00615F2E">
      <w:pPr>
        <w:pStyle w:val="aff4"/>
        <w:spacing w:before="0" w:after="0"/>
        <w:ind w:firstLine="454"/>
        <w:jc w:val="both"/>
        <w:rPr>
          <w:color w:val="000000"/>
          <w:sz w:val="20"/>
          <w:szCs w:val="20"/>
        </w:rPr>
      </w:pP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color w:val="000000"/>
          <w:sz w:val="20"/>
          <w:szCs w:val="20"/>
        </w:rPr>
        <w:t>«__»___________ 20__ г.</w:t>
      </w:r>
    </w:p>
    <w:p w:rsidR="00615F2E" w:rsidRPr="00973364" w:rsidRDefault="00615F2E" w:rsidP="00615F2E">
      <w:pPr>
        <w:pStyle w:val="aff4"/>
        <w:spacing w:before="0" w:after="0"/>
        <w:ind w:firstLine="454"/>
        <w:jc w:val="both"/>
        <w:rPr>
          <w:rFonts w:ascii="Arial" w:hAnsi="Arial" w:cs="Arial"/>
          <w:color w:val="000000"/>
          <w:sz w:val="20"/>
          <w:szCs w:val="20"/>
        </w:rPr>
      </w:pPr>
    </w:p>
    <w:p w:rsidR="00615F2E" w:rsidRPr="00973364" w:rsidRDefault="00615F2E" w:rsidP="00615F2E">
      <w:pPr>
        <w:pStyle w:val="aff4"/>
        <w:spacing w:before="0" w:after="0"/>
        <w:ind w:firstLine="454"/>
        <w:jc w:val="both"/>
        <w:rPr>
          <w:rFonts w:ascii="Arial" w:hAnsi="Arial" w:cs="Arial"/>
          <w:color w:val="000000"/>
          <w:sz w:val="20"/>
          <w:szCs w:val="20"/>
        </w:rPr>
      </w:pPr>
    </w:p>
    <w:p w:rsidR="00615F2E" w:rsidRPr="00973364" w:rsidRDefault="00615F2E" w:rsidP="00615F2E">
      <w:pPr>
        <w:rPr>
          <w:sz w:val="20"/>
          <w:szCs w:val="20"/>
        </w:rPr>
      </w:pPr>
      <w:r w:rsidRPr="00973364">
        <w:rPr>
          <w:rFonts w:ascii="PT Astra Serif" w:hAnsi="PT Astra Serif" w:cs="PT Astra Serif"/>
          <w:color w:val="000000"/>
          <w:sz w:val="20"/>
          <w:szCs w:val="20"/>
        </w:rPr>
        <w:t>Согласие на обработку персональных данных</w:t>
      </w:r>
    </w:p>
    <w:p w:rsidR="00615F2E" w:rsidRPr="00973364" w:rsidRDefault="00615F2E" w:rsidP="00615F2E">
      <w:pPr>
        <w:pStyle w:val="ConsPlusNonformat0"/>
        <w:jc w:val="center"/>
        <w:rPr>
          <w:rFonts w:ascii="Times New Roman" w:hAnsi="Times New Roman" w:cs="Times New Roman"/>
          <w:sz w:val="20"/>
          <w:szCs w:val="20"/>
        </w:rPr>
      </w:pPr>
    </w:p>
    <w:p w:rsidR="00615F2E" w:rsidRPr="00973364" w:rsidRDefault="00615F2E" w:rsidP="00615F2E">
      <w:pPr>
        <w:pStyle w:val="ConsPlusNonformat0"/>
        <w:ind w:firstLine="708"/>
        <w:jc w:val="both"/>
        <w:rPr>
          <w:rFonts w:ascii="Times New Roman" w:hAnsi="Times New Roman" w:cs="Times New Roman"/>
          <w:sz w:val="20"/>
          <w:szCs w:val="20"/>
        </w:rPr>
      </w:pPr>
      <w:r w:rsidRPr="00973364">
        <w:rPr>
          <w:rFonts w:ascii="Times New Roman" w:hAnsi="Times New Roman" w:cs="Times New Roman"/>
          <w:sz w:val="20"/>
          <w:szCs w:val="20"/>
        </w:rPr>
        <w:t>Даю свое согласие на обработку моих персональных данных с целью оформления документов. 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их уточнение (обновление, изменение) при необходимости в случае повторного обращения, использование для подготовки документов.</w:t>
      </w:r>
    </w:p>
    <w:p w:rsidR="00615F2E" w:rsidRPr="00973364" w:rsidRDefault="00615F2E" w:rsidP="00615F2E">
      <w:pPr>
        <w:pStyle w:val="ConsPlusNonformat0"/>
        <w:ind w:firstLine="708"/>
        <w:jc w:val="both"/>
        <w:rPr>
          <w:rFonts w:ascii="Times New Roman" w:hAnsi="Times New Roman" w:cs="Times New Roman"/>
          <w:sz w:val="20"/>
          <w:szCs w:val="20"/>
        </w:rPr>
      </w:pPr>
      <w:r w:rsidRPr="00973364">
        <w:rPr>
          <w:rFonts w:ascii="Times New Roman" w:hAnsi="Times New Roman" w:cs="Times New Roman"/>
          <w:sz w:val="20"/>
          <w:szCs w:val="20"/>
        </w:rPr>
        <w:t>Я соглас(ен)/(на) на предоставление мне информации путем направления почтовой корреспонденции по моему домашнему адресу, посредством электронной почты, телефонных обращений.</w:t>
      </w:r>
    </w:p>
    <w:p w:rsidR="00615F2E" w:rsidRPr="00973364" w:rsidRDefault="00615F2E" w:rsidP="00615F2E">
      <w:pPr>
        <w:pStyle w:val="ConsPlusNonformat0"/>
        <w:ind w:firstLine="708"/>
        <w:jc w:val="both"/>
        <w:rPr>
          <w:rFonts w:cs="Courier New"/>
          <w:bCs/>
          <w:spacing w:val="-20"/>
          <w:sz w:val="20"/>
          <w:szCs w:val="20"/>
        </w:rPr>
      </w:pPr>
      <w:r w:rsidRPr="00973364">
        <w:rPr>
          <w:rFonts w:ascii="Times New Roman" w:hAnsi="Times New Roman" w:cs="Times New Roman"/>
          <w:sz w:val="20"/>
          <w:szCs w:val="20"/>
        </w:rPr>
        <w:t>Данное согласие действует с момента подписания настоящего заявления в течение срока предоставления администрацией муниципального района город Нерехта и Нерехтского района необходимых документов и пяти дальнейших лет при отсутствии у администрации муниципального района город Нерехта и Нерехтского района  сведений о его отзыве</w:t>
      </w:r>
      <w:r w:rsidRPr="00973364">
        <w:rPr>
          <w:rFonts w:cs="Courier New"/>
          <w:bCs/>
          <w:spacing w:val="-20"/>
          <w:sz w:val="20"/>
          <w:szCs w:val="20"/>
        </w:rPr>
        <w:t>.</w:t>
      </w:r>
    </w:p>
    <w:p w:rsidR="00615F2E" w:rsidRPr="00973364" w:rsidRDefault="00615F2E" w:rsidP="00615F2E">
      <w:pPr>
        <w:tabs>
          <w:tab w:val="left" w:pos="17031"/>
          <w:tab w:val="left" w:pos="19011"/>
        </w:tabs>
        <w:ind w:firstLine="284"/>
        <w:rPr>
          <w:color w:val="000000"/>
          <w:sz w:val="20"/>
          <w:szCs w:val="20"/>
        </w:rPr>
      </w:pPr>
      <w:r w:rsidRPr="00973364">
        <w:rPr>
          <w:rFonts w:ascii="Courier New" w:hAnsi="Courier New" w:cs="Courier New"/>
          <w:bCs/>
          <w:spacing w:val="-20"/>
          <w:sz w:val="20"/>
          <w:szCs w:val="20"/>
        </w:rPr>
        <w:t xml:space="preserve">                     </w:t>
      </w: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color w:val="000000"/>
          <w:sz w:val="20"/>
          <w:szCs w:val="20"/>
        </w:rPr>
        <w:t>Участник_________________________________________________________</w:t>
      </w:r>
    </w:p>
    <w:p w:rsidR="00615F2E" w:rsidRPr="00973364" w:rsidRDefault="00615F2E" w:rsidP="00615F2E">
      <w:pPr>
        <w:pStyle w:val="aff4"/>
        <w:spacing w:before="0" w:after="0"/>
        <w:ind w:firstLine="454"/>
        <w:jc w:val="both"/>
        <w:rPr>
          <w:rFonts w:ascii="Arial" w:hAnsi="Arial" w:cs="Arial"/>
          <w:i/>
          <w:iCs/>
          <w:color w:val="000000"/>
          <w:sz w:val="20"/>
          <w:szCs w:val="20"/>
        </w:rPr>
      </w:pPr>
      <w:r w:rsidRPr="00973364">
        <w:rPr>
          <w:rFonts w:ascii="Arial" w:hAnsi="Arial" w:cs="Arial"/>
          <w:color w:val="000000"/>
          <w:sz w:val="20"/>
          <w:szCs w:val="20"/>
        </w:rPr>
        <w:t xml:space="preserve">                            </w:t>
      </w:r>
      <w:r w:rsidRPr="00973364">
        <w:rPr>
          <w:color w:val="000000"/>
          <w:sz w:val="20"/>
          <w:szCs w:val="20"/>
        </w:rPr>
        <w:t>(подпись)                                   (расшифровка подписи)                                      (должность)</w:t>
      </w:r>
    </w:p>
    <w:p w:rsidR="00615F2E" w:rsidRPr="00973364" w:rsidRDefault="00615F2E" w:rsidP="00615F2E">
      <w:pPr>
        <w:pStyle w:val="aff4"/>
        <w:spacing w:before="0" w:after="0"/>
        <w:ind w:firstLine="454"/>
        <w:jc w:val="both"/>
        <w:rPr>
          <w:rFonts w:ascii="Arial" w:hAnsi="Arial" w:cs="Arial"/>
          <w:i/>
          <w:iCs/>
          <w:color w:val="000000"/>
          <w:sz w:val="20"/>
          <w:szCs w:val="20"/>
        </w:rPr>
      </w:pP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М.П. (при наличии)</w:t>
      </w:r>
    </w:p>
    <w:p w:rsidR="00615F2E" w:rsidRPr="00973364" w:rsidRDefault="00615F2E" w:rsidP="00615F2E">
      <w:pPr>
        <w:pStyle w:val="aff4"/>
        <w:spacing w:before="0" w:after="0"/>
        <w:ind w:firstLine="454"/>
        <w:jc w:val="both"/>
        <w:rPr>
          <w:color w:val="000000"/>
          <w:sz w:val="20"/>
          <w:szCs w:val="20"/>
        </w:rPr>
      </w:pP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«__»___________ 20__ г.</w:t>
      </w: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p>
    <w:p w:rsidR="00615F2E" w:rsidRPr="00973364" w:rsidRDefault="00615F2E" w:rsidP="00615F2E">
      <w:pPr>
        <w:jc w:val="right"/>
        <w:rPr>
          <w:color w:val="000000"/>
          <w:sz w:val="20"/>
          <w:szCs w:val="20"/>
        </w:rPr>
      </w:pPr>
      <w:r w:rsidRPr="00973364">
        <w:rPr>
          <w:color w:val="000000"/>
          <w:sz w:val="20"/>
          <w:szCs w:val="20"/>
        </w:rPr>
        <w:t>Приложение N2</w:t>
      </w:r>
    </w:p>
    <w:p w:rsidR="00615F2E" w:rsidRPr="00973364" w:rsidRDefault="00615F2E" w:rsidP="00615F2E">
      <w:pPr>
        <w:jc w:val="right"/>
        <w:rPr>
          <w:color w:val="000000"/>
          <w:sz w:val="20"/>
          <w:szCs w:val="20"/>
        </w:rPr>
      </w:pPr>
      <w:r w:rsidRPr="00973364">
        <w:rPr>
          <w:color w:val="000000"/>
          <w:sz w:val="20"/>
          <w:szCs w:val="20"/>
        </w:rPr>
        <w:t>к Порядку предоставления субсидии</w:t>
      </w:r>
    </w:p>
    <w:p w:rsidR="00615F2E" w:rsidRPr="00973364" w:rsidRDefault="00615F2E" w:rsidP="00615F2E">
      <w:pPr>
        <w:jc w:val="right"/>
        <w:rPr>
          <w:color w:val="000000"/>
          <w:sz w:val="20"/>
          <w:szCs w:val="20"/>
        </w:rPr>
      </w:pPr>
      <w:r w:rsidRPr="00973364">
        <w:rPr>
          <w:color w:val="000000"/>
          <w:sz w:val="20"/>
          <w:szCs w:val="20"/>
        </w:rPr>
        <w:t xml:space="preserve">юридическим лицам, </w:t>
      </w:r>
    </w:p>
    <w:p w:rsidR="00615F2E" w:rsidRPr="00973364" w:rsidRDefault="00615F2E" w:rsidP="00615F2E">
      <w:pPr>
        <w:jc w:val="right"/>
        <w:rPr>
          <w:color w:val="000000"/>
          <w:sz w:val="20"/>
          <w:szCs w:val="20"/>
        </w:rPr>
      </w:pPr>
      <w:r w:rsidRPr="00973364">
        <w:rPr>
          <w:color w:val="000000"/>
          <w:sz w:val="20"/>
          <w:szCs w:val="20"/>
        </w:rPr>
        <w:t xml:space="preserve">индивидуальным предпринимателям, </w:t>
      </w:r>
    </w:p>
    <w:p w:rsidR="00615F2E" w:rsidRPr="00973364" w:rsidRDefault="00615F2E" w:rsidP="00615F2E">
      <w:pPr>
        <w:jc w:val="right"/>
        <w:rPr>
          <w:color w:val="000000"/>
          <w:sz w:val="20"/>
          <w:szCs w:val="20"/>
        </w:rPr>
      </w:pPr>
      <w:r w:rsidRPr="00973364">
        <w:rPr>
          <w:color w:val="000000"/>
          <w:sz w:val="20"/>
          <w:szCs w:val="20"/>
        </w:rPr>
        <w:t xml:space="preserve">а также физическим лицам — </w:t>
      </w:r>
    </w:p>
    <w:p w:rsidR="00615F2E" w:rsidRPr="00973364" w:rsidRDefault="00615F2E" w:rsidP="00615F2E">
      <w:pPr>
        <w:jc w:val="right"/>
        <w:rPr>
          <w:color w:val="000000"/>
          <w:sz w:val="20"/>
          <w:szCs w:val="20"/>
        </w:rPr>
      </w:pPr>
      <w:r w:rsidRPr="00973364">
        <w:rPr>
          <w:color w:val="000000"/>
          <w:sz w:val="20"/>
          <w:szCs w:val="20"/>
        </w:rPr>
        <w:t xml:space="preserve">производителям товаров, работ, </w:t>
      </w:r>
    </w:p>
    <w:p w:rsidR="00615F2E" w:rsidRPr="00973364" w:rsidRDefault="00615F2E" w:rsidP="00615F2E">
      <w:pPr>
        <w:jc w:val="right"/>
        <w:rPr>
          <w:color w:val="000000"/>
          <w:sz w:val="20"/>
          <w:szCs w:val="20"/>
        </w:rPr>
      </w:pPr>
      <w:r w:rsidRPr="00973364">
        <w:rPr>
          <w:color w:val="000000"/>
          <w:sz w:val="20"/>
          <w:szCs w:val="20"/>
        </w:rPr>
        <w:t>услуг в муниципальном районе</w:t>
      </w:r>
    </w:p>
    <w:p w:rsidR="00615F2E" w:rsidRPr="00973364" w:rsidRDefault="00615F2E" w:rsidP="00615F2E">
      <w:pPr>
        <w:jc w:val="right"/>
        <w:rPr>
          <w:color w:val="000000"/>
          <w:sz w:val="20"/>
          <w:szCs w:val="20"/>
          <w:shd w:val="clear" w:color="auto" w:fill="FFFF00"/>
        </w:rPr>
      </w:pPr>
      <w:r w:rsidRPr="00973364">
        <w:rPr>
          <w:color w:val="000000"/>
          <w:sz w:val="20"/>
          <w:szCs w:val="20"/>
        </w:rPr>
        <w:t>город Нерехта и Нерехтский район</w:t>
      </w:r>
    </w:p>
    <w:p w:rsidR="00615F2E" w:rsidRPr="00973364" w:rsidRDefault="00615F2E" w:rsidP="00615F2E">
      <w:pPr>
        <w:rPr>
          <w:color w:val="000000"/>
          <w:sz w:val="20"/>
          <w:szCs w:val="20"/>
          <w:shd w:val="clear" w:color="auto" w:fill="FFFF00"/>
        </w:rPr>
      </w:pPr>
    </w:p>
    <w:p w:rsidR="00615F2E" w:rsidRPr="00973364" w:rsidRDefault="00615F2E" w:rsidP="00615F2E">
      <w:pPr>
        <w:jc w:val="center"/>
        <w:rPr>
          <w:color w:val="000000"/>
          <w:sz w:val="20"/>
          <w:szCs w:val="20"/>
          <w:shd w:val="clear" w:color="auto" w:fill="FFFF00"/>
        </w:rPr>
      </w:pPr>
    </w:p>
    <w:p w:rsidR="00615F2E" w:rsidRPr="00973364" w:rsidRDefault="00615F2E" w:rsidP="00615F2E">
      <w:pPr>
        <w:jc w:val="center"/>
        <w:rPr>
          <w:color w:val="000000"/>
          <w:sz w:val="20"/>
          <w:szCs w:val="20"/>
        </w:rPr>
      </w:pPr>
      <w:r w:rsidRPr="00973364">
        <w:rPr>
          <w:color w:val="000000"/>
          <w:sz w:val="20"/>
          <w:szCs w:val="20"/>
        </w:rPr>
        <w:t>ИНФОРМАЦИЯ</w:t>
      </w:r>
    </w:p>
    <w:p w:rsidR="00615F2E" w:rsidRPr="00973364" w:rsidRDefault="00615F2E" w:rsidP="00615F2E">
      <w:pPr>
        <w:jc w:val="center"/>
        <w:rPr>
          <w:color w:val="000000"/>
          <w:sz w:val="20"/>
          <w:szCs w:val="20"/>
        </w:rPr>
      </w:pPr>
      <w:r w:rsidRPr="00973364">
        <w:rPr>
          <w:color w:val="000000"/>
          <w:sz w:val="20"/>
          <w:szCs w:val="20"/>
        </w:rPr>
        <w:t>об участнике конкурсного отбора</w:t>
      </w:r>
    </w:p>
    <w:p w:rsidR="00615F2E" w:rsidRPr="00973364" w:rsidRDefault="00615F2E" w:rsidP="00615F2E">
      <w:pPr>
        <w:rPr>
          <w:color w:val="000000"/>
          <w:sz w:val="20"/>
          <w:szCs w:val="20"/>
        </w:rPr>
      </w:pPr>
    </w:p>
    <w:p w:rsidR="00615F2E" w:rsidRPr="00973364" w:rsidRDefault="00615F2E" w:rsidP="00615F2E">
      <w:pPr>
        <w:rPr>
          <w:color w:val="000000"/>
          <w:sz w:val="20"/>
          <w:szCs w:val="20"/>
        </w:rPr>
      </w:pPr>
      <w:r w:rsidRPr="00973364">
        <w:rPr>
          <w:color w:val="000000"/>
          <w:sz w:val="20"/>
          <w:szCs w:val="20"/>
        </w:rPr>
        <w:t>1. Информация об участнике конкурсного отбора:</w:t>
      </w:r>
    </w:p>
    <w:p w:rsidR="00615F2E" w:rsidRPr="00973364" w:rsidRDefault="00615F2E" w:rsidP="00615F2E">
      <w:pPr>
        <w:rPr>
          <w:color w:val="000000"/>
          <w:sz w:val="20"/>
          <w:szCs w:val="20"/>
        </w:rPr>
      </w:pPr>
    </w:p>
    <w:tbl>
      <w:tblPr>
        <w:tblW w:w="0" w:type="auto"/>
        <w:tblInd w:w="108" w:type="dxa"/>
        <w:tblLayout w:type="fixed"/>
        <w:tblLook w:val="0000" w:firstRow="0" w:lastRow="0" w:firstColumn="0" w:lastColumn="0" w:noHBand="0" w:noVBand="0"/>
      </w:tblPr>
      <w:tblGrid>
        <w:gridCol w:w="7605"/>
        <w:gridCol w:w="2020"/>
      </w:tblGrid>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Наименование участника конкурсного отбора</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Руководитель (Ф.И.О., должность)</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r w:rsidRPr="00973364">
              <w:rPr>
                <w:color w:val="000000"/>
                <w:sz w:val="20"/>
                <w:szCs w:val="20"/>
              </w:rPr>
              <w:t>Телефон, факс, электронный адрес</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Почтовый адрес участника конкурсного отбора</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Адрес осуществления деятельности участника конкурсного отбора </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ИНН</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ОГРН</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Банковские реквизиты для перечисления субсидии:</w:t>
            </w:r>
          </w:p>
          <w:p w:rsidR="00615F2E" w:rsidRPr="00973364" w:rsidRDefault="00615F2E" w:rsidP="00CC4937">
            <w:pPr>
              <w:rPr>
                <w:color w:val="000000"/>
                <w:sz w:val="20"/>
                <w:szCs w:val="20"/>
              </w:rPr>
            </w:pPr>
            <w:r w:rsidRPr="00973364">
              <w:rPr>
                <w:color w:val="000000"/>
                <w:sz w:val="20"/>
                <w:szCs w:val="20"/>
              </w:rPr>
              <w:t>расчетный счет</w:t>
            </w:r>
          </w:p>
          <w:p w:rsidR="00615F2E" w:rsidRPr="00973364" w:rsidRDefault="00615F2E" w:rsidP="00CC4937">
            <w:pPr>
              <w:rPr>
                <w:color w:val="000000"/>
                <w:sz w:val="20"/>
                <w:szCs w:val="20"/>
              </w:rPr>
            </w:pPr>
            <w:r w:rsidRPr="00973364">
              <w:rPr>
                <w:color w:val="000000"/>
                <w:sz w:val="20"/>
                <w:szCs w:val="20"/>
              </w:rPr>
              <w:t>наименование банка</w:t>
            </w:r>
          </w:p>
          <w:p w:rsidR="00615F2E" w:rsidRPr="00973364" w:rsidRDefault="00615F2E" w:rsidP="00CC4937">
            <w:pPr>
              <w:rPr>
                <w:color w:val="000000"/>
                <w:sz w:val="20"/>
                <w:szCs w:val="20"/>
              </w:rPr>
            </w:pPr>
            <w:r w:rsidRPr="00973364">
              <w:rPr>
                <w:color w:val="000000"/>
                <w:sz w:val="20"/>
                <w:szCs w:val="20"/>
              </w:rPr>
              <w:t>БИК</w:t>
            </w:r>
          </w:p>
          <w:p w:rsidR="00615F2E" w:rsidRPr="00973364" w:rsidRDefault="00615F2E" w:rsidP="00CC4937">
            <w:pPr>
              <w:rPr>
                <w:color w:val="000000"/>
                <w:sz w:val="20"/>
                <w:szCs w:val="20"/>
              </w:rPr>
            </w:pPr>
            <w:r w:rsidRPr="00973364">
              <w:rPr>
                <w:color w:val="000000"/>
                <w:sz w:val="20"/>
                <w:szCs w:val="20"/>
              </w:rPr>
              <w:t>корреспондентский счет</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Основной вид деятельности </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ОКВЭД</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Применяемая система налогообложения</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Дата регистрации участника в налоговом органе</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Продолжительность ведения деятельности, лет, месяцев</w:t>
            </w:r>
          </w:p>
        </w:tc>
        <w:tc>
          <w:tcPr>
            <w:tcW w:w="2020"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760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юридического лица, %</w:t>
            </w:r>
          </w:p>
        </w:tc>
        <w:tc>
          <w:tcPr>
            <w:tcW w:w="2020"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bl>
    <w:p w:rsidR="00615F2E" w:rsidRPr="00973364" w:rsidRDefault="00615F2E" w:rsidP="00615F2E">
      <w:pPr>
        <w:rPr>
          <w:color w:val="000000"/>
          <w:sz w:val="20"/>
          <w:szCs w:val="20"/>
        </w:rPr>
      </w:pPr>
    </w:p>
    <w:p w:rsidR="00615F2E" w:rsidRPr="00973364" w:rsidRDefault="00615F2E" w:rsidP="00615F2E">
      <w:pPr>
        <w:rPr>
          <w:color w:val="000000"/>
          <w:sz w:val="20"/>
          <w:szCs w:val="20"/>
        </w:rPr>
      </w:pPr>
      <w:r w:rsidRPr="00973364">
        <w:rPr>
          <w:color w:val="000000"/>
          <w:sz w:val="20"/>
          <w:szCs w:val="20"/>
        </w:rPr>
        <w:t>2. Основные финансово-экономические показатели  деятельности участника конкурсного отбора:</w:t>
      </w:r>
    </w:p>
    <w:p w:rsidR="00615F2E" w:rsidRPr="00973364" w:rsidRDefault="00615F2E" w:rsidP="00615F2E">
      <w:pPr>
        <w:rPr>
          <w:color w:val="000000"/>
          <w:sz w:val="20"/>
          <w:szCs w:val="20"/>
        </w:rPr>
      </w:pPr>
    </w:p>
    <w:tbl>
      <w:tblPr>
        <w:tblW w:w="0" w:type="auto"/>
        <w:tblInd w:w="108" w:type="dxa"/>
        <w:tblLayout w:type="fixed"/>
        <w:tblLook w:val="0000" w:firstRow="0" w:lastRow="0" w:firstColumn="0" w:lastColumn="0" w:noHBand="0" w:noVBand="0"/>
      </w:tblPr>
      <w:tblGrid>
        <w:gridCol w:w="5520"/>
        <w:gridCol w:w="4179"/>
      </w:tblGrid>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jc w:val="center"/>
              <w:rPr>
                <w:color w:val="000000"/>
                <w:sz w:val="20"/>
                <w:szCs w:val="20"/>
              </w:rPr>
            </w:pPr>
            <w:r w:rsidRPr="00973364">
              <w:rPr>
                <w:color w:val="000000"/>
                <w:sz w:val="20"/>
                <w:szCs w:val="20"/>
              </w:rPr>
              <w:t>Наименование показателя</w:t>
            </w:r>
          </w:p>
        </w:tc>
        <w:tc>
          <w:tcPr>
            <w:tcW w:w="4179"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pacing w:after="200" w:line="276" w:lineRule="auto"/>
              <w:jc w:val="center"/>
              <w:rPr>
                <w:sz w:val="20"/>
                <w:szCs w:val="20"/>
              </w:rPr>
            </w:pPr>
            <w:r w:rsidRPr="00973364">
              <w:rPr>
                <w:color w:val="000000"/>
                <w:sz w:val="20"/>
                <w:szCs w:val="20"/>
              </w:rPr>
              <w:t>Показатели (за два года, предшествующих году подачи заявки, либо за период осуществления деятельности)</w:t>
            </w: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Отгрузка товаров (работ, услуг), без учета НДС, тыс. руб.: </w:t>
            </w:r>
          </w:p>
        </w:tc>
        <w:tc>
          <w:tcPr>
            <w:tcW w:w="4179"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Доходы, тыс руб. </w:t>
            </w:r>
          </w:p>
        </w:tc>
        <w:tc>
          <w:tcPr>
            <w:tcW w:w="4179"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Расходы, тыс. руб. </w:t>
            </w:r>
          </w:p>
        </w:tc>
        <w:tc>
          <w:tcPr>
            <w:tcW w:w="4179"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Доходы минус расходы, тыс. руб.</w:t>
            </w:r>
          </w:p>
        </w:tc>
        <w:tc>
          <w:tcPr>
            <w:tcW w:w="4179"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Среднемесячная заработная плата, рублей </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Среднесписочная численность работников, человек </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xml:space="preserve">Создано новых рабочих мест, единиц </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Доход от реализации товаров (работ, услуг), тыс.руб.</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 за 20___ год</w:t>
            </w:r>
          </w:p>
        </w:tc>
        <w:tc>
          <w:tcPr>
            <w:tcW w:w="4179"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bl>
    <w:p w:rsidR="00615F2E" w:rsidRPr="00973364" w:rsidRDefault="00615F2E" w:rsidP="00615F2E">
      <w:pPr>
        <w:rPr>
          <w:color w:val="000000"/>
          <w:sz w:val="20"/>
          <w:szCs w:val="20"/>
        </w:rPr>
      </w:pPr>
    </w:p>
    <w:p w:rsidR="00615F2E" w:rsidRPr="00973364" w:rsidRDefault="00615F2E" w:rsidP="00615F2E">
      <w:pPr>
        <w:rPr>
          <w:color w:val="000000"/>
          <w:sz w:val="20"/>
          <w:szCs w:val="20"/>
        </w:rPr>
      </w:pPr>
      <w:r w:rsidRPr="00973364">
        <w:rPr>
          <w:color w:val="000000"/>
          <w:sz w:val="20"/>
          <w:szCs w:val="20"/>
        </w:rPr>
        <w:t>3. Перечисления в бюджеты всех уровней и внебюджетные фонды:</w:t>
      </w:r>
    </w:p>
    <w:p w:rsidR="00615F2E" w:rsidRPr="00973364" w:rsidRDefault="00615F2E" w:rsidP="00615F2E">
      <w:pPr>
        <w:rPr>
          <w:color w:val="000000"/>
          <w:sz w:val="20"/>
          <w:szCs w:val="20"/>
        </w:rPr>
      </w:pPr>
    </w:p>
    <w:tbl>
      <w:tblPr>
        <w:tblW w:w="0" w:type="auto"/>
        <w:tblInd w:w="108" w:type="dxa"/>
        <w:tblLayout w:type="fixed"/>
        <w:tblLook w:val="0000" w:firstRow="0" w:lastRow="0" w:firstColumn="0" w:lastColumn="0" w:noHBand="0" w:noVBand="0"/>
      </w:tblPr>
      <w:tblGrid>
        <w:gridCol w:w="5520"/>
        <w:gridCol w:w="2175"/>
        <w:gridCol w:w="2004"/>
      </w:tblGrid>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jc w:val="center"/>
              <w:rPr>
                <w:color w:val="000000"/>
                <w:sz w:val="20"/>
                <w:szCs w:val="20"/>
              </w:rPr>
            </w:pPr>
            <w:r w:rsidRPr="00973364">
              <w:rPr>
                <w:color w:val="000000"/>
                <w:sz w:val="20"/>
                <w:szCs w:val="20"/>
              </w:rPr>
              <w:t>Наименование сбора</w:t>
            </w:r>
          </w:p>
        </w:tc>
        <w:tc>
          <w:tcPr>
            <w:tcW w:w="4179" w:type="dxa"/>
            <w:gridSpan w:val="2"/>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pacing w:after="200" w:line="276" w:lineRule="auto"/>
              <w:jc w:val="center"/>
              <w:rPr>
                <w:sz w:val="20"/>
                <w:szCs w:val="20"/>
              </w:rPr>
            </w:pPr>
            <w:r w:rsidRPr="00973364">
              <w:rPr>
                <w:color w:val="000000"/>
                <w:sz w:val="20"/>
                <w:szCs w:val="20"/>
              </w:rPr>
              <w:t>Уплаченных (за два года, предшествующих году подачи заявки, либо за период осуществления деятельности) , тыс.руб.</w:t>
            </w: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за 20___ год</w:t>
            </w: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pacing w:after="200" w:line="276" w:lineRule="auto"/>
              <w:rPr>
                <w:sz w:val="20"/>
                <w:szCs w:val="20"/>
              </w:rPr>
            </w:pPr>
            <w:r w:rsidRPr="00973364">
              <w:rPr>
                <w:color w:val="000000"/>
                <w:sz w:val="20"/>
                <w:szCs w:val="20"/>
              </w:rPr>
              <w:t>за 20___ год</w:t>
            </w:r>
          </w:p>
        </w:tc>
      </w:tr>
      <w:tr w:rsidR="00615F2E" w:rsidRPr="00973364" w:rsidTr="00CC4937">
        <w:tc>
          <w:tcPr>
            <w:tcW w:w="5520" w:type="dxa"/>
            <w:tcBorders>
              <w:left w:val="single" w:sz="1" w:space="0" w:color="000000"/>
              <w:bottom w:val="single" w:sz="1" w:space="0" w:color="000000"/>
            </w:tcBorders>
            <w:shd w:val="clear" w:color="auto" w:fill="auto"/>
          </w:tcPr>
          <w:p w:rsidR="00615F2E" w:rsidRPr="00973364" w:rsidRDefault="00615F2E" w:rsidP="00CC4937">
            <w:pPr>
              <w:widowControl w:val="0"/>
              <w:autoSpaceDE w:val="0"/>
              <w:snapToGrid w:val="0"/>
              <w:ind w:right="105"/>
              <w:jc w:val="both"/>
              <w:rPr>
                <w:color w:val="000000"/>
                <w:sz w:val="20"/>
                <w:szCs w:val="20"/>
              </w:rPr>
            </w:pPr>
            <w:r w:rsidRPr="00973364">
              <w:rPr>
                <w:color w:val="000000"/>
                <w:sz w:val="20"/>
                <w:szCs w:val="20"/>
              </w:rPr>
              <w:t>1. Налог на профессиональный доход</w:t>
            </w:r>
          </w:p>
        </w:tc>
        <w:tc>
          <w:tcPr>
            <w:tcW w:w="2175" w:type="dxa"/>
            <w:tcBorders>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2. Налог на доходы физических лиц</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3. Налог на прибыль</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4. Единый налог, уплачиваемый в связи с применением упрощенной системы налогообложения</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5. Единый сельскохозяйственный налог для сельхозпроизводителей</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6. Налог по патентной системе налогообложения</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7. Налог на имущество</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8. Транспортный налог</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9. Земельный налог</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10. Налог на добавленную стоимость</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11. Прочее (указать)</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b/>
                <w:bCs/>
                <w:color w:val="000000"/>
                <w:sz w:val="20"/>
                <w:szCs w:val="20"/>
              </w:rPr>
              <w:t xml:space="preserve">Всего сумма налогов </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1. Взносы в Пенсионный Фонд РФ</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2. Взносы в Фонд социального страхования РФ</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3. Взносы в Фонд обязательного медицинского страхования РФ</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r w:rsidR="00615F2E" w:rsidRPr="00973364" w:rsidTr="00CC4937">
        <w:tc>
          <w:tcPr>
            <w:tcW w:w="5520"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rPr>
                <w:color w:val="000000"/>
                <w:sz w:val="20"/>
                <w:szCs w:val="20"/>
              </w:rPr>
            </w:pPr>
            <w:r w:rsidRPr="00973364">
              <w:rPr>
                <w:b/>
                <w:bCs/>
                <w:color w:val="000000"/>
                <w:sz w:val="20"/>
                <w:szCs w:val="20"/>
              </w:rPr>
              <w:t>Всего сумма отчислений во внебюджетные фонды</w:t>
            </w:r>
          </w:p>
        </w:tc>
        <w:tc>
          <w:tcPr>
            <w:tcW w:w="2175" w:type="dxa"/>
            <w:tcBorders>
              <w:top w:val="single" w:sz="1" w:space="0" w:color="000000"/>
              <w:left w:val="single" w:sz="1" w:space="0" w:color="000000"/>
              <w:bottom w:val="single" w:sz="1" w:space="0" w:color="000000"/>
            </w:tcBorders>
            <w:shd w:val="clear" w:color="auto" w:fill="auto"/>
          </w:tcPr>
          <w:p w:rsidR="00615F2E" w:rsidRPr="00973364" w:rsidRDefault="00615F2E" w:rsidP="00CC4937">
            <w:pPr>
              <w:snapToGrid w:val="0"/>
              <w:rPr>
                <w:color w:val="000000"/>
                <w:sz w:val="20"/>
                <w:szCs w:val="20"/>
              </w:rPr>
            </w:pPr>
          </w:p>
        </w:tc>
        <w:tc>
          <w:tcPr>
            <w:tcW w:w="2004" w:type="dxa"/>
            <w:tcBorders>
              <w:top w:val="single" w:sz="1" w:space="0" w:color="000000"/>
              <w:left w:val="single" w:sz="1" w:space="0" w:color="000000"/>
              <w:bottom w:val="single" w:sz="1" w:space="0" w:color="000000"/>
              <w:right w:val="single" w:sz="1" w:space="0" w:color="000000"/>
            </w:tcBorders>
            <w:shd w:val="clear" w:color="auto" w:fill="auto"/>
          </w:tcPr>
          <w:p w:rsidR="00615F2E" w:rsidRPr="00973364" w:rsidRDefault="00615F2E" w:rsidP="00CC4937">
            <w:pPr>
              <w:snapToGrid w:val="0"/>
              <w:spacing w:after="200" w:line="276" w:lineRule="auto"/>
              <w:rPr>
                <w:color w:val="000000"/>
                <w:sz w:val="20"/>
                <w:szCs w:val="20"/>
              </w:rPr>
            </w:pPr>
          </w:p>
        </w:tc>
      </w:tr>
    </w:tbl>
    <w:p w:rsidR="00615F2E" w:rsidRPr="00973364" w:rsidRDefault="00615F2E" w:rsidP="00615F2E">
      <w:pPr>
        <w:rPr>
          <w:color w:val="000000"/>
          <w:sz w:val="20"/>
          <w:szCs w:val="20"/>
        </w:rPr>
      </w:pPr>
    </w:p>
    <w:p w:rsidR="00615F2E" w:rsidRPr="00973364" w:rsidRDefault="00615F2E" w:rsidP="00615F2E">
      <w:pPr>
        <w:rPr>
          <w:color w:val="000000"/>
          <w:sz w:val="20"/>
          <w:szCs w:val="20"/>
        </w:rPr>
      </w:pPr>
      <w:r w:rsidRPr="00973364">
        <w:rPr>
          <w:color w:val="000000"/>
          <w:sz w:val="20"/>
          <w:szCs w:val="20"/>
        </w:rPr>
        <w:t>4. Подтверждаю достоверность представленной информации ____________________________________________________________________,</w:t>
      </w:r>
    </w:p>
    <w:p w:rsidR="00615F2E" w:rsidRPr="00973364" w:rsidRDefault="00615F2E" w:rsidP="00615F2E">
      <w:pPr>
        <w:jc w:val="center"/>
        <w:rPr>
          <w:color w:val="000000"/>
          <w:sz w:val="20"/>
          <w:szCs w:val="20"/>
        </w:rPr>
      </w:pPr>
      <w:r w:rsidRPr="00973364">
        <w:rPr>
          <w:color w:val="000000"/>
          <w:sz w:val="20"/>
          <w:szCs w:val="20"/>
        </w:rPr>
        <w:t>(полное наименование участника конкурсного отбора, ФИО, должность)</w:t>
      </w:r>
    </w:p>
    <w:p w:rsidR="00615F2E" w:rsidRPr="00973364" w:rsidRDefault="00615F2E" w:rsidP="00615F2E">
      <w:pPr>
        <w:rPr>
          <w:color w:val="000000"/>
          <w:sz w:val="20"/>
          <w:szCs w:val="20"/>
        </w:rPr>
      </w:pPr>
    </w:p>
    <w:p w:rsidR="00615F2E" w:rsidRPr="00973364" w:rsidRDefault="00615F2E" w:rsidP="00615F2E">
      <w:pPr>
        <w:rPr>
          <w:color w:val="000000"/>
          <w:sz w:val="20"/>
          <w:szCs w:val="20"/>
          <w:shd w:val="clear" w:color="auto" w:fill="FFFF00"/>
        </w:rPr>
      </w:pPr>
      <w:r w:rsidRPr="00973364">
        <w:rPr>
          <w:color w:val="000000"/>
          <w:sz w:val="20"/>
          <w:szCs w:val="20"/>
        </w:rPr>
        <w:t>5. С условиями порядка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ознакомлен и согласен.</w:t>
      </w:r>
    </w:p>
    <w:p w:rsidR="00615F2E" w:rsidRPr="00973364" w:rsidRDefault="00615F2E" w:rsidP="00615F2E">
      <w:pPr>
        <w:rPr>
          <w:color w:val="000000"/>
          <w:sz w:val="20"/>
          <w:szCs w:val="20"/>
          <w:shd w:val="clear" w:color="auto" w:fill="FFFF00"/>
        </w:rPr>
      </w:pPr>
    </w:p>
    <w:p w:rsidR="00615F2E" w:rsidRPr="00973364" w:rsidRDefault="00615F2E" w:rsidP="00615F2E">
      <w:pPr>
        <w:pStyle w:val="aff4"/>
        <w:spacing w:before="0" w:after="0"/>
        <w:ind w:firstLine="454"/>
        <w:jc w:val="both"/>
        <w:rPr>
          <w:rFonts w:ascii="Arial" w:hAnsi="Arial" w:cs="Arial"/>
          <w:color w:val="000000"/>
          <w:sz w:val="20"/>
          <w:szCs w:val="20"/>
        </w:rPr>
      </w:pPr>
      <w:r w:rsidRPr="00973364">
        <w:rPr>
          <w:color w:val="000000"/>
          <w:sz w:val="20"/>
          <w:szCs w:val="20"/>
        </w:rPr>
        <w:t>Участник________________________________________________________</w:t>
      </w:r>
    </w:p>
    <w:p w:rsidR="00615F2E" w:rsidRPr="00973364" w:rsidRDefault="00615F2E" w:rsidP="00615F2E">
      <w:pPr>
        <w:pStyle w:val="aff4"/>
        <w:spacing w:before="0" w:after="0"/>
        <w:ind w:firstLine="454"/>
        <w:jc w:val="both"/>
        <w:rPr>
          <w:rFonts w:ascii="Arial" w:hAnsi="Arial" w:cs="Arial"/>
          <w:i/>
          <w:iCs/>
          <w:color w:val="000000"/>
          <w:sz w:val="20"/>
          <w:szCs w:val="20"/>
        </w:rPr>
      </w:pPr>
      <w:r w:rsidRPr="00973364">
        <w:rPr>
          <w:rFonts w:ascii="Arial" w:hAnsi="Arial" w:cs="Arial"/>
          <w:color w:val="000000"/>
          <w:sz w:val="20"/>
          <w:szCs w:val="20"/>
        </w:rPr>
        <w:t xml:space="preserve">                          </w:t>
      </w:r>
      <w:r w:rsidRPr="00973364">
        <w:rPr>
          <w:color w:val="000000"/>
          <w:sz w:val="20"/>
          <w:szCs w:val="20"/>
        </w:rPr>
        <w:t>(подпись)                                   (расшифровка подписи)                                      (должность)</w:t>
      </w:r>
    </w:p>
    <w:p w:rsidR="00615F2E" w:rsidRPr="00973364" w:rsidRDefault="00615F2E" w:rsidP="00615F2E">
      <w:pPr>
        <w:pStyle w:val="aff4"/>
        <w:spacing w:before="0" w:after="0"/>
        <w:ind w:firstLine="454"/>
        <w:jc w:val="both"/>
        <w:rPr>
          <w:rFonts w:ascii="Arial" w:hAnsi="Arial" w:cs="Arial"/>
          <w:i/>
          <w:iCs/>
          <w:color w:val="000000"/>
          <w:sz w:val="20"/>
          <w:szCs w:val="20"/>
        </w:rPr>
      </w:pPr>
    </w:p>
    <w:p w:rsidR="00615F2E" w:rsidRPr="00973364" w:rsidRDefault="00615F2E" w:rsidP="00615F2E">
      <w:pPr>
        <w:pStyle w:val="aff4"/>
        <w:spacing w:before="0" w:after="0"/>
        <w:ind w:firstLine="454"/>
        <w:jc w:val="both"/>
        <w:rPr>
          <w:color w:val="000000"/>
          <w:sz w:val="20"/>
          <w:szCs w:val="20"/>
        </w:rPr>
      </w:pPr>
      <w:r w:rsidRPr="00973364">
        <w:rPr>
          <w:color w:val="000000"/>
          <w:sz w:val="20"/>
          <w:szCs w:val="20"/>
        </w:rPr>
        <w:t>М.П. (при наличии)</w:t>
      </w:r>
    </w:p>
    <w:p w:rsidR="00615F2E" w:rsidRPr="00973364" w:rsidRDefault="00615F2E" w:rsidP="00615F2E">
      <w:pPr>
        <w:pStyle w:val="aff4"/>
        <w:spacing w:before="0" w:after="0"/>
        <w:ind w:firstLine="454"/>
        <w:jc w:val="both"/>
        <w:rPr>
          <w:color w:val="000000"/>
          <w:sz w:val="20"/>
          <w:szCs w:val="20"/>
        </w:rPr>
      </w:pPr>
    </w:p>
    <w:p w:rsidR="00615F2E" w:rsidRPr="00973364" w:rsidRDefault="00615F2E" w:rsidP="00615F2E">
      <w:pPr>
        <w:pStyle w:val="aff4"/>
        <w:spacing w:before="0" w:after="0"/>
        <w:ind w:firstLine="454"/>
        <w:jc w:val="both"/>
        <w:rPr>
          <w:color w:val="000000"/>
          <w:sz w:val="20"/>
          <w:szCs w:val="20"/>
          <w:shd w:val="clear" w:color="auto" w:fill="FFFF00"/>
        </w:rPr>
      </w:pPr>
      <w:r w:rsidRPr="00973364">
        <w:rPr>
          <w:color w:val="000000"/>
          <w:sz w:val="20"/>
          <w:szCs w:val="20"/>
        </w:rPr>
        <w:t>«__»___________ 20__ г.</w:t>
      </w:r>
    </w:p>
    <w:p w:rsidR="00615F2E" w:rsidRPr="00973364" w:rsidRDefault="00615F2E" w:rsidP="00615F2E">
      <w:pPr>
        <w:rPr>
          <w:color w:val="000000"/>
          <w:sz w:val="20"/>
          <w:szCs w:val="20"/>
          <w:shd w:val="clear" w:color="auto" w:fill="FFFF00"/>
        </w:rPr>
      </w:pPr>
    </w:p>
    <w:p w:rsidR="00615F2E" w:rsidRPr="00973364" w:rsidRDefault="00615F2E" w:rsidP="00615F2E">
      <w:pPr>
        <w:rPr>
          <w:color w:val="000000"/>
          <w:sz w:val="20"/>
          <w:szCs w:val="20"/>
        </w:rPr>
      </w:pPr>
      <w:r w:rsidRPr="00973364">
        <w:rPr>
          <w:color w:val="000000"/>
          <w:sz w:val="20"/>
          <w:szCs w:val="20"/>
        </w:rPr>
        <w:t>Дата регистрации заявления: "_____" ____________ 20____ года</w:t>
      </w:r>
    </w:p>
    <w:p w:rsidR="00615F2E" w:rsidRPr="00973364" w:rsidRDefault="00615F2E" w:rsidP="00615F2E">
      <w:pPr>
        <w:rPr>
          <w:color w:val="000000"/>
          <w:sz w:val="20"/>
          <w:szCs w:val="20"/>
        </w:rPr>
      </w:pPr>
      <w:r w:rsidRPr="00973364">
        <w:rPr>
          <w:color w:val="000000"/>
          <w:sz w:val="20"/>
          <w:szCs w:val="20"/>
        </w:rPr>
        <w:t>Регистрационный N __________________________________________________________________</w:t>
      </w:r>
    </w:p>
    <w:p w:rsidR="00615F2E" w:rsidRPr="00973364" w:rsidRDefault="00615F2E" w:rsidP="00615F2E">
      <w:pPr>
        <w:rPr>
          <w:color w:val="000000"/>
          <w:sz w:val="20"/>
          <w:szCs w:val="20"/>
        </w:rPr>
      </w:pPr>
      <w:r w:rsidRPr="00973364">
        <w:rPr>
          <w:color w:val="000000"/>
          <w:sz w:val="20"/>
          <w:szCs w:val="20"/>
        </w:rPr>
        <w:t xml:space="preserve">              (заполняется ответственным лицом, принявшим заявление)</w:t>
      </w:r>
    </w:p>
    <w:p w:rsidR="00615F2E" w:rsidRPr="00973364" w:rsidRDefault="00615F2E" w:rsidP="00615F2E">
      <w:pPr>
        <w:tabs>
          <w:tab w:val="left" w:pos="6495"/>
        </w:tabs>
        <w:rPr>
          <w:color w:val="000000"/>
          <w:sz w:val="20"/>
          <w:szCs w:val="20"/>
        </w:rPr>
      </w:pPr>
    </w:p>
    <w:tbl>
      <w:tblPr>
        <w:tblW w:w="0" w:type="auto"/>
        <w:tblInd w:w="108" w:type="dxa"/>
        <w:tblLayout w:type="fixed"/>
        <w:tblLook w:val="0000" w:firstRow="0" w:lastRow="0" w:firstColumn="0" w:lastColumn="0" w:noHBand="0" w:noVBand="0"/>
      </w:tblPr>
      <w:tblGrid>
        <w:gridCol w:w="4347"/>
        <w:gridCol w:w="2212"/>
        <w:gridCol w:w="636"/>
        <w:gridCol w:w="2179"/>
      </w:tblGrid>
      <w:tr w:rsidR="00615F2E" w:rsidRPr="00973364" w:rsidTr="00CC4937">
        <w:trPr>
          <w:trHeight w:val="630"/>
        </w:trPr>
        <w:tc>
          <w:tcPr>
            <w:tcW w:w="4347" w:type="dxa"/>
            <w:tcBorders>
              <w:top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(должность ответственного лица)</w:t>
            </w:r>
          </w:p>
        </w:tc>
        <w:tc>
          <w:tcPr>
            <w:tcW w:w="2212" w:type="dxa"/>
            <w:tcBorders>
              <w:top w:val="single" w:sz="1" w:space="0" w:color="000000"/>
            </w:tcBorders>
            <w:shd w:val="clear" w:color="auto" w:fill="auto"/>
          </w:tcPr>
          <w:p w:rsidR="00615F2E" w:rsidRPr="00973364" w:rsidRDefault="00615F2E" w:rsidP="00CC4937">
            <w:pPr>
              <w:rPr>
                <w:color w:val="000000"/>
                <w:sz w:val="20"/>
                <w:szCs w:val="20"/>
              </w:rPr>
            </w:pPr>
            <w:r w:rsidRPr="00973364">
              <w:rPr>
                <w:color w:val="000000"/>
                <w:sz w:val="20"/>
                <w:szCs w:val="20"/>
              </w:rPr>
              <w:t>(подпись)</w:t>
            </w:r>
          </w:p>
        </w:tc>
        <w:tc>
          <w:tcPr>
            <w:tcW w:w="636" w:type="dxa"/>
            <w:shd w:val="clear" w:color="auto" w:fill="auto"/>
          </w:tcPr>
          <w:p w:rsidR="00615F2E" w:rsidRPr="00973364" w:rsidRDefault="00615F2E" w:rsidP="00CC4937">
            <w:pPr>
              <w:snapToGrid w:val="0"/>
              <w:rPr>
                <w:color w:val="000000"/>
                <w:sz w:val="20"/>
                <w:szCs w:val="20"/>
              </w:rPr>
            </w:pPr>
          </w:p>
        </w:tc>
        <w:tc>
          <w:tcPr>
            <w:tcW w:w="2179" w:type="dxa"/>
            <w:tcBorders>
              <w:top w:val="single" w:sz="1" w:space="0" w:color="000000"/>
            </w:tcBorders>
            <w:shd w:val="clear" w:color="auto" w:fill="auto"/>
          </w:tcPr>
          <w:p w:rsidR="00615F2E" w:rsidRPr="00973364" w:rsidRDefault="00615F2E" w:rsidP="00CC4937">
            <w:pPr>
              <w:spacing w:after="200" w:line="276" w:lineRule="auto"/>
              <w:rPr>
                <w:sz w:val="20"/>
                <w:szCs w:val="20"/>
              </w:rPr>
            </w:pPr>
            <w:r w:rsidRPr="00973364">
              <w:rPr>
                <w:color w:val="000000"/>
                <w:sz w:val="20"/>
                <w:szCs w:val="20"/>
              </w:rPr>
              <w:t>(расшифровка подписи)</w:t>
            </w:r>
          </w:p>
        </w:tc>
      </w:tr>
    </w:tbl>
    <w:p w:rsidR="00615F2E" w:rsidRDefault="00615F2E" w:rsidP="00B606CA">
      <w:pPr>
        <w:suppressAutoHyphens w:val="0"/>
        <w:spacing w:line="240" w:lineRule="auto"/>
        <w:ind w:left="57"/>
        <w:jc w:val="center"/>
        <w:rPr>
          <w:b/>
          <w:bCs/>
          <w:sz w:val="20"/>
          <w:szCs w:val="20"/>
        </w:rPr>
      </w:pPr>
    </w:p>
    <w:p w:rsidR="00615F2E" w:rsidRDefault="00615F2E" w:rsidP="00B606CA">
      <w:pPr>
        <w:suppressAutoHyphens w:val="0"/>
        <w:spacing w:line="240" w:lineRule="auto"/>
        <w:ind w:left="57"/>
        <w:jc w:val="center"/>
        <w:rPr>
          <w:b/>
          <w:bCs/>
          <w:sz w:val="20"/>
          <w:szCs w:val="20"/>
        </w:rPr>
      </w:pPr>
    </w:p>
    <w:p w:rsidR="00615F2E" w:rsidRDefault="00615F2E" w:rsidP="00B606CA">
      <w:pPr>
        <w:suppressAutoHyphens w:val="0"/>
        <w:spacing w:line="240" w:lineRule="auto"/>
        <w:ind w:left="57"/>
        <w:jc w:val="center"/>
        <w:rPr>
          <w:b/>
          <w:bCs/>
          <w:sz w:val="20"/>
          <w:szCs w:val="20"/>
        </w:rPr>
      </w:pPr>
    </w:p>
    <w:p w:rsidR="00B606CA" w:rsidRDefault="00B606CA" w:rsidP="00B606CA">
      <w:pPr>
        <w:suppressAutoHyphens w:val="0"/>
        <w:spacing w:line="240" w:lineRule="auto"/>
        <w:ind w:left="57"/>
        <w:jc w:val="center"/>
        <w:rPr>
          <w:sz w:val="20"/>
          <w:szCs w:val="20"/>
        </w:rPr>
      </w:pPr>
      <w:r w:rsidRPr="00B606CA">
        <w:rPr>
          <w:b/>
          <w:bCs/>
          <w:sz w:val="20"/>
          <w:szCs w:val="20"/>
        </w:rPr>
        <w:t>ПОСТАНОВЛЕНИЕ</w:t>
      </w:r>
    </w:p>
    <w:p w:rsidR="00B606CA" w:rsidRPr="00B606CA" w:rsidRDefault="00B606CA" w:rsidP="00B606CA">
      <w:pPr>
        <w:suppressAutoHyphens w:val="0"/>
        <w:spacing w:line="240" w:lineRule="auto"/>
        <w:ind w:left="57"/>
        <w:jc w:val="center"/>
        <w:rPr>
          <w:sz w:val="20"/>
          <w:szCs w:val="20"/>
        </w:rPr>
      </w:pPr>
      <w:r w:rsidRPr="00B606CA">
        <w:rPr>
          <w:sz w:val="20"/>
          <w:szCs w:val="20"/>
        </w:rPr>
        <w:t>от 10 октября 2025 г.  № 742</w:t>
      </w:r>
    </w:p>
    <w:p w:rsidR="00B606CA" w:rsidRPr="00B606CA" w:rsidRDefault="00B606CA" w:rsidP="00B606CA">
      <w:pPr>
        <w:suppressAutoHyphens w:val="0"/>
        <w:spacing w:line="240" w:lineRule="auto"/>
        <w:jc w:val="center"/>
        <w:rPr>
          <w:b/>
          <w:bCs/>
          <w:sz w:val="20"/>
          <w:szCs w:val="20"/>
        </w:rPr>
      </w:pPr>
      <w:r w:rsidRPr="00B606CA">
        <w:rPr>
          <w:sz w:val="20"/>
          <w:szCs w:val="20"/>
        </w:rPr>
        <w:t>г. Нерехта</w:t>
      </w:r>
    </w:p>
    <w:p w:rsidR="00B606CA" w:rsidRPr="00B606CA" w:rsidRDefault="00B606CA" w:rsidP="00B606CA">
      <w:pPr>
        <w:suppressAutoHyphens w:val="0"/>
        <w:jc w:val="center"/>
        <w:rPr>
          <w:b/>
          <w:bCs/>
          <w:sz w:val="20"/>
          <w:szCs w:val="20"/>
        </w:rPr>
      </w:pPr>
    </w:p>
    <w:p w:rsidR="00B606CA" w:rsidRPr="00B606CA" w:rsidRDefault="00B606CA" w:rsidP="00B606CA">
      <w:pPr>
        <w:suppressAutoHyphens w:val="0"/>
        <w:jc w:val="center"/>
        <w:rPr>
          <w:b/>
          <w:bCs/>
          <w:sz w:val="20"/>
          <w:szCs w:val="20"/>
        </w:rPr>
      </w:pPr>
      <w:r w:rsidRPr="00B606CA">
        <w:rPr>
          <w:b/>
          <w:bCs/>
          <w:sz w:val="20"/>
          <w:szCs w:val="20"/>
        </w:rPr>
        <w:t xml:space="preserve">О внесении изменений в постановление администрации </w:t>
      </w:r>
    </w:p>
    <w:p w:rsidR="00B606CA" w:rsidRPr="00B606CA" w:rsidRDefault="00B606CA" w:rsidP="00B606CA">
      <w:pPr>
        <w:suppressAutoHyphens w:val="0"/>
        <w:jc w:val="center"/>
        <w:rPr>
          <w:b/>
          <w:bCs/>
          <w:sz w:val="20"/>
          <w:szCs w:val="20"/>
        </w:rPr>
      </w:pPr>
      <w:r w:rsidRPr="00B606CA">
        <w:rPr>
          <w:b/>
          <w:bCs/>
          <w:sz w:val="20"/>
          <w:szCs w:val="20"/>
        </w:rPr>
        <w:t>муниципального района от 02 декабря 2024 года № 1061</w:t>
      </w:r>
    </w:p>
    <w:p w:rsidR="00B606CA" w:rsidRPr="00B606CA" w:rsidRDefault="00B606CA" w:rsidP="00B606CA">
      <w:pPr>
        <w:suppressAutoHyphens w:val="0"/>
        <w:jc w:val="center"/>
        <w:rPr>
          <w:b/>
          <w:bCs/>
          <w:color w:val="000000"/>
          <w:sz w:val="20"/>
          <w:szCs w:val="20"/>
        </w:rPr>
      </w:pPr>
      <w:r w:rsidRPr="00B606CA">
        <w:rPr>
          <w:b/>
          <w:bCs/>
          <w:sz w:val="20"/>
          <w:szCs w:val="20"/>
        </w:rPr>
        <w:t>«Об утверждении муниципальной программы</w:t>
      </w:r>
      <w:r w:rsidRPr="00B606CA">
        <w:rPr>
          <w:b/>
          <w:bCs/>
          <w:color w:val="000000"/>
          <w:sz w:val="20"/>
          <w:szCs w:val="20"/>
        </w:rPr>
        <w:t xml:space="preserve"> </w:t>
      </w:r>
    </w:p>
    <w:p w:rsidR="00B606CA" w:rsidRPr="00B606CA" w:rsidRDefault="00B606CA" w:rsidP="00B606CA">
      <w:pPr>
        <w:suppressAutoHyphens w:val="0"/>
        <w:jc w:val="center"/>
        <w:rPr>
          <w:b/>
          <w:bCs/>
          <w:color w:val="000000"/>
          <w:sz w:val="20"/>
          <w:szCs w:val="20"/>
        </w:rPr>
      </w:pPr>
      <w:r w:rsidRPr="00B606CA">
        <w:rPr>
          <w:b/>
          <w:bCs/>
          <w:color w:val="000000"/>
          <w:sz w:val="20"/>
          <w:szCs w:val="20"/>
        </w:rPr>
        <w:t xml:space="preserve">«Профилактика терроризма и экстремизма, а также минимизация                     и (или) ликвидация последствий его проявлений на территории </w:t>
      </w:r>
    </w:p>
    <w:p w:rsidR="00B606CA" w:rsidRPr="00B606CA" w:rsidRDefault="00B606CA" w:rsidP="00B606CA">
      <w:pPr>
        <w:suppressAutoHyphens w:val="0"/>
        <w:jc w:val="center"/>
        <w:rPr>
          <w:b/>
          <w:bCs/>
          <w:color w:val="000000"/>
          <w:sz w:val="20"/>
          <w:szCs w:val="20"/>
        </w:rPr>
      </w:pPr>
      <w:r w:rsidRPr="00B606CA">
        <w:rPr>
          <w:b/>
          <w:bCs/>
          <w:color w:val="000000"/>
          <w:sz w:val="20"/>
          <w:szCs w:val="20"/>
        </w:rPr>
        <w:t>муниципального</w:t>
      </w:r>
      <w:r w:rsidRPr="00B606CA">
        <w:rPr>
          <w:color w:val="000000"/>
          <w:sz w:val="20"/>
          <w:szCs w:val="20"/>
        </w:rPr>
        <w:t xml:space="preserve"> </w:t>
      </w:r>
      <w:r w:rsidRPr="00B606CA">
        <w:rPr>
          <w:b/>
          <w:bCs/>
          <w:color w:val="000000"/>
          <w:sz w:val="20"/>
          <w:szCs w:val="20"/>
        </w:rPr>
        <w:t xml:space="preserve">района город Нерехта и Нерехтский район </w:t>
      </w:r>
    </w:p>
    <w:p w:rsidR="00B606CA" w:rsidRPr="00B606CA" w:rsidRDefault="00B606CA" w:rsidP="00B606CA">
      <w:pPr>
        <w:suppressAutoHyphens w:val="0"/>
        <w:jc w:val="center"/>
        <w:rPr>
          <w:sz w:val="20"/>
          <w:szCs w:val="20"/>
        </w:rPr>
      </w:pPr>
      <w:r w:rsidRPr="00B606CA">
        <w:rPr>
          <w:b/>
          <w:bCs/>
          <w:color w:val="000000"/>
          <w:sz w:val="20"/>
          <w:szCs w:val="20"/>
        </w:rPr>
        <w:t>Костромской области</w:t>
      </w:r>
      <w:r w:rsidRPr="00B606CA">
        <w:rPr>
          <w:color w:val="000000"/>
          <w:sz w:val="20"/>
          <w:szCs w:val="20"/>
        </w:rPr>
        <w:t xml:space="preserve"> </w:t>
      </w:r>
      <w:r w:rsidRPr="00B606CA">
        <w:rPr>
          <w:b/>
          <w:bCs/>
          <w:color w:val="000000"/>
          <w:sz w:val="20"/>
          <w:szCs w:val="20"/>
        </w:rPr>
        <w:t>на 2025 – 2027 г.</w:t>
      </w:r>
      <w:r>
        <w:rPr>
          <w:b/>
          <w:bCs/>
          <w:color w:val="000000"/>
          <w:sz w:val="20"/>
          <w:szCs w:val="20"/>
        </w:rPr>
        <w:t xml:space="preserve"> </w:t>
      </w:r>
      <w:r w:rsidRPr="00B606CA">
        <w:rPr>
          <w:b/>
          <w:bCs/>
          <w:color w:val="000000"/>
          <w:sz w:val="20"/>
          <w:szCs w:val="20"/>
        </w:rPr>
        <w:t>г.»»</w:t>
      </w:r>
    </w:p>
    <w:p w:rsidR="00B606CA" w:rsidRPr="00B606CA" w:rsidRDefault="00B606CA" w:rsidP="00B606CA">
      <w:pPr>
        <w:suppressAutoHyphens w:val="0"/>
        <w:jc w:val="center"/>
        <w:rPr>
          <w:sz w:val="20"/>
          <w:szCs w:val="20"/>
        </w:rPr>
      </w:pPr>
    </w:p>
    <w:p w:rsidR="00B606CA" w:rsidRPr="00B606CA" w:rsidRDefault="00B606CA" w:rsidP="00B606CA">
      <w:pPr>
        <w:pStyle w:val="aff8"/>
        <w:tabs>
          <w:tab w:val="left" w:pos="709"/>
        </w:tabs>
        <w:jc w:val="both"/>
        <w:rPr>
          <w:rFonts w:cs="Times New Roman"/>
          <w:sz w:val="20"/>
          <w:szCs w:val="20"/>
          <w:lang w:eastAsia="ar-SA" w:bidi="ar-SA"/>
        </w:rPr>
      </w:pPr>
      <w:r w:rsidRPr="00B606CA">
        <w:rPr>
          <w:rFonts w:cs="Times New Roman"/>
          <w:sz w:val="20"/>
          <w:szCs w:val="20"/>
          <w:lang w:eastAsia="ar-SA" w:bidi="ar-SA"/>
        </w:rPr>
        <w:tab/>
        <w:t xml:space="preserve">В соответствии с </w:t>
      </w:r>
      <w:r w:rsidRPr="00B606CA">
        <w:rPr>
          <w:rFonts w:cs="Times New Roman"/>
          <w:color w:val="000000"/>
          <w:sz w:val="20"/>
          <w:szCs w:val="20"/>
          <w:lang w:eastAsia="ar-SA" w:bidi="ar-SA"/>
        </w:rPr>
        <w:t>Федеральным законом</w:t>
      </w:r>
      <w:r w:rsidRPr="00B606CA">
        <w:rPr>
          <w:rFonts w:cs="Times New Roman"/>
          <w:sz w:val="20"/>
          <w:szCs w:val="20"/>
          <w:lang w:eastAsia="ar-SA" w:bidi="ar-SA"/>
        </w:rPr>
        <w:t xml:space="preserve"> Российской Федерации от 20 марта 2025 года № 33-ФЗ «Об общих принципах организации местного самоуправления в единой системе публичной власти», </w:t>
      </w:r>
      <w:r w:rsidRPr="00B606CA">
        <w:rPr>
          <w:rFonts w:cs="Times New Roman"/>
          <w:color w:val="000000"/>
          <w:sz w:val="20"/>
          <w:szCs w:val="20"/>
          <w:lang w:eastAsia="ar-SA" w:bidi="ar-SA"/>
        </w:rPr>
        <w:t>Федеральным законом</w:t>
      </w:r>
      <w:r w:rsidRPr="00B606CA">
        <w:rPr>
          <w:rFonts w:cs="Times New Roman"/>
          <w:sz w:val="20"/>
          <w:szCs w:val="20"/>
          <w:lang w:eastAsia="ar-SA" w:bidi="ar-SA"/>
        </w:rPr>
        <w:t xml:space="preserve"> от 25 июля 2002 года № 114-ФЗ «О противодействии экстремистской деятельности», </w:t>
      </w:r>
      <w:r w:rsidRPr="00B606CA">
        <w:rPr>
          <w:rFonts w:cs="Times New Roman"/>
          <w:color w:val="000000"/>
          <w:sz w:val="20"/>
          <w:szCs w:val="20"/>
          <w:lang w:eastAsia="ar-SA" w:bidi="ar-SA"/>
        </w:rPr>
        <w:t>Федеральным законом</w:t>
      </w:r>
      <w:r w:rsidRPr="00B606CA">
        <w:rPr>
          <w:rFonts w:cs="Times New Roman"/>
          <w:sz w:val="20"/>
          <w:szCs w:val="20"/>
          <w:lang w:eastAsia="ar-SA" w:bidi="ar-SA"/>
        </w:rPr>
        <w:t xml:space="preserve"> от 6 марта 2006 года № 35-ФЗ «О противодействии терроризму», в целях профилактики экстремизма и терроризма, укрепления законности и правопорядка, защиты законных прав, свобод и интересов граждан, в соответствии с постановлением</w:t>
      </w:r>
      <w:r w:rsidRPr="00B606CA">
        <w:rPr>
          <w:rFonts w:cs="Times New Roman"/>
          <w:color w:val="000000"/>
          <w:sz w:val="20"/>
          <w:szCs w:val="20"/>
          <w:lang w:eastAsia="ar-SA" w:bidi="ar-SA"/>
        </w:rPr>
        <w:t xml:space="preserve"> </w:t>
      </w:r>
      <w:r w:rsidRPr="00B606CA">
        <w:rPr>
          <w:rFonts w:cs="Times New Roman"/>
          <w:sz w:val="20"/>
          <w:szCs w:val="20"/>
          <w:lang w:eastAsia="ar-SA" w:bidi="ar-SA"/>
        </w:rPr>
        <w:t>администрации муниципального района город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B606CA" w:rsidRPr="00B606CA" w:rsidRDefault="00B606CA" w:rsidP="00B606CA">
      <w:pPr>
        <w:pStyle w:val="aff8"/>
        <w:jc w:val="center"/>
        <w:rPr>
          <w:rFonts w:cs="Times New Roman"/>
          <w:sz w:val="20"/>
          <w:szCs w:val="20"/>
          <w:lang w:eastAsia="ar-SA" w:bidi="ar-SA"/>
        </w:rPr>
      </w:pPr>
      <w:r w:rsidRPr="00B606CA">
        <w:rPr>
          <w:rFonts w:cs="Times New Roman"/>
          <w:sz w:val="20"/>
          <w:szCs w:val="20"/>
          <w:lang w:eastAsia="ar-SA" w:bidi="ar-SA"/>
        </w:rPr>
        <w:t>Администрация муниципального района город Нерехта и Нерехтский район</w:t>
      </w:r>
    </w:p>
    <w:p w:rsidR="00B606CA" w:rsidRPr="00B606CA" w:rsidRDefault="00B606CA" w:rsidP="00B606CA">
      <w:pPr>
        <w:pStyle w:val="aff8"/>
        <w:jc w:val="center"/>
        <w:rPr>
          <w:rFonts w:cs="Times New Roman"/>
          <w:sz w:val="20"/>
          <w:szCs w:val="20"/>
        </w:rPr>
      </w:pPr>
      <w:r w:rsidRPr="00B606CA">
        <w:rPr>
          <w:rFonts w:cs="Times New Roman"/>
          <w:sz w:val="20"/>
          <w:szCs w:val="20"/>
          <w:lang w:eastAsia="ar-SA" w:bidi="ar-SA"/>
        </w:rPr>
        <w:t>ПОСТАНОВЛЯЕТ:</w:t>
      </w:r>
    </w:p>
    <w:p w:rsidR="00B606CA" w:rsidRPr="00B606CA" w:rsidRDefault="00B606CA" w:rsidP="00B606CA">
      <w:pPr>
        <w:ind w:firstLine="706"/>
        <w:jc w:val="both"/>
        <w:rPr>
          <w:sz w:val="20"/>
          <w:szCs w:val="20"/>
        </w:rPr>
      </w:pPr>
      <w:r w:rsidRPr="00B606CA">
        <w:rPr>
          <w:sz w:val="20"/>
          <w:szCs w:val="20"/>
        </w:rPr>
        <w:t xml:space="preserve">1. </w:t>
      </w:r>
      <w:r w:rsidRPr="00B606CA">
        <w:rPr>
          <w:rFonts w:eastAsia="Lucida Sans Unicode"/>
          <w:sz w:val="20"/>
          <w:szCs w:val="20"/>
          <w:lang w:eastAsia="ar-SA" w:bidi="ar-SA"/>
        </w:rPr>
        <w:t>Внести в постановление администрации муниципального района  город Нерехта и Нерехтский район от 02 декабря 2024 года № 1061 «Об    утверждении муниципальной программы «Профилактика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w:t>
      </w:r>
      <w:r>
        <w:rPr>
          <w:rFonts w:eastAsia="Lucida Sans Unicode"/>
          <w:sz w:val="20"/>
          <w:szCs w:val="20"/>
          <w:lang w:eastAsia="ar-SA" w:bidi="ar-SA"/>
        </w:rPr>
        <w:t xml:space="preserve"> </w:t>
      </w:r>
      <w:r w:rsidRPr="00B606CA">
        <w:rPr>
          <w:rFonts w:eastAsia="Lucida Sans Unicode"/>
          <w:sz w:val="20"/>
          <w:szCs w:val="20"/>
          <w:lang w:eastAsia="ar-SA" w:bidi="ar-SA"/>
        </w:rPr>
        <w:t xml:space="preserve">г.»» (в редакции постановлений от 31 марта 2025 года № 219, от </w:t>
      </w:r>
      <w:r w:rsidRPr="00B606CA">
        <w:rPr>
          <w:sz w:val="20"/>
          <w:szCs w:val="20"/>
          <w:lang w:eastAsia="ar-SA" w:bidi="ar-SA"/>
        </w:rPr>
        <w:t>23 июня 2025 года  № 465, от 27 августа 2025 года № 619, от 22 сентября 2025 г. № 703)</w:t>
      </w:r>
      <w:r w:rsidRPr="00B606CA">
        <w:rPr>
          <w:rFonts w:eastAsia="Lucida Sans Unicode"/>
          <w:sz w:val="20"/>
          <w:szCs w:val="20"/>
          <w:lang w:eastAsia="ar-SA" w:bidi="ar-SA"/>
        </w:rPr>
        <w:t xml:space="preserve"> следующие изменения</w:t>
      </w:r>
      <w:r w:rsidRPr="00B606CA">
        <w:rPr>
          <w:sz w:val="20"/>
          <w:szCs w:val="20"/>
          <w:lang w:eastAsia="ar-SA" w:bidi="ar-SA"/>
        </w:rPr>
        <w:t>:</w:t>
      </w:r>
    </w:p>
    <w:p w:rsidR="00B606CA" w:rsidRPr="00B606CA" w:rsidRDefault="00B606CA" w:rsidP="00B606CA">
      <w:pPr>
        <w:pStyle w:val="af4"/>
        <w:tabs>
          <w:tab w:val="left" w:pos="993"/>
        </w:tabs>
        <w:ind w:firstLine="709"/>
        <w:rPr>
          <w:color w:val="000000"/>
          <w:sz w:val="20"/>
        </w:rPr>
      </w:pPr>
      <w:r w:rsidRPr="00B606CA">
        <w:rPr>
          <w:sz w:val="20"/>
        </w:rPr>
        <w:t xml:space="preserve">1.1. Приложение «Муниципальная программа </w:t>
      </w:r>
      <w:r w:rsidRPr="00B606CA">
        <w:rPr>
          <w:color w:val="000000"/>
          <w:sz w:val="20"/>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w:t>
      </w:r>
      <w:r>
        <w:rPr>
          <w:color w:val="000000"/>
          <w:sz w:val="20"/>
        </w:rPr>
        <w:t xml:space="preserve"> </w:t>
      </w:r>
      <w:r w:rsidRPr="00B606CA">
        <w:rPr>
          <w:color w:val="000000"/>
          <w:sz w:val="20"/>
        </w:rPr>
        <w:t>г.» изложить в новой редакции (Приложение).</w:t>
      </w:r>
    </w:p>
    <w:p w:rsidR="00B606CA" w:rsidRPr="00B606CA" w:rsidRDefault="00B606CA" w:rsidP="00B606CA">
      <w:pPr>
        <w:pStyle w:val="aff8"/>
        <w:tabs>
          <w:tab w:val="left" w:pos="709"/>
        </w:tabs>
        <w:jc w:val="both"/>
        <w:rPr>
          <w:rFonts w:cs="Times New Roman"/>
          <w:sz w:val="20"/>
          <w:szCs w:val="20"/>
        </w:rPr>
      </w:pPr>
      <w:r w:rsidRPr="00B606CA">
        <w:rPr>
          <w:rFonts w:eastAsia="Times New Roman" w:cs="Times New Roman"/>
          <w:color w:val="000000"/>
          <w:sz w:val="20"/>
          <w:szCs w:val="20"/>
          <w:lang w:eastAsia="ar-SA" w:bidi="ar-SA"/>
        </w:rPr>
        <w:tab/>
        <w:t xml:space="preserve">2. Настоящее постановление вступает в силу </w:t>
      </w:r>
      <w:r w:rsidRPr="00B606CA">
        <w:rPr>
          <w:rFonts w:cs="Times New Roman"/>
          <w:color w:val="000000"/>
          <w:sz w:val="20"/>
          <w:szCs w:val="20"/>
          <w:lang w:eastAsia="ar-SA" w:bidi="ar-SA"/>
        </w:rPr>
        <w:t>со дня</w:t>
      </w:r>
      <w:r w:rsidRPr="00B606CA">
        <w:rPr>
          <w:rFonts w:eastAsia="Times New Roman" w:cs="Times New Roman"/>
          <w:color w:val="000000"/>
          <w:sz w:val="20"/>
          <w:szCs w:val="20"/>
          <w:lang w:eastAsia="ar-SA" w:bidi="ar-SA"/>
        </w:rPr>
        <w:t xml:space="preserve"> его официального опубликования.</w:t>
      </w:r>
    </w:p>
    <w:p w:rsidR="00B606CA" w:rsidRPr="00B606CA" w:rsidRDefault="00B606CA" w:rsidP="00B606CA">
      <w:pPr>
        <w:pStyle w:val="aff8"/>
        <w:tabs>
          <w:tab w:val="left" w:pos="709"/>
        </w:tabs>
        <w:jc w:val="both"/>
        <w:rPr>
          <w:rFonts w:cs="Times New Roman"/>
          <w:sz w:val="20"/>
          <w:szCs w:val="20"/>
        </w:rPr>
      </w:pPr>
    </w:p>
    <w:p w:rsidR="00B606CA" w:rsidRPr="00B606CA" w:rsidRDefault="00B606CA" w:rsidP="00B606CA">
      <w:pPr>
        <w:pStyle w:val="aff8"/>
        <w:tabs>
          <w:tab w:val="left" w:pos="709"/>
        </w:tabs>
        <w:jc w:val="both"/>
        <w:rPr>
          <w:rFonts w:cs="Times New Roman"/>
          <w:sz w:val="20"/>
          <w:szCs w:val="20"/>
        </w:rPr>
      </w:pPr>
    </w:p>
    <w:p w:rsidR="00B606CA" w:rsidRPr="00B606CA" w:rsidRDefault="00B606CA" w:rsidP="00B606CA">
      <w:pPr>
        <w:pStyle w:val="af4"/>
        <w:rPr>
          <w:sz w:val="20"/>
        </w:rPr>
      </w:pPr>
      <w:r w:rsidRPr="00B606CA">
        <w:rPr>
          <w:sz w:val="20"/>
        </w:rPr>
        <w:t>Глава администрации</w:t>
      </w:r>
    </w:p>
    <w:p w:rsidR="00B606CA" w:rsidRPr="00B606CA" w:rsidRDefault="00B606CA" w:rsidP="00B606CA">
      <w:pPr>
        <w:pStyle w:val="af4"/>
        <w:rPr>
          <w:sz w:val="20"/>
        </w:rPr>
      </w:pPr>
      <w:r w:rsidRPr="00B606CA">
        <w:rPr>
          <w:sz w:val="20"/>
        </w:rPr>
        <w:t>муниципального района                                                                         Р.Б. Гусев</w:t>
      </w:r>
    </w:p>
    <w:p w:rsidR="00B606CA" w:rsidRPr="00B606CA" w:rsidRDefault="00B606CA" w:rsidP="00B606CA">
      <w:pPr>
        <w:pStyle w:val="af4"/>
        <w:rPr>
          <w:sz w:val="20"/>
        </w:rPr>
      </w:pPr>
    </w:p>
    <w:p w:rsidR="00B606CA" w:rsidRPr="00B606CA" w:rsidRDefault="00B606CA" w:rsidP="00B606CA">
      <w:pPr>
        <w:pStyle w:val="af4"/>
        <w:rPr>
          <w:sz w:val="20"/>
        </w:rPr>
      </w:pPr>
    </w:p>
    <w:p w:rsidR="00B606CA" w:rsidRPr="00B606CA" w:rsidRDefault="00B606CA" w:rsidP="00B606CA">
      <w:pPr>
        <w:pStyle w:val="af4"/>
        <w:rPr>
          <w:sz w:val="20"/>
        </w:rPr>
      </w:pPr>
    </w:p>
    <w:p w:rsidR="00615F2E" w:rsidRDefault="00615F2E">
      <w:pPr>
        <w:suppressAutoHyphens w:val="0"/>
        <w:spacing w:after="160" w:line="259" w:lineRule="auto"/>
        <w:rPr>
          <w:rStyle w:val="af1"/>
          <w:color w:val="000000"/>
          <w:sz w:val="20"/>
          <w:szCs w:val="20"/>
        </w:rPr>
      </w:pPr>
      <w:r>
        <w:rPr>
          <w:rStyle w:val="af1"/>
          <w:color w:val="000000"/>
          <w:sz w:val="20"/>
          <w:szCs w:val="20"/>
        </w:rPr>
        <w:br w:type="page"/>
      </w:r>
    </w:p>
    <w:p w:rsidR="00B606CA" w:rsidRPr="00B606CA" w:rsidRDefault="00B606CA" w:rsidP="00B606CA">
      <w:pPr>
        <w:jc w:val="right"/>
        <w:rPr>
          <w:rStyle w:val="af1"/>
          <w:color w:val="000000"/>
          <w:sz w:val="20"/>
          <w:szCs w:val="20"/>
        </w:rPr>
      </w:pPr>
      <w:r w:rsidRPr="00B606CA">
        <w:rPr>
          <w:rStyle w:val="af1"/>
          <w:color w:val="000000"/>
          <w:sz w:val="20"/>
          <w:szCs w:val="20"/>
        </w:rPr>
        <w:t>Приложение</w:t>
      </w:r>
    </w:p>
    <w:p w:rsidR="00B606CA" w:rsidRPr="00B606CA" w:rsidRDefault="00B606CA" w:rsidP="00B606CA">
      <w:pPr>
        <w:jc w:val="right"/>
        <w:rPr>
          <w:rStyle w:val="af1"/>
          <w:color w:val="000000"/>
          <w:sz w:val="20"/>
          <w:szCs w:val="20"/>
        </w:rPr>
      </w:pPr>
      <w:r w:rsidRPr="00B606CA">
        <w:rPr>
          <w:rStyle w:val="af1"/>
          <w:color w:val="000000"/>
          <w:sz w:val="20"/>
          <w:szCs w:val="20"/>
        </w:rPr>
        <w:t xml:space="preserve">УТВЕРЖДЕНА </w:t>
      </w:r>
    </w:p>
    <w:p w:rsidR="00B606CA" w:rsidRPr="00B606CA" w:rsidRDefault="00B606CA" w:rsidP="00B606CA">
      <w:pPr>
        <w:jc w:val="right"/>
        <w:rPr>
          <w:rStyle w:val="af1"/>
          <w:color w:val="000000"/>
          <w:sz w:val="20"/>
          <w:szCs w:val="20"/>
        </w:rPr>
      </w:pPr>
      <w:r w:rsidRPr="00B606CA">
        <w:rPr>
          <w:rStyle w:val="af1"/>
          <w:color w:val="000000"/>
          <w:sz w:val="20"/>
          <w:szCs w:val="20"/>
        </w:rPr>
        <w:t xml:space="preserve">постановлением </w:t>
      </w:r>
      <w:bookmarkStart w:id="7" w:name="sub_1000"/>
      <w:bookmarkEnd w:id="7"/>
      <w:r w:rsidRPr="00B606CA">
        <w:rPr>
          <w:rStyle w:val="af1"/>
          <w:color w:val="000000"/>
          <w:sz w:val="20"/>
          <w:szCs w:val="20"/>
        </w:rPr>
        <w:t xml:space="preserve">администрации </w:t>
      </w:r>
    </w:p>
    <w:p w:rsidR="00B606CA" w:rsidRPr="00B606CA" w:rsidRDefault="00B606CA" w:rsidP="00B606CA">
      <w:pPr>
        <w:jc w:val="right"/>
        <w:rPr>
          <w:rStyle w:val="af1"/>
          <w:color w:val="000000"/>
          <w:sz w:val="20"/>
          <w:szCs w:val="20"/>
        </w:rPr>
      </w:pPr>
      <w:r w:rsidRPr="00B606CA">
        <w:rPr>
          <w:rStyle w:val="af1"/>
          <w:color w:val="000000"/>
          <w:sz w:val="20"/>
          <w:szCs w:val="20"/>
        </w:rPr>
        <w:t xml:space="preserve">муниципального района </w:t>
      </w:r>
    </w:p>
    <w:p w:rsidR="00B606CA" w:rsidRPr="00B606CA" w:rsidRDefault="00B606CA" w:rsidP="00B606CA">
      <w:pPr>
        <w:jc w:val="right"/>
        <w:rPr>
          <w:rStyle w:val="af1"/>
          <w:color w:val="000000"/>
          <w:sz w:val="20"/>
          <w:szCs w:val="20"/>
        </w:rPr>
      </w:pPr>
      <w:r w:rsidRPr="00B606CA">
        <w:rPr>
          <w:rStyle w:val="af1"/>
          <w:color w:val="000000"/>
          <w:sz w:val="20"/>
          <w:szCs w:val="20"/>
        </w:rPr>
        <w:t xml:space="preserve">город Нерехта и Нерехтский район </w:t>
      </w:r>
    </w:p>
    <w:p w:rsidR="00B606CA" w:rsidRDefault="00B606CA" w:rsidP="00B606CA">
      <w:pPr>
        <w:jc w:val="right"/>
        <w:rPr>
          <w:rStyle w:val="af1"/>
          <w:color w:val="000000"/>
          <w:sz w:val="20"/>
          <w:szCs w:val="20"/>
        </w:rPr>
      </w:pPr>
      <w:r w:rsidRPr="00B606CA">
        <w:rPr>
          <w:rStyle w:val="af1"/>
          <w:color w:val="000000"/>
          <w:sz w:val="20"/>
          <w:szCs w:val="20"/>
        </w:rPr>
        <w:t xml:space="preserve"> от </w:t>
      </w:r>
      <w:r>
        <w:rPr>
          <w:rStyle w:val="af1"/>
          <w:color w:val="000000"/>
          <w:sz w:val="20"/>
          <w:szCs w:val="20"/>
        </w:rPr>
        <w:t xml:space="preserve">10 октября </w:t>
      </w:r>
      <w:r w:rsidRPr="00B606CA">
        <w:rPr>
          <w:rStyle w:val="af1"/>
          <w:color w:val="000000"/>
          <w:sz w:val="20"/>
          <w:szCs w:val="20"/>
        </w:rPr>
        <w:t xml:space="preserve">2025 года № </w:t>
      </w:r>
      <w:r>
        <w:rPr>
          <w:rStyle w:val="af1"/>
          <w:color w:val="000000"/>
          <w:sz w:val="20"/>
          <w:szCs w:val="20"/>
        </w:rPr>
        <w:t>742</w:t>
      </w: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Default="00B606CA" w:rsidP="00B606CA">
      <w:pPr>
        <w:jc w:val="right"/>
        <w:rPr>
          <w:rStyle w:val="af1"/>
          <w:color w:val="000000"/>
          <w:sz w:val="20"/>
          <w:szCs w:val="20"/>
        </w:rPr>
      </w:pPr>
    </w:p>
    <w:p w:rsidR="00B606CA" w:rsidRPr="00B606CA" w:rsidRDefault="00B606CA" w:rsidP="00B606CA">
      <w:pPr>
        <w:jc w:val="right"/>
        <w:rPr>
          <w:b/>
          <w:bCs/>
          <w:color w:val="000000"/>
          <w:sz w:val="20"/>
          <w:szCs w:val="20"/>
        </w:rPr>
      </w:pPr>
    </w:p>
    <w:p w:rsidR="00B606CA" w:rsidRPr="00B606CA" w:rsidRDefault="00B606CA" w:rsidP="00B606CA">
      <w:pPr>
        <w:pStyle w:val="heading11"/>
        <w:tabs>
          <w:tab w:val="clear" w:pos="0"/>
        </w:tabs>
        <w:ind w:left="432" w:hanging="432"/>
        <w:rPr>
          <w:rFonts w:eastAsia="Times New Roman"/>
          <w:color w:val="000000"/>
          <w:sz w:val="20"/>
          <w:szCs w:val="20"/>
        </w:rPr>
        <w:sectPr w:rsidR="00B606CA" w:rsidRPr="00B606CA">
          <w:pgSz w:w="11906" w:h="16838"/>
          <w:pgMar w:top="1134" w:right="1134" w:bottom="1134" w:left="1418" w:header="720" w:footer="720" w:gutter="0"/>
          <w:cols w:space="720"/>
          <w:docGrid w:linePitch="600" w:charSpace="32768"/>
        </w:sectPr>
      </w:pPr>
      <w:r w:rsidRPr="00B606CA">
        <w:rPr>
          <w:rFonts w:eastAsia="Times New Roman"/>
          <w:color w:val="000000"/>
          <w:sz w:val="20"/>
          <w:szCs w:val="20"/>
        </w:rPr>
        <w:t>Муниципальная программа</w:t>
      </w:r>
      <w:r w:rsidRPr="00B606CA">
        <w:rPr>
          <w:rFonts w:eastAsia="Times New Roman"/>
          <w:color w:val="000000"/>
          <w:sz w:val="20"/>
          <w:szCs w:val="20"/>
        </w:rPr>
        <w:br/>
      </w:r>
      <w:r w:rsidRPr="00B606CA">
        <w:rPr>
          <w:rFonts w:eastAsia="Times New Roman"/>
          <w:color w:val="000000"/>
          <w:sz w:val="20"/>
          <w:szCs w:val="20"/>
          <w:lang w:val="ar-SA"/>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г.г.»</w:t>
      </w:r>
    </w:p>
    <w:p w:rsidR="00B606CA" w:rsidRPr="00B606CA" w:rsidRDefault="00B606CA" w:rsidP="00B606CA">
      <w:pPr>
        <w:pStyle w:val="heading11"/>
        <w:tabs>
          <w:tab w:val="clear" w:pos="0"/>
        </w:tabs>
        <w:rPr>
          <w:sz w:val="20"/>
          <w:szCs w:val="20"/>
        </w:rPr>
      </w:pPr>
      <w:bookmarkStart w:id="8" w:name="sub_1100"/>
      <w:bookmarkEnd w:id="8"/>
      <w:r w:rsidRPr="00B606CA">
        <w:rPr>
          <w:rFonts w:eastAsia="Times New Roman"/>
          <w:color w:val="000000"/>
          <w:sz w:val="20"/>
          <w:szCs w:val="20"/>
        </w:rPr>
        <w:t>Паспорт муниципальной пр</w:t>
      </w:r>
      <w:r>
        <w:rPr>
          <w:rFonts w:eastAsia="Times New Roman"/>
          <w:color w:val="000000"/>
          <w:sz w:val="20"/>
          <w:szCs w:val="20"/>
        </w:rPr>
        <w:t xml:space="preserve">ограммы </w:t>
      </w:r>
      <w:r w:rsidRPr="00B606CA">
        <w:rPr>
          <w:rFonts w:eastAsia="Times New Roman"/>
          <w:color w:val="000000"/>
          <w:sz w:val="20"/>
          <w:szCs w:val="20"/>
        </w:rPr>
        <w:t>муниципального района город Нерехта и Нерехтский район</w:t>
      </w:r>
      <w:r w:rsidRPr="00B606CA">
        <w:rPr>
          <w:rFonts w:eastAsia="Times New Roman"/>
          <w:sz w:val="20"/>
          <w:szCs w:val="20"/>
        </w:rPr>
        <w:t xml:space="preserve"> </w:t>
      </w:r>
      <w:r w:rsidRPr="00B606CA">
        <w:rPr>
          <w:rFonts w:eastAsia="Times New Roman"/>
          <w:color w:val="000000"/>
          <w:sz w:val="20"/>
          <w:szCs w:val="20"/>
        </w:rPr>
        <w:t>«</w:t>
      </w:r>
      <w:r w:rsidRPr="00B606CA">
        <w:rPr>
          <w:rFonts w:eastAsia="Times New Roman"/>
          <w:color w:val="000000"/>
          <w:sz w:val="20"/>
          <w:szCs w:val="20"/>
          <w:lang w:val="ar-SA"/>
        </w:rPr>
        <w:t>Профилактика терроризма и экстремизма, а также мини</w:t>
      </w:r>
      <w:r>
        <w:rPr>
          <w:rFonts w:eastAsia="Times New Roman"/>
          <w:color w:val="000000"/>
          <w:sz w:val="20"/>
          <w:szCs w:val="20"/>
          <w:lang w:val="ar-SA"/>
        </w:rPr>
        <w:t xml:space="preserve">мизация </w:t>
      </w:r>
      <w:r w:rsidRPr="00B606CA">
        <w:rPr>
          <w:rFonts w:eastAsia="Times New Roman"/>
          <w:color w:val="000000"/>
          <w:sz w:val="20"/>
          <w:szCs w:val="20"/>
          <w:lang w:val="ar-SA"/>
        </w:rPr>
        <w:t xml:space="preserve">и (или) ликвидация последствий его проявлений на территории муниципального района город Нерехта и Нерехтский район             Костромской области на 2025 </w:t>
      </w:r>
      <w:r w:rsidRPr="00B606CA">
        <w:rPr>
          <w:rFonts w:eastAsia="Times New Roman"/>
          <w:color w:val="000000"/>
          <w:sz w:val="20"/>
          <w:szCs w:val="20"/>
        </w:rPr>
        <w:t>–</w:t>
      </w:r>
      <w:r w:rsidRPr="00B606CA">
        <w:rPr>
          <w:rFonts w:eastAsia="Times New Roman"/>
          <w:color w:val="000000"/>
          <w:sz w:val="20"/>
          <w:szCs w:val="20"/>
          <w:lang w:val="ar-SA"/>
        </w:rPr>
        <w:t xml:space="preserve"> 2027г.</w:t>
      </w:r>
      <w:r>
        <w:rPr>
          <w:rFonts w:eastAsia="Times New Roman" w:hint="cs"/>
          <w:color w:val="000000"/>
          <w:sz w:val="20"/>
          <w:szCs w:val="20"/>
          <w:lang w:val="ar-SA"/>
        </w:rPr>
        <w:t xml:space="preserve"> </w:t>
      </w:r>
      <w:r w:rsidRPr="00B606CA">
        <w:rPr>
          <w:rFonts w:eastAsia="Times New Roman"/>
          <w:color w:val="000000"/>
          <w:sz w:val="20"/>
          <w:szCs w:val="20"/>
          <w:lang w:val="ar-SA"/>
        </w:rPr>
        <w:t>г.»</w:t>
      </w:r>
    </w:p>
    <w:p w:rsidR="00B606CA" w:rsidRPr="00B606CA" w:rsidRDefault="00B606CA" w:rsidP="00B606CA">
      <w:pPr>
        <w:rPr>
          <w:sz w:val="18"/>
          <w:szCs w:val="18"/>
        </w:rPr>
      </w:pPr>
      <w:bookmarkStart w:id="9" w:name="sub_11002111111111"/>
      <w:bookmarkStart w:id="10" w:name="sub_110021111111111"/>
      <w:bookmarkEnd w:id="9"/>
      <w:bookmarkEnd w:id="10"/>
    </w:p>
    <w:tbl>
      <w:tblPr>
        <w:tblW w:w="0" w:type="auto"/>
        <w:tblInd w:w="140" w:type="dxa"/>
        <w:tblLayout w:type="fixed"/>
        <w:tblLook w:val="0000" w:firstRow="0" w:lastRow="0" w:firstColumn="0" w:lastColumn="0" w:noHBand="0" w:noVBand="0"/>
      </w:tblPr>
      <w:tblGrid>
        <w:gridCol w:w="2220"/>
        <w:gridCol w:w="7075"/>
      </w:tblGrid>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both"/>
              <w:rPr>
                <w:rFonts w:ascii="Times New Roman" w:hAnsi="Times New Roman" w:cs="Times New Roman"/>
                <w:sz w:val="18"/>
                <w:szCs w:val="18"/>
              </w:rPr>
            </w:pPr>
            <w:r w:rsidRPr="00B606CA">
              <w:rPr>
                <w:rFonts w:ascii="Times New Roman" w:eastAsia="Times New Roman" w:hAnsi="Times New Roman" w:cs="Times New Roman"/>
                <w:sz w:val="18"/>
                <w:szCs w:val="18"/>
              </w:rPr>
              <w:t>Ответственный исполнитель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ff2"/>
              <w:jc w:val="both"/>
              <w:rPr>
                <w:rFonts w:ascii="Times New Roman" w:hAnsi="Times New Roman" w:cs="Times New Roman"/>
                <w:sz w:val="18"/>
                <w:szCs w:val="18"/>
              </w:rPr>
            </w:pPr>
            <w:r w:rsidRPr="00B606CA">
              <w:rPr>
                <w:rFonts w:ascii="Times New Roman" w:eastAsia="Times New Roman" w:hAnsi="Times New Roman" w:cs="Times New Roman"/>
                <w:sz w:val="18"/>
                <w:szCs w:val="18"/>
              </w:rPr>
              <w:t>Администрация муниципального района город Нерехта и Нерехтский район Костромской области</w:t>
            </w:r>
          </w:p>
        </w:tc>
      </w:tr>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Соисполнители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ff2"/>
              <w:jc w:val="both"/>
              <w:rPr>
                <w:rFonts w:ascii="Times New Roman" w:eastAsia="Times New Roman" w:hAnsi="Times New Roman" w:cs="Times New Roman"/>
                <w:sz w:val="18"/>
                <w:szCs w:val="18"/>
              </w:rPr>
            </w:pPr>
            <w:r w:rsidRPr="00B606CA">
              <w:rPr>
                <w:rFonts w:ascii="Times New Roman" w:eastAsia="Times New Roman" w:hAnsi="Times New Roman" w:cs="Times New Roman"/>
                <w:sz w:val="18"/>
                <w:szCs w:val="18"/>
              </w:rPr>
              <w:t>- отдел по образованию администрации муниципального района город Нерехта и Нерехтский район (далее отдел по образованию);</w:t>
            </w:r>
          </w:p>
          <w:p w:rsidR="00B606CA" w:rsidRPr="00B606CA" w:rsidRDefault="00B606CA" w:rsidP="00CC4937">
            <w:pPr>
              <w:pStyle w:val="aff2"/>
              <w:jc w:val="both"/>
              <w:rPr>
                <w:rFonts w:ascii="Times New Roman" w:eastAsia="Times New Roman" w:hAnsi="Times New Roman" w:cs="Times New Roman"/>
                <w:sz w:val="18"/>
                <w:szCs w:val="18"/>
              </w:rPr>
            </w:pPr>
            <w:r w:rsidRPr="00B606CA">
              <w:rPr>
                <w:rFonts w:ascii="Times New Roman" w:eastAsia="Times New Roman" w:hAnsi="Times New Roman" w:cs="Times New Roman"/>
                <w:sz w:val="18"/>
                <w:szCs w:val="18"/>
              </w:rPr>
              <w:t>- отдел культуры и молодежной политики администрации муниципального района город Нерехта                          и Нерехтский район (далее отдел культуры                                    и молодежной политики);</w:t>
            </w:r>
          </w:p>
          <w:p w:rsidR="00B606CA" w:rsidRPr="00B606CA" w:rsidRDefault="00B606CA" w:rsidP="00CC4937">
            <w:pPr>
              <w:jc w:val="both"/>
              <w:rPr>
                <w:sz w:val="18"/>
                <w:szCs w:val="18"/>
              </w:rPr>
            </w:pPr>
            <w:r w:rsidRPr="00B606CA">
              <w:rPr>
                <w:sz w:val="18"/>
                <w:szCs w:val="18"/>
              </w:rPr>
              <w:t>- отдел по физической культуре и спорту администрации муниципального района город Нерехта и Нерехтский район (далее отдел по физической культуре и спорту),</w:t>
            </w:r>
          </w:p>
          <w:p w:rsidR="00B606CA" w:rsidRPr="00B606CA" w:rsidRDefault="00B606CA" w:rsidP="00CC4937">
            <w:pPr>
              <w:jc w:val="both"/>
              <w:rPr>
                <w:sz w:val="18"/>
                <w:szCs w:val="18"/>
              </w:rPr>
            </w:pPr>
            <w:r w:rsidRPr="00B606CA">
              <w:rPr>
                <w:sz w:val="18"/>
                <w:szCs w:val="18"/>
              </w:rPr>
              <w:t>- Администрация городского поселения город Нерехта,</w:t>
            </w:r>
          </w:p>
          <w:p w:rsidR="00B606CA" w:rsidRPr="00B606CA" w:rsidRDefault="00B606CA" w:rsidP="00CC4937">
            <w:pPr>
              <w:jc w:val="both"/>
              <w:rPr>
                <w:sz w:val="18"/>
                <w:szCs w:val="18"/>
              </w:rPr>
            </w:pPr>
            <w:r w:rsidRPr="00B606CA">
              <w:rPr>
                <w:sz w:val="18"/>
                <w:szCs w:val="18"/>
              </w:rPr>
              <w:t>- Администрация Воскресенского сельского поселения,</w:t>
            </w:r>
          </w:p>
          <w:p w:rsidR="00B606CA" w:rsidRPr="00B606CA" w:rsidRDefault="00B606CA" w:rsidP="00CC4937">
            <w:pPr>
              <w:jc w:val="both"/>
              <w:rPr>
                <w:sz w:val="18"/>
                <w:szCs w:val="18"/>
              </w:rPr>
            </w:pPr>
            <w:r w:rsidRPr="00B606CA">
              <w:rPr>
                <w:sz w:val="18"/>
                <w:szCs w:val="18"/>
              </w:rPr>
              <w:t>- Администрация Волжского сельского поселения,</w:t>
            </w:r>
          </w:p>
          <w:p w:rsidR="00B606CA" w:rsidRPr="00B606CA" w:rsidRDefault="00B606CA" w:rsidP="00CC4937">
            <w:pPr>
              <w:jc w:val="both"/>
              <w:rPr>
                <w:sz w:val="18"/>
                <w:szCs w:val="18"/>
              </w:rPr>
            </w:pPr>
            <w:r w:rsidRPr="00B606CA">
              <w:rPr>
                <w:sz w:val="18"/>
                <w:szCs w:val="18"/>
              </w:rPr>
              <w:t>- Администрация Пригородного сельского поселения,</w:t>
            </w:r>
          </w:p>
          <w:p w:rsidR="00B606CA" w:rsidRPr="00B606CA" w:rsidRDefault="00B606CA" w:rsidP="00CC4937">
            <w:pPr>
              <w:jc w:val="both"/>
              <w:rPr>
                <w:sz w:val="18"/>
                <w:szCs w:val="18"/>
              </w:rPr>
            </w:pPr>
            <w:r w:rsidRPr="00B606CA">
              <w:rPr>
                <w:sz w:val="18"/>
                <w:szCs w:val="18"/>
              </w:rPr>
              <w:t>- Администрация Емсненского сельского поселения</w:t>
            </w:r>
          </w:p>
        </w:tc>
      </w:tr>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Подпрограммы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ff2"/>
              <w:jc w:val="both"/>
              <w:rPr>
                <w:rFonts w:ascii="Times New Roman" w:hAnsi="Times New Roman" w:cs="Times New Roman"/>
                <w:sz w:val="18"/>
                <w:szCs w:val="18"/>
              </w:rPr>
            </w:pPr>
            <w:r w:rsidRPr="00B606CA">
              <w:rPr>
                <w:rFonts w:ascii="Times New Roman" w:eastAsia="Times New Roman" w:hAnsi="Times New Roman" w:cs="Times New Roman"/>
                <w:sz w:val="18"/>
                <w:szCs w:val="18"/>
              </w:rPr>
              <w:t>отсутствуют</w:t>
            </w:r>
          </w:p>
        </w:tc>
      </w:tr>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Цели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jc w:val="both"/>
              <w:rPr>
                <w:sz w:val="18"/>
                <w:szCs w:val="18"/>
              </w:rPr>
            </w:pPr>
            <w:r w:rsidRPr="00B606CA">
              <w:rPr>
                <w:sz w:val="18"/>
                <w:szCs w:val="18"/>
              </w:rPr>
              <w:t>1) 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jc w:val="both"/>
              <w:rPr>
                <w:sz w:val="18"/>
                <w:szCs w:val="18"/>
              </w:rPr>
            </w:pPr>
            <w:r w:rsidRPr="00B606CA">
              <w:rPr>
                <w:sz w:val="18"/>
                <w:szCs w:val="18"/>
              </w:rPr>
              <w:t>2) предупреждение террористических и экстремистских проявлений на территории муниципального района город Нерехта и Нерехтский район.</w:t>
            </w:r>
          </w:p>
        </w:tc>
      </w:tr>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Задачи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jc w:val="both"/>
              <w:rPr>
                <w:sz w:val="18"/>
                <w:szCs w:val="18"/>
              </w:rPr>
            </w:pPr>
            <w:r w:rsidRPr="00B606CA">
              <w:rPr>
                <w:sz w:val="18"/>
                <w:szCs w:val="18"/>
              </w:rPr>
              <w:t xml:space="preserve">1) усиление антитеррористической защищенности и технической укрепленности муниципальных объектов, </w:t>
            </w:r>
            <w:r w:rsidRPr="00B606CA">
              <w:rPr>
                <w:color w:val="000000"/>
                <w:sz w:val="18"/>
                <w:szCs w:val="18"/>
              </w:rPr>
              <w:t>находящихся в муниципальной собственности или в ведении органов местного самоуправления;</w:t>
            </w:r>
          </w:p>
          <w:p w:rsidR="00B606CA" w:rsidRPr="00B606CA" w:rsidRDefault="00B606CA" w:rsidP="00CC4937">
            <w:pPr>
              <w:jc w:val="both"/>
              <w:rPr>
                <w:sz w:val="18"/>
                <w:szCs w:val="18"/>
              </w:rPr>
            </w:pPr>
            <w:r w:rsidRPr="00B606CA">
              <w:rPr>
                <w:sz w:val="18"/>
                <w:szCs w:val="18"/>
              </w:rPr>
              <w:t>2) отработка навыков быстрого реагирования и эффективного принятия решений при возникновении антитеррористической угрозы;</w:t>
            </w:r>
          </w:p>
          <w:p w:rsidR="00B606CA" w:rsidRPr="00B606CA" w:rsidRDefault="00B606CA" w:rsidP="00CC4937">
            <w:pPr>
              <w:jc w:val="both"/>
              <w:rPr>
                <w:sz w:val="18"/>
                <w:szCs w:val="18"/>
              </w:rPr>
            </w:pPr>
            <w:r w:rsidRPr="00B606CA">
              <w:rPr>
                <w:sz w:val="18"/>
                <w:szCs w:val="18"/>
              </w:rPr>
              <w:t>3) информирование населения муниципального района по вопросам противодействия терроризму                                        и экстремизму;</w:t>
            </w:r>
          </w:p>
          <w:p w:rsidR="00B606CA" w:rsidRPr="00B606CA" w:rsidRDefault="00B606CA" w:rsidP="00CC4937">
            <w:pPr>
              <w:jc w:val="both"/>
              <w:rPr>
                <w:sz w:val="18"/>
                <w:szCs w:val="18"/>
              </w:rPr>
            </w:pPr>
            <w:r w:rsidRPr="00B606CA">
              <w:rPr>
                <w:sz w:val="18"/>
                <w:szCs w:val="18"/>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r>
      <w:tr w:rsidR="00B606CA" w:rsidRPr="00B606CA" w:rsidTr="00CC4937">
        <w:tc>
          <w:tcPr>
            <w:tcW w:w="2220"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Сроки реализации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ff2"/>
              <w:jc w:val="both"/>
              <w:rPr>
                <w:rFonts w:ascii="Times New Roman" w:hAnsi="Times New Roman" w:cs="Times New Roman"/>
                <w:sz w:val="18"/>
                <w:szCs w:val="18"/>
              </w:rPr>
            </w:pPr>
            <w:r w:rsidRPr="00B606CA">
              <w:rPr>
                <w:rFonts w:ascii="Times New Roman" w:eastAsia="Times New Roman" w:hAnsi="Times New Roman" w:cs="Times New Roman"/>
                <w:sz w:val="18"/>
                <w:szCs w:val="18"/>
              </w:rPr>
              <w:t>2025-2027 годы</w:t>
            </w:r>
          </w:p>
        </w:tc>
      </w:tr>
      <w:tr w:rsidR="00B606CA" w:rsidRPr="00B606CA" w:rsidTr="00CC4937">
        <w:tc>
          <w:tcPr>
            <w:tcW w:w="2220"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18"/>
                <w:szCs w:val="18"/>
              </w:rPr>
            </w:pPr>
            <w:r w:rsidRPr="00B606CA">
              <w:rPr>
                <w:rFonts w:ascii="Times New Roman" w:eastAsia="Times New Roman" w:hAnsi="Times New Roman" w:cs="Times New Roman"/>
                <w:sz w:val="18"/>
                <w:szCs w:val="18"/>
              </w:rPr>
              <w:t>Объемы и источники финансирования программы, тыс. руб.</w:t>
            </w:r>
          </w:p>
        </w:tc>
        <w:tc>
          <w:tcPr>
            <w:tcW w:w="7075" w:type="dxa"/>
            <w:tcBorders>
              <w:left w:val="single" w:sz="1" w:space="0" w:color="000000"/>
              <w:bottom w:val="single" w:sz="1" w:space="0" w:color="000000"/>
              <w:right w:val="single" w:sz="1" w:space="0" w:color="000000"/>
            </w:tcBorders>
            <w:shd w:val="clear" w:color="auto" w:fill="auto"/>
          </w:tcPr>
          <w:p w:rsidR="00B606CA" w:rsidRPr="00B606CA" w:rsidRDefault="00B606CA" w:rsidP="00CC4937">
            <w:pPr>
              <w:jc w:val="both"/>
              <w:rPr>
                <w:sz w:val="18"/>
                <w:szCs w:val="18"/>
              </w:rPr>
            </w:pPr>
            <w:r w:rsidRPr="00B606CA">
              <w:rPr>
                <w:sz w:val="18"/>
                <w:szCs w:val="18"/>
              </w:rPr>
              <w:t>2025 г. - 18405,9 тыс. руб.</w:t>
            </w:r>
          </w:p>
          <w:p w:rsidR="00B606CA" w:rsidRPr="00B606CA" w:rsidRDefault="00B606CA" w:rsidP="00CC4937">
            <w:pPr>
              <w:jc w:val="both"/>
              <w:rPr>
                <w:sz w:val="18"/>
                <w:szCs w:val="18"/>
              </w:rPr>
            </w:pPr>
            <w:r w:rsidRPr="00B606CA">
              <w:rPr>
                <w:sz w:val="18"/>
                <w:szCs w:val="18"/>
              </w:rPr>
              <w:t>2026 г. - 3000,0 тыс. руб.</w:t>
            </w:r>
          </w:p>
          <w:p w:rsidR="00B606CA" w:rsidRPr="00B606CA" w:rsidRDefault="00B606CA" w:rsidP="00CC4937">
            <w:pPr>
              <w:jc w:val="both"/>
              <w:rPr>
                <w:sz w:val="18"/>
                <w:szCs w:val="18"/>
              </w:rPr>
            </w:pPr>
            <w:r w:rsidRPr="00B606CA">
              <w:rPr>
                <w:sz w:val="18"/>
                <w:szCs w:val="18"/>
              </w:rPr>
              <w:t>2027 г. - 2700,0 тыс. руб.</w:t>
            </w:r>
          </w:p>
          <w:p w:rsidR="00B606CA" w:rsidRPr="00B606CA" w:rsidRDefault="00B606CA" w:rsidP="00CC4937">
            <w:pPr>
              <w:jc w:val="both"/>
              <w:rPr>
                <w:sz w:val="18"/>
                <w:szCs w:val="18"/>
              </w:rPr>
            </w:pPr>
            <w:r w:rsidRPr="00B606CA">
              <w:rPr>
                <w:sz w:val="18"/>
                <w:szCs w:val="18"/>
              </w:rPr>
              <w:t>Всего - 24105,9 тыс. руб., источник - муниципальный бюджет.</w:t>
            </w:r>
          </w:p>
        </w:tc>
      </w:tr>
      <w:tr w:rsidR="00B606CA" w:rsidRPr="00B606CA" w:rsidTr="00CC4937">
        <w:tc>
          <w:tcPr>
            <w:tcW w:w="2220" w:type="dxa"/>
            <w:tcBorders>
              <w:left w:val="single" w:sz="1" w:space="0" w:color="000000"/>
              <w:bottom w:val="single" w:sz="1" w:space="0" w:color="000000"/>
            </w:tcBorders>
            <w:shd w:val="clear" w:color="auto" w:fill="auto"/>
          </w:tcPr>
          <w:p w:rsidR="00B606CA" w:rsidRPr="00B606CA" w:rsidRDefault="00B606CA" w:rsidP="00CC4937">
            <w:pPr>
              <w:pStyle w:val="af4"/>
              <w:spacing w:after="120"/>
              <w:rPr>
                <w:sz w:val="18"/>
                <w:szCs w:val="18"/>
              </w:rPr>
            </w:pPr>
            <w:r w:rsidRPr="00B606CA">
              <w:rPr>
                <w:sz w:val="18"/>
                <w:szCs w:val="18"/>
              </w:rPr>
              <w:t>Конечные результаты реализации муниципальной программы</w:t>
            </w:r>
          </w:p>
        </w:tc>
        <w:tc>
          <w:tcPr>
            <w:tcW w:w="7075" w:type="dxa"/>
            <w:tcBorders>
              <w:left w:val="single" w:sz="1" w:space="0" w:color="000000"/>
              <w:bottom w:val="single" w:sz="1" w:space="0" w:color="000000"/>
              <w:right w:val="single" w:sz="1" w:space="0" w:color="000000"/>
            </w:tcBorders>
            <w:shd w:val="clear" w:color="auto" w:fill="auto"/>
          </w:tcPr>
          <w:p w:rsidR="00B606CA" w:rsidRPr="00B606CA" w:rsidRDefault="00B606CA" w:rsidP="00CC4937">
            <w:pPr>
              <w:jc w:val="both"/>
              <w:rPr>
                <w:sz w:val="18"/>
                <w:szCs w:val="18"/>
              </w:rPr>
            </w:pPr>
            <w:r w:rsidRPr="00B606CA">
              <w:rPr>
                <w:sz w:val="18"/>
                <w:szCs w:val="18"/>
              </w:rPr>
              <w:t xml:space="preserve">1. 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w:t>
            </w:r>
            <w:r w:rsidRPr="00B606CA">
              <w:rPr>
                <w:color w:val="000000"/>
                <w:sz w:val="18"/>
                <w:szCs w:val="18"/>
                <w:shd w:val="clear" w:color="auto" w:fill="FFFFFF"/>
              </w:rPr>
              <w:t>объектов образования, культуры и спорта</w:t>
            </w:r>
            <w:r w:rsidRPr="00B606CA">
              <w:rPr>
                <w:sz w:val="18"/>
                <w:szCs w:val="18"/>
              </w:rPr>
              <w:t xml:space="preserve"> -  49 единиц.</w:t>
            </w:r>
          </w:p>
          <w:p w:rsidR="00B606CA" w:rsidRPr="00B606CA" w:rsidRDefault="00B606CA" w:rsidP="00CC4937">
            <w:pPr>
              <w:jc w:val="both"/>
              <w:rPr>
                <w:sz w:val="18"/>
                <w:szCs w:val="18"/>
              </w:rPr>
            </w:pPr>
            <w:r w:rsidRPr="00B606CA">
              <w:rPr>
                <w:sz w:val="18"/>
                <w:szCs w:val="18"/>
              </w:rPr>
              <w:t>2. 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 4 в год.</w:t>
            </w:r>
          </w:p>
          <w:p w:rsidR="00B606CA" w:rsidRPr="00B606CA" w:rsidRDefault="00B606CA" w:rsidP="00CC4937">
            <w:pPr>
              <w:jc w:val="both"/>
              <w:rPr>
                <w:sz w:val="18"/>
                <w:szCs w:val="18"/>
              </w:rPr>
            </w:pPr>
            <w:r w:rsidRPr="00B606CA">
              <w:rPr>
                <w:sz w:val="18"/>
                <w:szCs w:val="18"/>
              </w:rPr>
              <w:t>3. 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 30 единиц.</w:t>
            </w:r>
          </w:p>
          <w:p w:rsidR="00B606CA" w:rsidRPr="00B606CA" w:rsidRDefault="00B606CA" w:rsidP="00CC4937">
            <w:pPr>
              <w:jc w:val="both"/>
              <w:rPr>
                <w:sz w:val="18"/>
                <w:szCs w:val="18"/>
              </w:rPr>
            </w:pPr>
            <w:r w:rsidRPr="00B606CA">
              <w:rPr>
                <w:sz w:val="18"/>
                <w:szCs w:val="18"/>
              </w:rPr>
              <w:t>4.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 социальных сетях (с учетом рекомендаций аппарата НАК по созданию и распространению антитеррористического контента от 14.11.2022 № 11/П/3-1856) 40 единиц.</w:t>
            </w:r>
          </w:p>
        </w:tc>
      </w:tr>
    </w:tbl>
    <w:p w:rsidR="00B606CA" w:rsidRPr="00B606CA" w:rsidRDefault="00B606CA" w:rsidP="00B606CA">
      <w:pPr>
        <w:pStyle w:val="heading11"/>
        <w:tabs>
          <w:tab w:val="clear" w:pos="0"/>
        </w:tabs>
        <w:spacing w:before="0" w:after="0"/>
        <w:jc w:val="left"/>
        <w:rPr>
          <w:sz w:val="18"/>
          <w:szCs w:val="18"/>
        </w:rPr>
      </w:pPr>
    </w:p>
    <w:p w:rsidR="00B606CA" w:rsidRDefault="00B606CA" w:rsidP="00B606CA">
      <w:pPr>
        <w:pStyle w:val="heading11"/>
        <w:tabs>
          <w:tab w:val="clear" w:pos="0"/>
        </w:tabs>
        <w:spacing w:before="0" w:after="0"/>
        <w:ind w:left="432" w:hanging="432"/>
        <w:rPr>
          <w:sz w:val="20"/>
          <w:szCs w:val="20"/>
        </w:rPr>
      </w:pPr>
    </w:p>
    <w:p w:rsidR="00B606CA" w:rsidRDefault="00B606CA" w:rsidP="00B606CA">
      <w:pPr>
        <w:rPr>
          <w:lang w:eastAsia="zh-CN" w:bidi="ar-SA"/>
        </w:rPr>
      </w:pPr>
    </w:p>
    <w:p w:rsidR="00B606CA" w:rsidRDefault="00B606CA" w:rsidP="00B606CA">
      <w:pPr>
        <w:rPr>
          <w:lang w:eastAsia="zh-CN" w:bidi="ar-SA"/>
        </w:rPr>
      </w:pPr>
    </w:p>
    <w:p w:rsidR="00B606CA" w:rsidRDefault="00B606CA" w:rsidP="00B606CA">
      <w:pPr>
        <w:rPr>
          <w:lang w:eastAsia="zh-CN" w:bidi="ar-SA"/>
        </w:rPr>
      </w:pPr>
    </w:p>
    <w:p w:rsidR="00B606CA" w:rsidRPr="00B606CA" w:rsidRDefault="00B606CA" w:rsidP="00B606CA">
      <w:pPr>
        <w:rPr>
          <w:lang w:eastAsia="zh-CN" w:bidi="ar-SA"/>
        </w:rPr>
      </w:pPr>
    </w:p>
    <w:p w:rsidR="00B606CA" w:rsidRPr="00B606CA" w:rsidRDefault="00B606CA" w:rsidP="00B606CA">
      <w:pPr>
        <w:pStyle w:val="heading11"/>
        <w:tabs>
          <w:tab w:val="clear" w:pos="0"/>
        </w:tabs>
        <w:spacing w:before="0" w:after="0"/>
        <w:ind w:left="432" w:hanging="432"/>
        <w:rPr>
          <w:sz w:val="20"/>
          <w:szCs w:val="20"/>
        </w:rPr>
      </w:pPr>
    </w:p>
    <w:p w:rsidR="00B606CA" w:rsidRPr="00B606CA" w:rsidRDefault="00B606CA" w:rsidP="00B606CA">
      <w:pPr>
        <w:pStyle w:val="heading11"/>
        <w:tabs>
          <w:tab w:val="clear" w:pos="0"/>
        </w:tabs>
        <w:spacing w:before="0" w:after="0"/>
        <w:ind w:left="432" w:hanging="432"/>
        <w:rPr>
          <w:rFonts w:eastAsia="Times New Roman"/>
          <w:sz w:val="20"/>
          <w:szCs w:val="20"/>
        </w:rPr>
      </w:pPr>
      <w:bookmarkStart w:id="11" w:name="sub_1200"/>
      <w:bookmarkEnd w:id="11"/>
      <w:r w:rsidRPr="00B606CA">
        <w:rPr>
          <w:rFonts w:eastAsia="Times New Roman"/>
          <w:color w:val="000000"/>
          <w:sz w:val="20"/>
          <w:szCs w:val="20"/>
        </w:rPr>
        <w:t>Раздел I. Общая характеристика и анализ текущего состояния сферы реализации муниципальной программы</w:t>
      </w:r>
    </w:p>
    <w:p w:rsidR="00B606CA" w:rsidRPr="00B606CA" w:rsidRDefault="00B606CA" w:rsidP="00B606CA">
      <w:pPr>
        <w:ind w:hanging="432"/>
        <w:jc w:val="both"/>
        <w:rPr>
          <w:sz w:val="20"/>
          <w:szCs w:val="20"/>
        </w:rPr>
      </w:pPr>
      <w:r w:rsidRPr="00B606CA">
        <w:rPr>
          <w:sz w:val="20"/>
          <w:szCs w:val="20"/>
        </w:rPr>
        <w:t xml:space="preserve">    </w:t>
      </w:r>
    </w:p>
    <w:p w:rsidR="00B606CA" w:rsidRPr="00B606CA" w:rsidRDefault="00B606CA" w:rsidP="00B606CA">
      <w:pPr>
        <w:ind w:firstLine="709"/>
        <w:jc w:val="both"/>
        <w:rPr>
          <w:sz w:val="20"/>
          <w:szCs w:val="20"/>
        </w:rPr>
      </w:pPr>
      <w:r w:rsidRPr="00B606CA">
        <w:rPr>
          <w:sz w:val="20"/>
          <w:szCs w:val="20"/>
        </w:rPr>
        <w:t xml:space="preserve">В 2025 году оперативная обстановка на территории муниципального района стабильная и прогнозируемая,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                                  и экстремизма посредством организационных и предупредительно-профилактических мероприятий. Антитеррористическая комиссия решает вопросы по антитеррористической защищенности и технической укрепленности объектов массового пребывания людей, объектов образования, культуры и спорта.  Правоохранительными органами осуществляются мероприятия по мониторингу сети Интернет с целью пресечения данной противоправной деятельности.  </w:t>
      </w:r>
    </w:p>
    <w:p w:rsidR="00B606CA" w:rsidRPr="00B606CA" w:rsidRDefault="00B606CA" w:rsidP="00B606CA">
      <w:pPr>
        <w:ind w:firstLine="706"/>
        <w:jc w:val="both"/>
        <w:rPr>
          <w:sz w:val="20"/>
          <w:szCs w:val="20"/>
        </w:rPr>
      </w:pPr>
      <w:r w:rsidRPr="00B606CA">
        <w:rPr>
          <w:sz w:val="20"/>
          <w:szCs w:val="20"/>
        </w:rPr>
        <w:t xml:space="preserve">Антитеррористической комиссией муниципального района совместно         с оперативной группой осуществляются мероприятия по организации взаимодействия должностных лиц.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 В ходе данных мероприятий отрабатываются схемы оповещения и порядок действий группировки сил и средств, которые будут задействованы                                            при террористической угрозе. </w:t>
      </w:r>
    </w:p>
    <w:p w:rsidR="00B606CA" w:rsidRPr="00B606CA" w:rsidRDefault="00B606CA" w:rsidP="00B606CA">
      <w:pPr>
        <w:ind w:firstLine="706"/>
        <w:jc w:val="both"/>
        <w:rPr>
          <w:sz w:val="20"/>
          <w:szCs w:val="20"/>
        </w:rPr>
      </w:pPr>
      <w:r w:rsidRPr="00B606CA">
        <w:rPr>
          <w:sz w:val="20"/>
          <w:szCs w:val="20"/>
        </w:rPr>
        <w:t xml:space="preserve">Ситуация в области антитеррористической защищенности мест                      с массовым пребыванием граждан стабильно хорошая. На территории муниципального района функционирует категорированные муниципальные объекты: 27 объектов отдела образования, 4 объекта физической культуры                       и спорта, 18 объектов отдела культуры и молодежной политики.                                       </w:t>
      </w:r>
      <w:r w:rsidRPr="00B606CA">
        <w:rPr>
          <w:sz w:val="20"/>
          <w:szCs w:val="20"/>
        </w:rPr>
        <w:tab/>
      </w:r>
      <w:r w:rsidRPr="00B606CA">
        <w:rPr>
          <w:color w:val="000000"/>
          <w:sz w:val="20"/>
          <w:szCs w:val="20"/>
        </w:rPr>
        <w:t xml:space="preserve">Все учреждения отделов соответствуют требованиям соответствующих постановлений Правительства РФ в части антитеррористической защищенности, за исключением недостатков, включенных в перечень мероприятий муниципальной программы. </w:t>
      </w:r>
      <w:r w:rsidRPr="00B606CA">
        <w:rPr>
          <w:sz w:val="20"/>
          <w:szCs w:val="20"/>
        </w:rPr>
        <w:t>Обеспечение антитеррористической защищенности и технической укрепленности муниципальных объектов является неотъемлемой частью противодействия совершению террористических актов.</w:t>
      </w:r>
    </w:p>
    <w:p w:rsidR="00B606CA" w:rsidRPr="00B606CA" w:rsidRDefault="00B606CA" w:rsidP="00B606CA">
      <w:pPr>
        <w:ind w:firstLine="706"/>
        <w:jc w:val="both"/>
        <w:rPr>
          <w:color w:val="000000"/>
          <w:sz w:val="20"/>
          <w:szCs w:val="20"/>
        </w:rPr>
      </w:pPr>
      <w:r w:rsidRPr="00B606CA">
        <w:rPr>
          <w:sz w:val="20"/>
          <w:szCs w:val="20"/>
        </w:rPr>
        <w:t>Также необходимо обеспечить более эффективное информирование населения муниципального района. Для этого нужно организовать проведения сходов и собраний граждан в поселениях муниципального района, а также публикацию материалов по профилактике терроризма                  и экстремизма на официальных сайтах администраций городского и сельских поселений и в печатных изданиях.</w:t>
      </w:r>
    </w:p>
    <w:p w:rsidR="00B606CA" w:rsidRPr="00B606CA" w:rsidRDefault="00B606CA" w:rsidP="00B606CA">
      <w:pPr>
        <w:jc w:val="both"/>
        <w:rPr>
          <w:color w:val="000000"/>
          <w:sz w:val="20"/>
          <w:szCs w:val="20"/>
        </w:rPr>
      </w:pPr>
    </w:p>
    <w:p w:rsidR="00B606CA" w:rsidRPr="00B606CA" w:rsidRDefault="00B606CA" w:rsidP="00B606CA">
      <w:pPr>
        <w:jc w:val="center"/>
        <w:rPr>
          <w:color w:val="000000"/>
          <w:sz w:val="20"/>
          <w:szCs w:val="20"/>
        </w:rPr>
      </w:pPr>
      <w:r w:rsidRPr="00B606CA">
        <w:rPr>
          <w:b/>
          <w:bCs/>
          <w:color w:val="000000"/>
          <w:sz w:val="20"/>
          <w:szCs w:val="20"/>
        </w:rPr>
        <w:t>Раздел II. Приоритетные направления реализации муниципальной программы</w:t>
      </w:r>
    </w:p>
    <w:p w:rsidR="00B606CA" w:rsidRPr="00B606CA" w:rsidRDefault="00B606CA" w:rsidP="00B606CA">
      <w:pPr>
        <w:jc w:val="center"/>
        <w:rPr>
          <w:color w:val="000000"/>
          <w:sz w:val="20"/>
          <w:szCs w:val="20"/>
        </w:rPr>
      </w:pPr>
    </w:p>
    <w:p w:rsidR="00B606CA" w:rsidRPr="00B606CA" w:rsidRDefault="00B606CA" w:rsidP="00B606CA">
      <w:pPr>
        <w:tabs>
          <w:tab w:val="left" w:pos="709"/>
        </w:tabs>
        <w:jc w:val="both"/>
        <w:rPr>
          <w:color w:val="000000"/>
          <w:sz w:val="20"/>
          <w:szCs w:val="20"/>
        </w:rPr>
      </w:pPr>
      <w:r w:rsidRPr="00B606CA">
        <w:rPr>
          <w:color w:val="000000"/>
          <w:sz w:val="20"/>
          <w:szCs w:val="20"/>
        </w:rPr>
        <w:t xml:space="preserve"> </w:t>
      </w:r>
      <w:r w:rsidRPr="00B606CA">
        <w:rPr>
          <w:color w:val="000000"/>
          <w:sz w:val="20"/>
          <w:szCs w:val="20"/>
        </w:rPr>
        <w:tab/>
        <w:t>Нормативной базой для реализации муниципальной программы являются Федеральный закон</w:t>
      </w:r>
      <w:r>
        <w:rPr>
          <w:color w:val="000000"/>
          <w:sz w:val="20"/>
          <w:szCs w:val="20"/>
        </w:rPr>
        <w:t xml:space="preserve"> от 6 марта 2006 года № 35-ФЗ </w:t>
      </w:r>
      <w:r w:rsidRPr="00B606CA">
        <w:rPr>
          <w:color w:val="000000"/>
          <w:sz w:val="20"/>
          <w:szCs w:val="20"/>
        </w:rPr>
        <w:t xml:space="preserve">«О противодействии терроризму», Федеральный закон от 25 июля 2002 года № 114-ФЗ «О противодействии экстремистской деятельности», пункт 1 статьи 16 Федерального закона от 20 марта 2025 года № 33-ФЗ </w:t>
      </w:r>
      <w:r w:rsidRPr="00B606CA">
        <w:rPr>
          <w:color w:val="000000"/>
          <w:sz w:val="20"/>
          <w:szCs w:val="20"/>
          <w:lang w:eastAsia="ar-SA" w:bidi="ar-SA"/>
        </w:rPr>
        <w:t>«Об общих принципах организации местного самоуправления в единой системе публичной власти»</w:t>
      </w:r>
      <w:r w:rsidRPr="00B606CA">
        <w:rPr>
          <w:color w:val="000000"/>
          <w:sz w:val="20"/>
          <w:szCs w:val="20"/>
        </w:rPr>
        <w:t>.</w:t>
      </w:r>
    </w:p>
    <w:p w:rsidR="00B606CA" w:rsidRPr="00B606CA" w:rsidRDefault="00B606CA" w:rsidP="00B606CA">
      <w:pPr>
        <w:ind w:firstLine="709"/>
        <w:jc w:val="both"/>
        <w:rPr>
          <w:color w:val="000000"/>
          <w:sz w:val="20"/>
          <w:szCs w:val="20"/>
        </w:rPr>
      </w:pPr>
      <w:r w:rsidRPr="00B606CA">
        <w:rPr>
          <w:color w:val="000000"/>
          <w:sz w:val="20"/>
          <w:szCs w:val="20"/>
        </w:rPr>
        <w:t>Согласно статье 5.2 Федерального закона от 6 марта 2006 года № 35-ФЗ «О противодействии терроризму» сферой деятельности органов местного самоуправления по противодействию терроризма являются:</w:t>
      </w:r>
    </w:p>
    <w:p w:rsidR="00B606CA" w:rsidRPr="00B606CA" w:rsidRDefault="00B606CA" w:rsidP="00B606CA">
      <w:pPr>
        <w:ind w:firstLine="709"/>
        <w:jc w:val="both"/>
        <w:rPr>
          <w:color w:val="000000"/>
          <w:sz w:val="20"/>
          <w:szCs w:val="20"/>
        </w:rPr>
      </w:pPr>
      <w:r w:rsidRPr="00B606CA">
        <w:rPr>
          <w:color w:val="000000"/>
          <w:sz w:val="20"/>
          <w:szCs w:val="20"/>
        </w:rPr>
        <w:t xml:space="preserve"> 1. разработка и реализация муниципальной программы в области профилактики терроризма, а также минимизации и (или) ликвидации последствий его проявлений;</w:t>
      </w:r>
    </w:p>
    <w:p w:rsidR="00B606CA" w:rsidRPr="00B606CA" w:rsidRDefault="00B606CA" w:rsidP="00B606CA">
      <w:pPr>
        <w:pStyle w:val="af4"/>
        <w:rPr>
          <w:color w:val="000000"/>
          <w:sz w:val="20"/>
        </w:rPr>
      </w:pPr>
      <w:r w:rsidRPr="00B606CA">
        <w:rPr>
          <w:color w:val="000000"/>
          <w:sz w:val="20"/>
        </w:rPr>
        <w:tab/>
        <w:t>2. организация и проведение в муниципальных образованиях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B606CA" w:rsidRPr="00B606CA" w:rsidRDefault="00B606CA" w:rsidP="00B606CA">
      <w:pPr>
        <w:pStyle w:val="af4"/>
        <w:pBdr>
          <w:top w:val="none" w:sz="0" w:space="0" w:color="000000"/>
          <w:left w:val="none" w:sz="0" w:space="0" w:color="000000"/>
          <w:bottom w:val="none" w:sz="0" w:space="0" w:color="000000"/>
          <w:right w:val="none" w:sz="0" w:space="0" w:color="000000"/>
        </w:pBdr>
        <w:rPr>
          <w:color w:val="000000"/>
          <w:sz w:val="20"/>
        </w:rPr>
      </w:pPr>
      <w:r w:rsidRPr="00B606CA">
        <w:rPr>
          <w:color w:val="000000"/>
          <w:sz w:val="20"/>
        </w:rPr>
        <w:tab/>
        <w:t>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B606CA" w:rsidRPr="00B606CA" w:rsidRDefault="00B606CA" w:rsidP="00B606CA">
      <w:pPr>
        <w:pStyle w:val="af4"/>
        <w:pBdr>
          <w:top w:val="none" w:sz="0" w:space="0" w:color="000000"/>
          <w:left w:val="none" w:sz="0" w:space="0" w:color="000000"/>
          <w:bottom w:val="none" w:sz="0" w:space="0" w:color="000000"/>
          <w:right w:val="none" w:sz="0" w:space="0" w:color="000000"/>
        </w:pBdr>
        <w:rPr>
          <w:color w:val="000000"/>
          <w:sz w:val="20"/>
        </w:rPr>
      </w:pPr>
      <w:bookmarkStart w:id="12" w:name="l256_Копия_1"/>
      <w:bookmarkEnd w:id="12"/>
      <w:r w:rsidRPr="00B606CA">
        <w:rPr>
          <w:color w:val="000000"/>
          <w:sz w:val="20"/>
        </w:rPr>
        <w:tab/>
        <w:t>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606CA" w:rsidRPr="00B606CA" w:rsidRDefault="00B606CA" w:rsidP="00B606CA">
      <w:pPr>
        <w:pStyle w:val="af4"/>
        <w:pBdr>
          <w:top w:val="none" w:sz="0" w:space="0" w:color="000000"/>
          <w:left w:val="none" w:sz="0" w:space="0" w:color="000000"/>
          <w:bottom w:val="none" w:sz="0" w:space="0" w:color="000000"/>
          <w:right w:val="none" w:sz="0" w:space="0" w:color="000000"/>
        </w:pBdr>
        <w:rPr>
          <w:color w:val="000000"/>
          <w:sz w:val="20"/>
        </w:rPr>
      </w:pPr>
      <w:r w:rsidRPr="00B606CA">
        <w:rPr>
          <w:color w:val="000000"/>
          <w:sz w:val="20"/>
        </w:rPr>
        <w:tab/>
        <w:t>5.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B606CA" w:rsidRPr="00B606CA" w:rsidRDefault="00B606CA" w:rsidP="00B606CA">
      <w:pPr>
        <w:pStyle w:val="af4"/>
        <w:pBdr>
          <w:top w:val="none" w:sz="0" w:space="0" w:color="000000"/>
          <w:left w:val="none" w:sz="0" w:space="0" w:color="000000"/>
          <w:bottom w:val="none" w:sz="0" w:space="0" w:color="000000"/>
          <w:right w:val="none" w:sz="0" w:space="0" w:color="000000"/>
        </w:pBdr>
        <w:rPr>
          <w:color w:val="000000"/>
          <w:sz w:val="20"/>
        </w:rPr>
      </w:pPr>
      <w:bookmarkStart w:id="13" w:name="l261_Копия_1"/>
      <w:bookmarkEnd w:id="13"/>
      <w:r w:rsidRPr="00B606CA">
        <w:rPr>
          <w:color w:val="000000"/>
          <w:sz w:val="20"/>
        </w:rPr>
        <w:tab/>
        <w:t>6.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B606CA" w:rsidRPr="00B606CA" w:rsidRDefault="00B606CA" w:rsidP="00B606CA">
      <w:pPr>
        <w:ind w:firstLine="706"/>
        <w:jc w:val="both"/>
        <w:rPr>
          <w:sz w:val="20"/>
          <w:szCs w:val="20"/>
        </w:rPr>
      </w:pPr>
      <w:r w:rsidRPr="00B606CA">
        <w:rPr>
          <w:color w:val="000000"/>
          <w:sz w:val="20"/>
          <w:szCs w:val="20"/>
        </w:rPr>
        <w:t>В соответствии со статьей 5 Федерального закона от 25 июля 2002 года № 114-ФЗ «О противодействии экстремистской деятельности»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606CA" w:rsidRPr="00B606CA" w:rsidRDefault="00B606CA" w:rsidP="00B606CA">
      <w:pPr>
        <w:ind w:hanging="432"/>
        <w:jc w:val="both"/>
        <w:rPr>
          <w:sz w:val="20"/>
          <w:szCs w:val="20"/>
        </w:rPr>
      </w:pPr>
      <w:r w:rsidRPr="00B606CA">
        <w:rPr>
          <w:sz w:val="20"/>
          <w:szCs w:val="20"/>
        </w:rPr>
        <w:t xml:space="preserve">      </w:t>
      </w:r>
      <w:r w:rsidRPr="00B606CA">
        <w:rPr>
          <w:sz w:val="20"/>
          <w:szCs w:val="20"/>
        </w:rPr>
        <w:tab/>
      </w:r>
      <w:r w:rsidRPr="00B606CA">
        <w:rPr>
          <w:sz w:val="20"/>
          <w:szCs w:val="20"/>
        </w:rPr>
        <w:tab/>
        <w:t>Важнейшее место в борьбе с экстремизмом и терроризмом занимает предупреждение их проявлений. Для этого необходимо разработать комплекс мер, направленных на выявление, устранение, нейтрализацию, локализацию и минимизацию воздействия тех факторов, которые либо порождают экстремизм и терроризм, либо им благоприятствуют.</w:t>
      </w:r>
    </w:p>
    <w:p w:rsidR="00B606CA" w:rsidRPr="00B606CA" w:rsidRDefault="00B606CA" w:rsidP="00B606CA">
      <w:pPr>
        <w:ind w:left="17" w:firstLine="689"/>
        <w:jc w:val="both"/>
        <w:rPr>
          <w:color w:val="000000"/>
          <w:sz w:val="20"/>
          <w:szCs w:val="20"/>
          <w:shd w:val="clear" w:color="auto" w:fill="FFFFFF"/>
        </w:rPr>
      </w:pPr>
      <w:r w:rsidRPr="00B606CA">
        <w:rPr>
          <w:sz w:val="20"/>
          <w:szCs w:val="20"/>
        </w:rPr>
        <w:t>Проявления терроризма и экстр</w:t>
      </w:r>
      <w:r>
        <w:rPr>
          <w:sz w:val="20"/>
          <w:szCs w:val="20"/>
        </w:rPr>
        <w:t xml:space="preserve">емизма опираются, как правило, </w:t>
      </w:r>
      <w:r w:rsidRPr="00B606CA">
        <w:rPr>
          <w:sz w:val="20"/>
          <w:szCs w:val="20"/>
        </w:rPr>
        <w:t>на системные идеологические воззрения. Для предотвращения принятия населением воззрений такой идеологии необходимо осуществлять профилактические, в том числе воспитательные, пропагандистские, меры.                  С этой целью необходимо организовать массовую разъяснительную работу среди населения, уделив особое внимание подрастающему поколению.</w:t>
      </w:r>
    </w:p>
    <w:p w:rsidR="00B606CA" w:rsidRPr="00B606CA" w:rsidRDefault="00B606CA" w:rsidP="00B606CA">
      <w:pPr>
        <w:ind w:firstLine="706"/>
        <w:jc w:val="both"/>
        <w:rPr>
          <w:sz w:val="20"/>
          <w:szCs w:val="20"/>
        </w:rPr>
      </w:pPr>
      <w:r w:rsidRPr="00B606CA">
        <w:rPr>
          <w:color w:val="000000"/>
          <w:sz w:val="20"/>
          <w:szCs w:val="20"/>
          <w:shd w:val="clear" w:color="auto" w:fill="FFFFFF"/>
        </w:rPr>
        <w:t xml:space="preserve">Мероприятия программы также рассчитаны на устранение недостатков в сфере антитеррористической защищенности объектов с массовым пребыванием людей объектов образования, культуры и спорта, обеспечения оперативного информирования, совершенствования знаний о </w:t>
      </w:r>
      <w:r w:rsidRPr="00B606CA">
        <w:rPr>
          <w:color w:val="000000"/>
          <w:sz w:val="20"/>
          <w:szCs w:val="20"/>
        </w:rPr>
        <w:t>правилах поведения в экстремальных ситуациях.</w:t>
      </w:r>
    </w:p>
    <w:p w:rsidR="00B606CA" w:rsidRPr="00B606CA" w:rsidRDefault="00B606CA" w:rsidP="00B606CA">
      <w:pPr>
        <w:jc w:val="both"/>
        <w:rPr>
          <w:color w:val="000000"/>
          <w:sz w:val="20"/>
          <w:szCs w:val="20"/>
        </w:rPr>
      </w:pPr>
      <w:r w:rsidRPr="00B606CA">
        <w:rPr>
          <w:sz w:val="20"/>
          <w:szCs w:val="20"/>
        </w:rPr>
        <w:t xml:space="preserve">       </w:t>
      </w:r>
    </w:p>
    <w:p w:rsidR="00B606CA" w:rsidRPr="00B606CA" w:rsidRDefault="00B606CA" w:rsidP="00B606CA">
      <w:pPr>
        <w:pStyle w:val="heading11"/>
        <w:spacing w:before="0" w:after="0"/>
        <w:rPr>
          <w:sz w:val="20"/>
          <w:szCs w:val="20"/>
        </w:rPr>
      </w:pPr>
      <w:bookmarkStart w:id="14" w:name="sub_13001"/>
      <w:bookmarkEnd w:id="14"/>
      <w:r w:rsidRPr="00B606CA">
        <w:rPr>
          <w:rFonts w:eastAsia="Times New Roman"/>
          <w:color w:val="000000"/>
          <w:sz w:val="20"/>
          <w:szCs w:val="20"/>
        </w:rPr>
        <w:t>Раздел III. Цели и задачи реализации муниципальной программы</w:t>
      </w:r>
    </w:p>
    <w:p w:rsidR="00B606CA" w:rsidRPr="00B606CA" w:rsidRDefault="00B606CA" w:rsidP="00B606CA">
      <w:pPr>
        <w:rPr>
          <w:sz w:val="20"/>
          <w:szCs w:val="20"/>
        </w:rPr>
      </w:pPr>
    </w:p>
    <w:p w:rsidR="00B606CA" w:rsidRPr="00B606CA" w:rsidRDefault="00B606CA" w:rsidP="00B606CA">
      <w:pPr>
        <w:ind w:firstLine="706"/>
        <w:jc w:val="both"/>
        <w:rPr>
          <w:sz w:val="20"/>
          <w:szCs w:val="20"/>
        </w:rPr>
      </w:pPr>
      <w:r w:rsidRPr="00B606CA">
        <w:rPr>
          <w:sz w:val="20"/>
          <w:szCs w:val="20"/>
        </w:rPr>
        <w:t>Основными целями муниципальной программы являются:</w:t>
      </w:r>
    </w:p>
    <w:p w:rsidR="00B606CA" w:rsidRPr="00B606CA" w:rsidRDefault="00B606CA" w:rsidP="00B606CA">
      <w:pPr>
        <w:ind w:firstLine="706"/>
        <w:jc w:val="both"/>
        <w:rPr>
          <w:sz w:val="20"/>
          <w:szCs w:val="20"/>
        </w:rPr>
      </w:pPr>
      <w:r w:rsidRPr="00B606CA">
        <w:rPr>
          <w:sz w:val="20"/>
          <w:szCs w:val="20"/>
        </w:rPr>
        <w:t xml:space="preserve">1. Совершенствование системы профилактических мер антитеррористической, антиэкстремистской направленности. </w:t>
      </w:r>
    </w:p>
    <w:p w:rsidR="00B606CA" w:rsidRPr="00B606CA" w:rsidRDefault="00B606CA" w:rsidP="00B606CA">
      <w:pPr>
        <w:ind w:firstLine="706"/>
        <w:jc w:val="both"/>
        <w:rPr>
          <w:sz w:val="20"/>
          <w:szCs w:val="20"/>
        </w:rPr>
      </w:pPr>
      <w:r w:rsidRPr="00B606CA">
        <w:rPr>
          <w:sz w:val="20"/>
          <w:szCs w:val="20"/>
        </w:rPr>
        <w:t>2. Предупреждение террористических и экстремистских проявлений                    на территории муниципального района город Нерехта и Нерехтский район.</w:t>
      </w:r>
    </w:p>
    <w:p w:rsidR="00B606CA" w:rsidRPr="00B606CA" w:rsidRDefault="00B606CA" w:rsidP="00B606CA">
      <w:pPr>
        <w:ind w:firstLine="706"/>
        <w:jc w:val="both"/>
        <w:rPr>
          <w:sz w:val="20"/>
          <w:szCs w:val="20"/>
        </w:rPr>
      </w:pPr>
      <w:r w:rsidRPr="00B606CA">
        <w:rPr>
          <w:sz w:val="20"/>
          <w:szCs w:val="20"/>
        </w:rPr>
        <w:t>Программа предусматривает решение следующих задач:</w:t>
      </w:r>
    </w:p>
    <w:p w:rsidR="00B606CA" w:rsidRPr="00B606CA" w:rsidRDefault="00B606CA" w:rsidP="00B606CA">
      <w:pPr>
        <w:ind w:firstLine="706"/>
        <w:jc w:val="both"/>
        <w:rPr>
          <w:sz w:val="20"/>
          <w:szCs w:val="20"/>
        </w:rPr>
      </w:pPr>
      <w:r w:rsidRPr="00B606CA">
        <w:rPr>
          <w:sz w:val="20"/>
          <w:szCs w:val="20"/>
        </w:rPr>
        <w:t xml:space="preserve">1. Усиление антитеррористической защищенности и технической укрепленности </w:t>
      </w:r>
      <w:r w:rsidRPr="00B606CA">
        <w:rPr>
          <w:color w:val="000000"/>
          <w:sz w:val="20"/>
          <w:szCs w:val="20"/>
        </w:rPr>
        <w:t xml:space="preserve">объектов, находящихся в муниципальной собственности или в ведении органов местного самоуправления; </w:t>
      </w:r>
    </w:p>
    <w:p w:rsidR="00B606CA" w:rsidRPr="00B606CA" w:rsidRDefault="00B606CA" w:rsidP="00B606CA">
      <w:pPr>
        <w:ind w:firstLine="706"/>
        <w:jc w:val="both"/>
        <w:rPr>
          <w:sz w:val="20"/>
          <w:szCs w:val="20"/>
        </w:rPr>
      </w:pPr>
      <w:r w:rsidRPr="00B606CA">
        <w:rPr>
          <w:sz w:val="20"/>
          <w:szCs w:val="20"/>
        </w:rPr>
        <w:t>2. Отработка навыков быстрого реагирования и эффективного принятия решений при возникновении антитеррористической угрозы;</w:t>
      </w:r>
    </w:p>
    <w:p w:rsidR="00B606CA" w:rsidRPr="00B606CA" w:rsidRDefault="00B606CA" w:rsidP="00B606CA">
      <w:pPr>
        <w:ind w:firstLine="706"/>
        <w:jc w:val="both"/>
        <w:rPr>
          <w:color w:val="000000"/>
          <w:sz w:val="20"/>
          <w:szCs w:val="20"/>
        </w:rPr>
      </w:pPr>
      <w:r w:rsidRPr="00B606CA">
        <w:rPr>
          <w:sz w:val="20"/>
          <w:szCs w:val="20"/>
        </w:rPr>
        <w:t>3. Информирование населения муниципального района по вопросам противодействия терроризму и экстремизму;</w:t>
      </w:r>
    </w:p>
    <w:p w:rsidR="00B606CA" w:rsidRPr="00B606CA" w:rsidRDefault="00B606CA" w:rsidP="00B606CA">
      <w:pPr>
        <w:ind w:firstLine="706"/>
        <w:jc w:val="both"/>
        <w:rPr>
          <w:b/>
          <w:bCs/>
          <w:color w:val="000000"/>
          <w:sz w:val="20"/>
          <w:szCs w:val="20"/>
        </w:rPr>
      </w:pPr>
      <w:r w:rsidRPr="00B606CA">
        <w:rPr>
          <w:color w:val="000000"/>
          <w:sz w:val="20"/>
          <w:szCs w:val="20"/>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p w:rsidR="00B606CA" w:rsidRPr="00B606CA" w:rsidRDefault="00B606CA" w:rsidP="00B606CA">
      <w:pPr>
        <w:shd w:val="clear" w:color="auto" w:fill="FFFFFF"/>
        <w:tabs>
          <w:tab w:val="left" w:pos="100"/>
        </w:tabs>
        <w:ind w:firstLine="1017"/>
        <w:jc w:val="both"/>
        <w:rPr>
          <w:b/>
          <w:bCs/>
          <w:color w:val="000000"/>
          <w:sz w:val="20"/>
          <w:szCs w:val="20"/>
        </w:rPr>
      </w:pPr>
    </w:p>
    <w:p w:rsidR="00B606CA" w:rsidRPr="00B606CA" w:rsidRDefault="00B606CA" w:rsidP="00B606CA">
      <w:pPr>
        <w:shd w:val="clear" w:color="auto" w:fill="FFFFFF"/>
        <w:tabs>
          <w:tab w:val="left" w:pos="100"/>
        </w:tabs>
        <w:ind w:firstLine="720"/>
        <w:jc w:val="center"/>
        <w:rPr>
          <w:color w:val="000000"/>
          <w:sz w:val="20"/>
          <w:szCs w:val="20"/>
        </w:rPr>
      </w:pPr>
      <w:r w:rsidRPr="00B606CA">
        <w:rPr>
          <w:b/>
          <w:bCs/>
          <w:color w:val="000000"/>
          <w:sz w:val="20"/>
          <w:szCs w:val="20"/>
        </w:rPr>
        <w:t>Раздел IV. Обобщенная характеристика мероприятий муниципальной программы</w:t>
      </w:r>
    </w:p>
    <w:p w:rsidR="00B606CA" w:rsidRPr="00B606CA" w:rsidRDefault="00B606CA" w:rsidP="00B606CA">
      <w:pPr>
        <w:shd w:val="clear" w:color="auto" w:fill="FFFFFF"/>
        <w:tabs>
          <w:tab w:val="left" w:pos="100"/>
        </w:tabs>
        <w:jc w:val="both"/>
        <w:rPr>
          <w:color w:val="000000"/>
          <w:sz w:val="20"/>
          <w:szCs w:val="20"/>
        </w:rPr>
      </w:pPr>
    </w:p>
    <w:p w:rsidR="00B606CA" w:rsidRPr="00B606CA" w:rsidRDefault="00B606CA" w:rsidP="00B606CA">
      <w:pPr>
        <w:shd w:val="clear" w:color="auto" w:fill="FFFFFF"/>
        <w:tabs>
          <w:tab w:val="left" w:pos="100"/>
          <w:tab w:val="left" w:pos="709"/>
        </w:tabs>
        <w:jc w:val="both"/>
        <w:rPr>
          <w:b/>
          <w:bCs/>
          <w:color w:val="000000"/>
          <w:sz w:val="20"/>
          <w:szCs w:val="20"/>
        </w:rPr>
      </w:pPr>
      <w:r w:rsidRPr="00B606CA">
        <w:rPr>
          <w:color w:val="000000"/>
          <w:sz w:val="20"/>
          <w:szCs w:val="20"/>
        </w:rPr>
        <w:tab/>
      </w:r>
      <w:r w:rsidRPr="00B606CA">
        <w:rPr>
          <w:color w:val="FF0000"/>
          <w:sz w:val="20"/>
          <w:szCs w:val="20"/>
        </w:rPr>
        <w:tab/>
      </w:r>
      <w:r w:rsidRPr="00B606CA">
        <w:rPr>
          <w:color w:val="000000"/>
          <w:sz w:val="20"/>
          <w:szCs w:val="20"/>
        </w:rPr>
        <w:t>Перечень мероприятий, планируемых к реализации в рамках муниципальной программы, приведен в приложении № 1 к муниципальной программе.</w:t>
      </w:r>
    </w:p>
    <w:p w:rsidR="00B606CA" w:rsidRPr="00B606CA" w:rsidRDefault="00B606CA" w:rsidP="00B606CA">
      <w:pPr>
        <w:shd w:val="clear" w:color="auto" w:fill="FFFFFF"/>
        <w:tabs>
          <w:tab w:val="left" w:pos="100"/>
        </w:tabs>
        <w:ind w:firstLine="720"/>
        <w:jc w:val="both"/>
        <w:rPr>
          <w:b/>
          <w:bCs/>
          <w:color w:val="000000"/>
          <w:sz w:val="20"/>
          <w:szCs w:val="20"/>
        </w:rPr>
      </w:pPr>
    </w:p>
    <w:p w:rsidR="00B606CA" w:rsidRPr="00B606CA" w:rsidRDefault="00B606CA" w:rsidP="00B606CA">
      <w:pPr>
        <w:pStyle w:val="heading11"/>
        <w:tabs>
          <w:tab w:val="clear" w:pos="0"/>
        </w:tabs>
        <w:spacing w:before="0" w:after="0"/>
        <w:ind w:left="432" w:hanging="432"/>
        <w:rPr>
          <w:sz w:val="20"/>
          <w:szCs w:val="20"/>
        </w:rPr>
      </w:pPr>
      <w:r w:rsidRPr="00B606CA">
        <w:rPr>
          <w:rFonts w:eastAsia="Times New Roman"/>
          <w:color w:val="000000"/>
          <w:sz w:val="20"/>
          <w:szCs w:val="20"/>
        </w:rPr>
        <w:t>Раздел V. Показатели муниципальной программы и прогноз конечных результатов ее реализации</w:t>
      </w:r>
    </w:p>
    <w:p w:rsidR="00B606CA" w:rsidRPr="00B606CA" w:rsidRDefault="00B606CA" w:rsidP="00B606CA">
      <w:pPr>
        <w:rPr>
          <w:sz w:val="20"/>
          <w:szCs w:val="20"/>
        </w:rPr>
      </w:pPr>
    </w:p>
    <w:p w:rsidR="00B606CA" w:rsidRPr="00B606CA" w:rsidRDefault="00B606CA" w:rsidP="00B606CA">
      <w:pPr>
        <w:shd w:val="clear" w:color="auto" w:fill="FFFFFF"/>
        <w:tabs>
          <w:tab w:val="left" w:pos="100"/>
          <w:tab w:val="left" w:pos="709"/>
        </w:tabs>
        <w:jc w:val="both"/>
        <w:rPr>
          <w:sz w:val="20"/>
          <w:szCs w:val="20"/>
        </w:rPr>
      </w:pPr>
      <w:r w:rsidRPr="00B606CA">
        <w:rPr>
          <w:color w:val="000000"/>
          <w:sz w:val="20"/>
          <w:szCs w:val="20"/>
        </w:rPr>
        <w:tab/>
      </w:r>
      <w:r w:rsidRPr="00B606CA">
        <w:rPr>
          <w:color w:val="000000"/>
          <w:sz w:val="20"/>
          <w:szCs w:val="20"/>
        </w:rPr>
        <w:tab/>
        <w:t>Сведения об основных показателях муниципальной программы                           и прогноз конечных результатов ее реализации представлены прил</w:t>
      </w:r>
      <w:r>
        <w:rPr>
          <w:color w:val="000000"/>
          <w:sz w:val="20"/>
          <w:szCs w:val="20"/>
        </w:rPr>
        <w:t xml:space="preserve">ожении </w:t>
      </w:r>
      <w:r w:rsidRPr="00B606CA">
        <w:rPr>
          <w:color w:val="000000"/>
          <w:sz w:val="20"/>
          <w:szCs w:val="20"/>
        </w:rPr>
        <w:t>№ 2 к муниципальной программе.</w:t>
      </w:r>
    </w:p>
    <w:p w:rsidR="00B606CA" w:rsidRPr="00B606CA" w:rsidRDefault="00B606CA" w:rsidP="00B606CA">
      <w:pPr>
        <w:ind w:firstLine="720"/>
        <w:jc w:val="both"/>
        <w:rPr>
          <w:sz w:val="20"/>
          <w:szCs w:val="20"/>
        </w:rPr>
      </w:pPr>
      <w:r w:rsidRPr="00B606CA">
        <w:rPr>
          <w:sz w:val="20"/>
          <w:szCs w:val="20"/>
        </w:rPr>
        <w:t>К концу программного периода ожидается:</w:t>
      </w:r>
    </w:p>
    <w:p w:rsidR="00B606CA" w:rsidRPr="00B606CA" w:rsidRDefault="00B606CA" w:rsidP="00B606CA">
      <w:pPr>
        <w:ind w:firstLine="720"/>
        <w:jc w:val="both"/>
        <w:rPr>
          <w:sz w:val="20"/>
          <w:szCs w:val="20"/>
        </w:rPr>
      </w:pPr>
      <w:r w:rsidRPr="00B606CA">
        <w:rPr>
          <w:sz w:val="20"/>
          <w:szCs w:val="20"/>
        </w:rPr>
        <w:t>1. Обеспечение выполнения требований к антитеррористической защищенности объектов, находящихся на территории муниципального района;</w:t>
      </w:r>
    </w:p>
    <w:p w:rsidR="00B606CA" w:rsidRPr="00B606CA" w:rsidRDefault="00B606CA" w:rsidP="00B606CA">
      <w:pPr>
        <w:ind w:firstLine="720"/>
        <w:jc w:val="both"/>
        <w:rPr>
          <w:sz w:val="20"/>
          <w:szCs w:val="20"/>
        </w:rPr>
      </w:pPr>
      <w:r w:rsidRPr="00B606CA">
        <w:rPr>
          <w:sz w:val="20"/>
          <w:szCs w:val="20"/>
        </w:rPr>
        <w:t>2. Повышение эффективности реализации мероприятий по участию                     в профилактике терроризма и экстремизма, а также повышение качества взаимодействия органов местного самоуправления и правоохранительных органов в решении задач по предупреждению терроризма;</w:t>
      </w:r>
    </w:p>
    <w:p w:rsidR="00B606CA" w:rsidRPr="00B606CA" w:rsidRDefault="00B606CA" w:rsidP="00B606CA">
      <w:pPr>
        <w:ind w:firstLine="720"/>
        <w:jc w:val="both"/>
        <w:rPr>
          <w:color w:val="000000"/>
          <w:sz w:val="20"/>
          <w:szCs w:val="20"/>
        </w:rPr>
      </w:pPr>
      <w:r w:rsidRPr="00B606CA">
        <w:rPr>
          <w:sz w:val="20"/>
          <w:szCs w:val="20"/>
        </w:rPr>
        <w:t>3. Повышение уровня информированности населения, организованности действий в условиях террористической угрозы;</w:t>
      </w:r>
    </w:p>
    <w:p w:rsidR="00B606CA" w:rsidRPr="00B606CA" w:rsidRDefault="00B606CA" w:rsidP="00B606CA">
      <w:pPr>
        <w:ind w:firstLine="720"/>
        <w:jc w:val="both"/>
        <w:rPr>
          <w:color w:val="000000"/>
          <w:sz w:val="20"/>
          <w:szCs w:val="20"/>
        </w:rPr>
      </w:pPr>
      <w:r w:rsidRPr="00B606CA">
        <w:rPr>
          <w:color w:val="000000"/>
          <w:sz w:val="20"/>
          <w:szCs w:val="20"/>
        </w:rPr>
        <w:t>4. Предупреждение зарождения националистического и религиозного экстремизма, неприятие идеологии терроризма в различных её проявлениях.</w:t>
      </w:r>
    </w:p>
    <w:p w:rsidR="00B606CA" w:rsidRPr="00B606CA" w:rsidRDefault="00B606CA" w:rsidP="00B606CA">
      <w:pPr>
        <w:ind w:firstLine="720"/>
        <w:jc w:val="both"/>
        <w:rPr>
          <w:sz w:val="20"/>
          <w:szCs w:val="20"/>
        </w:rPr>
      </w:pPr>
      <w:r w:rsidRPr="00B606CA">
        <w:rPr>
          <w:color w:val="000000"/>
          <w:sz w:val="20"/>
          <w:szCs w:val="20"/>
        </w:rPr>
        <w:t>Исполнители муниципальной программы предоставляют информацию о достижении показателей в рамках полугодового и годового отчетов, согласно форме отчета, в приложении № 3.</w:t>
      </w:r>
    </w:p>
    <w:p w:rsidR="00B606CA" w:rsidRPr="00B606CA" w:rsidRDefault="00B606CA" w:rsidP="00B606CA">
      <w:pPr>
        <w:rPr>
          <w:b/>
          <w:bCs/>
          <w:sz w:val="20"/>
          <w:szCs w:val="20"/>
        </w:rPr>
      </w:pPr>
      <w:r w:rsidRPr="00B606CA">
        <w:rPr>
          <w:sz w:val="20"/>
          <w:szCs w:val="20"/>
        </w:rPr>
        <w:t xml:space="preserve">                                                                                       </w:t>
      </w:r>
    </w:p>
    <w:p w:rsidR="00B606CA" w:rsidRPr="00B606CA" w:rsidRDefault="00B606CA" w:rsidP="00B606CA">
      <w:pPr>
        <w:jc w:val="center"/>
        <w:rPr>
          <w:sz w:val="20"/>
          <w:szCs w:val="20"/>
        </w:rPr>
      </w:pPr>
      <w:r w:rsidRPr="00B606CA">
        <w:rPr>
          <w:b/>
          <w:bCs/>
          <w:sz w:val="20"/>
          <w:szCs w:val="20"/>
        </w:rPr>
        <w:t xml:space="preserve">Раздел </w:t>
      </w:r>
      <w:r w:rsidRPr="00B606CA">
        <w:rPr>
          <w:b/>
          <w:bCs/>
          <w:sz w:val="20"/>
          <w:szCs w:val="20"/>
          <w:lang w:val="en-US"/>
        </w:rPr>
        <w:t>VI</w:t>
      </w:r>
      <w:r w:rsidRPr="00B606CA">
        <w:rPr>
          <w:b/>
          <w:bCs/>
          <w:sz w:val="20"/>
          <w:szCs w:val="20"/>
        </w:rPr>
        <w:t>.  Основные меры государственного и правового регулирования в сфере реализации муниципальной программы</w:t>
      </w:r>
    </w:p>
    <w:p w:rsidR="00B606CA" w:rsidRPr="00B606CA" w:rsidRDefault="00B606CA" w:rsidP="00B606CA">
      <w:pPr>
        <w:jc w:val="center"/>
        <w:rPr>
          <w:sz w:val="20"/>
          <w:szCs w:val="20"/>
        </w:rPr>
      </w:pPr>
    </w:p>
    <w:p w:rsidR="00B606CA" w:rsidRPr="00B606CA" w:rsidRDefault="00B606CA" w:rsidP="00B606CA">
      <w:pPr>
        <w:ind w:firstLine="706"/>
        <w:jc w:val="both"/>
        <w:rPr>
          <w:sz w:val="20"/>
          <w:szCs w:val="20"/>
        </w:rPr>
      </w:pPr>
      <w:r w:rsidRPr="00B606CA">
        <w:rPr>
          <w:sz w:val="20"/>
          <w:szCs w:val="20"/>
        </w:rPr>
        <w:t xml:space="preserve">Борьба с проявлениями терроризма и экстремизма – одно из самых важных направлений в области государственной политики. </w:t>
      </w:r>
      <w:r w:rsidRPr="00B606CA">
        <w:rPr>
          <w:color w:val="000000"/>
          <w:sz w:val="20"/>
          <w:szCs w:val="20"/>
        </w:rPr>
        <w:t xml:space="preserve">Муниципальная программа разработана с учетом положений «Комплексного плана противодействия идеологии терроризма в Российской Федерации                               на 2024 - 2028 годы» (утвержден Президентом Российской Федерации                       от 30.12.2023 № Пр-2610). </w:t>
      </w:r>
    </w:p>
    <w:p w:rsidR="00B606CA" w:rsidRPr="00B606CA" w:rsidRDefault="00B606CA" w:rsidP="00B606CA">
      <w:pPr>
        <w:ind w:firstLine="706"/>
        <w:jc w:val="both"/>
        <w:rPr>
          <w:color w:val="000000"/>
          <w:sz w:val="20"/>
          <w:szCs w:val="20"/>
        </w:rPr>
      </w:pPr>
      <w:r w:rsidRPr="00B606CA">
        <w:rPr>
          <w:sz w:val="20"/>
          <w:szCs w:val="20"/>
        </w:rPr>
        <w:t>Правовое регулирование в сфере применения муниципальной программы осуществляется с помощью следующих нормативных правовых актов:</w:t>
      </w:r>
    </w:p>
    <w:p w:rsidR="00B606CA" w:rsidRPr="00B606CA" w:rsidRDefault="00B606CA" w:rsidP="00B606CA">
      <w:pPr>
        <w:ind w:firstLine="706"/>
        <w:jc w:val="both"/>
        <w:rPr>
          <w:sz w:val="20"/>
          <w:szCs w:val="20"/>
        </w:rPr>
      </w:pPr>
      <w:r w:rsidRPr="00B606CA">
        <w:rPr>
          <w:color w:val="000000"/>
          <w:sz w:val="20"/>
          <w:szCs w:val="20"/>
        </w:rPr>
        <w:t>1. Федеральные законы: Федеральный закон от 06.03.2006 года № 35-ФЗ «О противодействии терроризму» в редакции 28.02.2025 года; Федера</w:t>
      </w:r>
      <w:r w:rsidRPr="00B606CA">
        <w:rPr>
          <w:sz w:val="20"/>
          <w:szCs w:val="20"/>
        </w:rPr>
        <w:t xml:space="preserve">льный закон от 25.07.2002 года № 114-ФЗ «О противодействии экстремистской деятельности» в редакции 23.07.2025 года; Федеральный закон от 07.08.2001 года № 115-ФЗ «О противодействии легализации (отмыванию) доходов, полученных преступным путём, и финансированию терроризма" в редакции  07.04.2025 года; Федеральный закон от 13.06.1996 года № 63-ФЗ «Уголовный кодекс Российской Федерации" в редакции 21.04.2025 года; Федеральный закон от 30.12.2001 года № 195-ФЗ «Кодекс Российской Федерации об административных правонарушениях» в редакции 07.04.2025 года; </w:t>
      </w:r>
    </w:p>
    <w:p w:rsidR="00B606CA" w:rsidRPr="00B606CA" w:rsidRDefault="00B606CA" w:rsidP="00B606CA">
      <w:pPr>
        <w:ind w:firstLine="706"/>
        <w:jc w:val="both"/>
        <w:rPr>
          <w:sz w:val="20"/>
          <w:szCs w:val="20"/>
        </w:rPr>
      </w:pPr>
      <w:r w:rsidRPr="00B606CA">
        <w:rPr>
          <w:sz w:val="20"/>
          <w:szCs w:val="20"/>
        </w:rPr>
        <w:t xml:space="preserve">2. Указ Президента РФ от 26.12.2015 года № 664 </w:t>
      </w:r>
      <w:r>
        <w:rPr>
          <w:sz w:val="20"/>
          <w:szCs w:val="20"/>
        </w:rPr>
        <w:t xml:space="preserve">«О мерах </w:t>
      </w:r>
      <w:r w:rsidRPr="00B606CA">
        <w:rPr>
          <w:sz w:val="20"/>
          <w:szCs w:val="20"/>
        </w:rPr>
        <w:t xml:space="preserve">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 в редакции 06.09.2024 года; </w:t>
      </w:r>
    </w:p>
    <w:p w:rsidR="00B606CA" w:rsidRPr="00B606CA" w:rsidRDefault="00B606CA" w:rsidP="00B606CA">
      <w:pPr>
        <w:ind w:firstLine="706"/>
        <w:jc w:val="both"/>
        <w:rPr>
          <w:sz w:val="20"/>
          <w:szCs w:val="20"/>
        </w:rPr>
      </w:pPr>
      <w:r w:rsidRPr="00B606CA">
        <w:rPr>
          <w:sz w:val="20"/>
          <w:szCs w:val="20"/>
        </w:rPr>
        <w:t>3. Постановление Правительства РФ от 2 августа 2019 года</w:t>
      </w:r>
      <w:r>
        <w:rPr>
          <w:sz w:val="20"/>
          <w:szCs w:val="20"/>
        </w:rPr>
        <w:t xml:space="preserve"> № 1006 </w:t>
      </w:r>
      <w:r w:rsidRPr="00B606CA">
        <w:rPr>
          <w:sz w:val="20"/>
          <w:szCs w:val="20"/>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w:t>
      </w:r>
      <w:r w:rsidRPr="00B606CA">
        <w:rPr>
          <w:color w:val="000000"/>
          <w:sz w:val="20"/>
          <w:szCs w:val="20"/>
        </w:rPr>
        <w:t xml:space="preserve"> Министерства просвещения Российской Федерации, и формы паспорта безопасности этих объектов (территорий)» </w:t>
      </w:r>
      <w:r w:rsidRPr="00B606CA">
        <w:rPr>
          <w:sz w:val="20"/>
          <w:szCs w:val="20"/>
        </w:rPr>
        <w:t>в редакции 05.03.2022 года;</w:t>
      </w:r>
    </w:p>
    <w:p w:rsidR="00B606CA" w:rsidRPr="00B606CA" w:rsidRDefault="00B606CA" w:rsidP="00B606CA">
      <w:pPr>
        <w:ind w:firstLine="706"/>
        <w:jc w:val="both"/>
        <w:rPr>
          <w:sz w:val="20"/>
          <w:szCs w:val="20"/>
        </w:rPr>
      </w:pPr>
      <w:r w:rsidRPr="00B606CA">
        <w:rPr>
          <w:sz w:val="20"/>
          <w:szCs w:val="20"/>
        </w:rPr>
        <w:t xml:space="preserve">4.  Постановление Правительства РФ </w:t>
      </w:r>
      <w:r>
        <w:rPr>
          <w:sz w:val="20"/>
          <w:szCs w:val="20"/>
        </w:rPr>
        <w:t xml:space="preserve">от 11 февраля 2017 года № 176 </w:t>
      </w:r>
      <w:r w:rsidRPr="00B606CA">
        <w:rPr>
          <w:sz w:val="20"/>
          <w:szCs w:val="20"/>
        </w:rPr>
        <w:t>«Об утверждении требований к антитеррористической защищенности объектов (территорий) в сфере культуры</w:t>
      </w:r>
      <w:r w:rsidRPr="00B606CA">
        <w:rPr>
          <w:color w:val="000000"/>
          <w:sz w:val="20"/>
          <w:szCs w:val="20"/>
        </w:rPr>
        <w:t xml:space="preserve"> и формы паспорта безопасности этих объектов (территорий)» </w:t>
      </w:r>
      <w:r w:rsidRPr="00B606CA">
        <w:rPr>
          <w:sz w:val="20"/>
          <w:szCs w:val="20"/>
        </w:rPr>
        <w:t>в редакции 08.05.2025 года;</w:t>
      </w:r>
    </w:p>
    <w:p w:rsidR="00B606CA" w:rsidRPr="00B606CA" w:rsidRDefault="00B606CA" w:rsidP="00B606CA">
      <w:pPr>
        <w:ind w:firstLine="706"/>
        <w:jc w:val="both"/>
        <w:rPr>
          <w:b/>
          <w:bCs/>
          <w:sz w:val="20"/>
          <w:szCs w:val="20"/>
        </w:rPr>
      </w:pPr>
      <w:r w:rsidRPr="00B606CA">
        <w:rPr>
          <w:sz w:val="20"/>
          <w:szCs w:val="20"/>
        </w:rPr>
        <w:t>5.  Постановление Правительства РФ от 6 марта 2015 г</w:t>
      </w:r>
      <w:r>
        <w:rPr>
          <w:sz w:val="20"/>
          <w:szCs w:val="20"/>
        </w:rPr>
        <w:t xml:space="preserve">ода № 202 </w:t>
      </w:r>
      <w:r w:rsidRPr="00B606CA">
        <w:rPr>
          <w:sz w:val="20"/>
          <w:szCs w:val="20"/>
        </w:rPr>
        <w:t>«Об утверждении требований к антитеррористической защищенности объектов (территорий) спорта</w:t>
      </w:r>
      <w:r w:rsidRPr="00B606CA">
        <w:rPr>
          <w:color w:val="000000"/>
          <w:sz w:val="20"/>
          <w:szCs w:val="20"/>
        </w:rPr>
        <w:t xml:space="preserve"> и формы паспорта безопасности объектов спорта» </w:t>
      </w:r>
      <w:r w:rsidRPr="00B606CA">
        <w:rPr>
          <w:sz w:val="20"/>
          <w:szCs w:val="20"/>
        </w:rPr>
        <w:t>в редакции 25.03.2025 года.</w:t>
      </w:r>
    </w:p>
    <w:p w:rsidR="00B606CA" w:rsidRPr="00B606CA" w:rsidRDefault="00B606CA" w:rsidP="00B606CA">
      <w:pPr>
        <w:pStyle w:val="af4"/>
        <w:jc w:val="center"/>
        <w:rPr>
          <w:b/>
          <w:bCs/>
          <w:sz w:val="20"/>
        </w:rPr>
      </w:pPr>
      <w:bookmarkStart w:id="15" w:name="sub_14001"/>
      <w:bookmarkEnd w:id="15"/>
    </w:p>
    <w:p w:rsidR="00B606CA" w:rsidRPr="00B606CA" w:rsidRDefault="00B606CA" w:rsidP="00B606CA">
      <w:pPr>
        <w:pStyle w:val="af4"/>
        <w:jc w:val="center"/>
        <w:rPr>
          <w:sz w:val="20"/>
        </w:rPr>
      </w:pPr>
      <w:r w:rsidRPr="00B606CA">
        <w:rPr>
          <w:b/>
          <w:bCs/>
          <w:sz w:val="20"/>
        </w:rPr>
        <w:t xml:space="preserve">Раздел </w:t>
      </w:r>
      <w:r w:rsidRPr="00B606CA">
        <w:rPr>
          <w:b/>
          <w:bCs/>
          <w:sz w:val="20"/>
          <w:lang w:val="en-US"/>
        </w:rPr>
        <w:t>VII</w:t>
      </w:r>
      <w:r w:rsidRPr="00B606CA">
        <w:rPr>
          <w:b/>
          <w:bCs/>
          <w:sz w:val="20"/>
        </w:rPr>
        <w:t>.  Анализ рисков реализации муниципальной программы</w:t>
      </w:r>
    </w:p>
    <w:p w:rsidR="00B606CA" w:rsidRPr="00B606CA" w:rsidRDefault="00B606CA" w:rsidP="00B606CA">
      <w:pPr>
        <w:ind w:firstLine="720"/>
        <w:jc w:val="both"/>
        <w:rPr>
          <w:sz w:val="20"/>
          <w:szCs w:val="20"/>
        </w:rPr>
      </w:pPr>
      <w:r w:rsidRPr="00B606CA">
        <w:rPr>
          <w:sz w:val="20"/>
          <w:szCs w:val="20"/>
        </w:rPr>
        <w:t>В рамках реализации Программы могут быть выделены следующие риски её реализации:</w:t>
      </w:r>
    </w:p>
    <w:p w:rsidR="00B606CA" w:rsidRPr="00B606CA" w:rsidRDefault="00B606CA" w:rsidP="00B606CA">
      <w:pPr>
        <w:ind w:firstLine="720"/>
        <w:jc w:val="both"/>
        <w:rPr>
          <w:sz w:val="20"/>
          <w:szCs w:val="20"/>
        </w:rPr>
      </w:pPr>
      <w:r w:rsidRPr="00B606CA">
        <w:rPr>
          <w:sz w:val="20"/>
          <w:szCs w:val="20"/>
        </w:rPr>
        <w:t>- правовые риски (изменение федерального и областного законодательства, длительность формирования нормативно-правовой базы, необходимой для эффективной реализации Программы) могут привести           к существенному изменению условий реализации мероприятий Программы;</w:t>
      </w:r>
    </w:p>
    <w:p w:rsidR="00B606CA" w:rsidRPr="00B606CA" w:rsidRDefault="00B606CA" w:rsidP="00B606CA">
      <w:pPr>
        <w:ind w:firstLine="720"/>
        <w:jc w:val="both"/>
        <w:rPr>
          <w:sz w:val="20"/>
          <w:szCs w:val="20"/>
        </w:rPr>
      </w:pPr>
      <w:r w:rsidRPr="00B606CA">
        <w:rPr>
          <w:sz w:val="20"/>
          <w:szCs w:val="20"/>
        </w:rPr>
        <w:t>- административные риски (неэффективное управление реализацией Программы, низкая эффективность взаимодействия заинтересованных сторон) могут повлечь за собой невыполнение цели и задач Программы, снижение эффективности использования ресурсов и качества выполнения мероприятий Программы;</w:t>
      </w:r>
    </w:p>
    <w:p w:rsidR="00B606CA" w:rsidRPr="00B606CA" w:rsidRDefault="00B606CA" w:rsidP="00B606CA">
      <w:pPr>
        <w:ind w:firstLine="720"/>
        <w:jc w:val="both"/>
        <w:rPr>
          <w:sz w:val="20"/>
          <w:szCs w:val="20"/>
        </w:rPr>
      </w:pPr>
      <w:r w:rsidRPr="00B606CA">
        <w:rPr>
          <w:sz w:val="20"/>
          <w:szCs w:val="20"/>
        </w:rPr>
        <w:t>- кадровые риски обусловлены определённым дефицитом высококвалифицированных кадров в сфере противодействия терроризму</w:t>
      </w:r>
      <w:r>
        <w:rPr>
          <w:sz w:val="20"/>
          <w:szCs w:val="20"/>
        </w:rPr>
        <w:t xml:space="preserve">, </w:t>
      </w:r>
      <w:r w:rsidRPr="00B606CA">
        <w:rPr>
          <w:sz w:val="20"/>
          <w:szCs w:val="20"/>
        </w:rPr>
        <w:t>что снижает эффективнос</w:t>
      </w:r>
      <w:r>
        <w:rPr>
          <w:sz w:val="20"/>
          <w:szCs w:val="20"/>
        </w:rPr>
        <w:t xml:space="preserve">ть и качество предоставляемых </w:t>
      </w:r>
      <w:r w:rsidRPr="00B606CA">
        <w:rPr>
          <w:sz w:val="20"/>
          <w:szCs w:val="20"/>
        </w:rPr>
        <w:t>ими услуг. Снижение влияния данной группы рисков предполагается посредством обеспечения переподготовки (повышения квалификации) имеющихся специалистов.</w:t>
      </w:r>
    </w:p>
    <w:p w:rsidR="00B606CA" w:rsidRPr="00B606CA" w:rsidRDefault="00B606CA" w:rsidP="00B606CA">
      <w:pPr>
        <w:ind w:firstLine="720"/>
        <w:jc w:val="both"/>
        <w:rPr>
          <w:sz w:val="20"/>
          <w:szCs w:val="20"/>
        </w:rPr>
      </w:pPr>
      <w:r w:rsidRPr="00B606CA">
        <w:rPr>
          <w:sz w:val="20"/>
          <w:szCs w:val="20"/>
        </w:rPr>
        <w:t>В целях управления указанными рисками в процессе реализации программы предусматривается мониторинг выполнения программы, регулярный анализ и при необходимости ежегодная корректировка                             и ранжирование показателей (индикаторов), а также мероприятий программы.</w:t>
      </w:r>
    </w:p>
    <w:p w:rsidR="00B606CA" w:rsidRPr="00B606CA" w:rsidRDefault="00B606CA" w:rsidP="00B606CA">
      <w:pPr>
        <w:ind w:firstLine="720"/>
        <w:jc w:val="both"/>
        <w:rPr>
          <w:sz w:val="20"/>
          <w:szCs w:val="20"/>
        </w:rPr>
      </w:pPr>
      <w:r w:rsidRPr="00B606CA">
        <w:rPr>
          <w:sz w:val="20"/>
          <w:szCs w:val="20"/>
        </w:rPr>
        <w:t>Преодоление рисков может быть осуществлено путем взаимодействия органов местного самоуправления муниципального района город Нерехта</w:t>
      </w:r>
      <w:r>
        <w:rPr>
          <w:sz w:val="20"/>
          <w:szCs w:val="20"/>
        </w:rPr>
        <w:t xml:space="preserve"> </w:t>
      </w:r>
      <w:r w:rsidRPr="00B606CA">
        <w:rPr>
          <w:sz w:val="20"/>
          <w:szCs w:val="20"/>
        </w:rPr>
        <w:t>и Нерехтский район и органов исполнительной власти Костромской области.</w:t>
      </w:r>
    </w:p>
    <w:p w:rsidR="00B606CA" w:rsidRPr="00B606CA" w:rsidRDefault="00B606CA" w:rsidP="00B606CA">
      <w:pPr>
        <w:pStyle w:val="af4"/>
        <w:jc w:val="center"/>
        <w:rPr>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Default="00B606CA" w:rsidP="00B606CA">
      <w:pPr>
        <w:pStyle w:val="af4"/>
        <w:rPr>
          <w:b/>
          <w:bCs/>
          <w:sz w:val="20"/>
        </w:rPr>
      </w:pPr>
    </w:p>
    <w:p w:rsidR="00B606CA" w:rsidRDefault="00B606CA" w:rsidP="00B606CA">
      <w:pPr>
        <w:pStyle w:val="af4"/>
        <w:jc w:val="center"/>
        <w:rPr>
          <w:b/>
          <w:bCs/>
          <w:sz w:val="20"/>
        </w:rPr>
      </w:pPr>
    </w:p>
    <w:p w:rsidR="00B606CA" w:rsidRDefault="00B606CA" w:rsidP="00B606CA">
      <w:pPr>
        <w:pStyle w:val="af4"/>
        <w:jc w:val="center"/>
        <w:rPr>
          <w:b/>
          <w:bCs/>
          <w:sz w:val="20"/>
        </w:rPr>
      </w:pPr>
    </w:p>
    <w:p w:rsidR="00B606CA" w:rsidRPr="00B606CA" w:rsidRDefault="00B606CA" w:rsidP="00B606CA">
      <w:pPr>
        <w:pStyle w:val="af4"/>
        <w:jc w:val="center"/>
        <w:rPr>
          <w:sz w:val="20"/>
        </w:rPr>
      </w:pPr>
      <w:r w:rsidRPr="00B606CA">
        <w:rPr>
          <w:b/>
          <w:bCs/>
          <w:sz w:val="20"/>
        </w:rPr>
        <w:t xml:space="preserve">Раздел </w:t>
      </w:r>
      <w:r w:rsidRPr="00B606CA">
        <w:rPr>
          <w:b/>
          <w:bCs/>
          <w:sz w:val="20"/>
          <w:lang w:val="en-US"/>
        </w:rPr>
        <w:t>VIII</w:t>
      </w:r>
      <w:r w:rsidRPr="00B606CA">
        <w:rPr>
          <w:b/>
          <w:bCs/>
          <w:sz w:val="20"/>
        </w:rPr>
        <w:t>.  Методика оценки эффективности реализации муниципальной программы</w:t>
      </w:r>
    </w:p>
    <w:p w:rsidR="00B606CA" w:rsidRPr="00B606CA" w:rsidRDefault="00B606CA" w:rsidP="00B606CA">
      <w:pPr>
        <w:pStyle w:val="af4"/>
        <w:jc w:val="center"/>
        <w:rPr>
          <w:sz w:val="20"/>
        </w:rPr>
      </w:pPr>
    </w:p>
    <w:p w:rsidR="00B606CA" w:rsidRPr="00B606CA" w:rsidRDefault="00B606CA" w:rsidP="00B606CA">
      <w:pPr>
        <w:ind w:firstLine="720"/>
        <w:jc w:val="both"/>
        <w:rPr>
          <w:sz w:val="20"/>
          <w:szCs w:val="20"/>
        </w:rPr>
      </w:pPr>
      <w:r w:rsidRPr="00B606CA">
        <w:rPr>
          <w:rStyle w:val="af1"/>
          <w:color w:val="000000"/>
          <w:sz w:val="20"/>
          <w:szCs w:val="20"/>
        </w:rPr>
        <w:t>Методика оценки эффективности муниципальной программы утверждена</w:t>
      </w:r>
      <w:r w:rsidRPr="00B606CA">
        <w:rPr>
          <w:rStyle w:val="af1"/>
          <w:color w:val="000000"/>
          <w:sz w:val="20"/>
          <w:szCs w:val="20"/>
          <w:lang w:eastAsia="ar-SA" w:bidi="ar-SA"/>
        </w:rPr>
        <w:t xml:space="preserve"> в постановлении администрации муниципального района город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B606CA" w:rsidRPr="00B606CA" w:rsidRDefault="00B606CA" w:rsidP="00B606CA">
      <w:pPr>
        <w:rPr>
          <w:sz w:val="20"/>
          <w:szCs w:val="20"/>
        </w:rPr>
        <w:sectPr w:rsidR="00B606CA" w:rsidRPr="00B606CA">
          <w:pgSz w:w="11906" w:h="16798"/>
          <w:pgMar w:top="1134" w:right="1134" w:bottom="1134" w:left="1418" w:header="720" w:footer="720" w:gutter="0"/>
          <w:cols w:space="720"/>
          <w:docGrid w:linePitch="600" w:charSpace="32768"/>
        </w:sectPr>
      </w:pPr>
    </w:p>
    <w:p w:rsidR="00B606CA" w:rsidRPr="00B606CA" w:rsidRDefault="00B606CA" w:rsidP="00B606CA">
      <w:pPr>
        <w:jc w:val="right"/>
        <w:rPr>
          <w:sz w:val="20"/>
          <w:szCs w:val="20"/>
        </w:rPr>
      </w:pPr>
      <w:r w:rsidRPr="00B606CA">
        <w:rPr>
          <w:rStyle w:val="af1"/>
          <w:color w:val="000000"/>
          <w:sz w:val="20"/>
          <w:szCs w:val="20"/>
        </w:rPr>
        <w:t>Приложение № 1</w:t>
      </w:r>
    </w:p>
    <w:p w:rsidR="00B606CA" w:rsidRPr="00B606CA" w:rsidRDefault="00B606CA" w:rsidP="00B606CA">
      <w:pPr>
        <w:jc w:val="right"/>
        <w:rPr>
          <w:sz w:val="20"/>
          <w:szCs w:val="20"/>
        </w:rPr>
      </w:pPr>
      <w:r w:rsidRPr="00B606CA">
        <w:rPr>
          <w:sz w:val="20"/>
          <w:szCs w:val="20"/>
        </w:rPr>
        <w:t xml:space="preserve">к муниципальной программе  </w:t>
      </w:r>
    </w:p>
    <w:p w:rsidR="00B606CA" w:rsidRPr="00B606CA" w:rsidRDefault="00B606CA" w:rsidP="00B606CA">
      <w:pPr>
        <w:jc w:val="right"/>
        <w:rPr>
          <w:sz w:val="20"/>
          <w:szCs w:val="20"/>
        </w:rPr>
      </w:pPr>
      <w:r w:rsidRPr="00B606CA">
        <w:rPr>
          <w:sz w:val="20"/>
          <w:szCs w:val="20"/>
        </w:rPr>
        <w:t xml:space="preserve">«Профилактика терроризма и </w:t>
      </w:r>
    </w:p>
    <w:p w:rsidR="00B606CA" w:rsidRPr="00B606CA" w:rsidRDefault="00B606CA" w:rsidP="00B606CA">
      <w:pPr>
        <w:jc w:val="right"/>
        <w:rPr>
          <w:sz w:val="20"/>
          <w:szCs w:val="20"/>
        </w:rPr>
      </w:pPr>
      <w:r w:rsidRPr="00B606CA">
        <w:rPr>
          <w:sz w:val="20"/>
          <w:szCs w:val="20"/>
        </w:rPr>
        <w:t xml:space="preserve">экстремизма, а также минимизация и (или) </w:t>
      </w:r>
    </w:p>
    <w:p w:rsidR="00B606CA" w:rsidRPr="00B606CA" w:rsidRDefault="00B606CA" w:rsidP="00B606CA">
      <w:pPr>
        <w:jc w:val="right"/>
        <w:rPr>
          <w:sz w:val="20"/>
          <w:szCs w:val="20"/>
        </w:rPr>
      </w:pPr>
      <w:r w:rsidRPr="00B606CA">
        <w:rPr>
          <w:sz w:val="20"/>
          <w:szCs w:val="20"/>
        </w:rPr>
        <w:t xml:space="preserve">ликвидация последствий его проявлений </w:t>
      </w:r>
    </w:p>
    <w:p w:rsidR="00B606CA" w:rsidRPr="00B606CA" w:rsidRDefault="00B606CA" w:rsidP="00B606CA">
      <w:pPr>
        <w:jc w:val="right"/>
        <w:rPr>
          <w:sz w:val="20"/>
          <w:szCs w:val="20"/>
        </w:rPr>
      </w:pPr>
      <w:r w:rsidRPr="00B606CA">
        <w:rPr>
          <w:sz w:val="20"/>
          <w:szCs w:val="20"/>
        </w:rPr>
        <w:t xml:space="preserve">на территории муниципального района </w:t>
      </w:r>
    </w:p>
    <w:p w:rsidR="00B606CA" w:rsidRPr="00B606CA" w:rsidRDefault="00B606CA" w:rsidP="00B606CA">
      <w:pPr>
        <w:jc w:val="right"/>
        <w:rPr>
          <w:sz w:val="20"/>
          <w:szCs w:val="20"/>
        </w:rPr>
      </w:pPr>
      <w:r w:rsidRPr="00B606CA">
        <w:rPr>
          <w:sz w:val="20"/>
          <w:szCs w:val="20"/>
        </w:rPr>
        <w:t xml:space="preserve">город Нерехта и Нерехтский район </w:t>
      </w:r>
    </w:p>
    <w:p w:rsidR="00B606CA" w:rsidRPr="00B606CA" w:rsidRDefault="00B606CA" w:rsidP="00B606CA">
      <w:pPr>
        <w:jc w:val="right"/>
        <w:rPr>
          <w:sz w:val="20"/>
          <w:szCs w:val="20"/>
        </w:rPr>
      </w:pPr>
      <w:r w:rsidRPr="00B606CA">
        <w:rPr>
          <w:sz w:val="20"/>
          <w:szCs w:val="20"/>
        </w:rPr>
        <w:t>Костромской области на 2025 – 2027 г.</w:t>
      </w:r>
      <w:r>
        <w:rPr>
          <w:sz w:val="20"/>
          <w:szCs w:val="20"/>
        </w:rPr>
        <w:t xml:space="preserve"> </w:t>
      </w:r>
      <w:r w:rsidRPr="00B606CA">
        <w:rPr>
          <w:sz w:val="20"/>
          <w:szCs w:val="20"/>
        </w:rPr>
        <w:t xml:space="preserve">г.» </w:t>
      </w:r>
    </w:p>
    <w:p w:rsidR="00B606CA" w:rsidRPr="00B606CA" w:rsidRDefault="00B606CA" w:rsidP="00B606CA">
      <w:pPr>
        <w:jc w:val="right"/>
        <w:rPr>
          <w:sz w:val="20"/>
          <w:szCs w:val="20"/>
        </w:rPr>
      </w:pPr>
    </w:p>
    <w:p w:rsidR="00B606CA" w:rsidRPr="00B606CA" w:rsidRDefault="00B606CA" w:rsidP="00B606CA">
      <w:pPr>
        <w:rPr>
          <w:sz w:val="20"/>
          <w:szCs w:val="20"/>
        </w:rPr>
      </w:pPr>
    </w:p>
    <w:p w:rsidR="00B606CA" w:rsidRPr="00B606CA" w:rsidRDefault="00B606CA" w:rsidP="00B606CA">
      <w:pPr>
        <w:pStyle w:val="heading11"/>
        <w:tabs>
          <w:tab w:val="clear" w:pos="0"/>
        </w:tabs>
        <w:rPr>
          <w:sz w:val="20"/>
          <w:szCs w:val="20"/>
        </w:rPr>
      </w:pPr>
      <w:r w:rsidRPr="00B606CA">
        <w:rPr>
          <w:rFonts w:eastAsia="Times New Roman"/>
          <w:sz w:val="20"/>
          <w:szCs w:val="20"/>
        </w:rPr>
        <w:t>Перечень</w:t>
      </w:r>
      <w:r w:rsidRPr="00B606CA">
        <w:rPr>
          <w:rFonts w:eastAsia="Times New Roman"/>
          <w:sz w:val="20"/>
          <w:szCs w:val="20"/>
        </w:rPr>
        <w:br/>
        <w:t xml:space="preserve">мероприятий муниципальной программы </w:t>
      </w:r>
      <w:r w:rsidRPr="00B606CA">
        <w:rPr>
          <w:rFonts w:eastAsia="Times New Roman"/>
          <w:color w:val="000000"/>
          <w:sz w:val="20"/>
          <w:szCs w:val="20"/>
          <w:lang w:val="ar-SA"/>
        </w:rPr>
        <w:t>«Профилактика терроризма и эк</w:t>
      </w:r>
      <w:r>
        <w:rPr>
          <w:rFonts w:eastAsia="Times New Roman"/>
          <w:color w:val="000000"/>
          <w:sz w:val="20"/>
          <w:szCs w:val="20"/>
          <w:lang w:val="ar-SA"/>
        </w:rPr>
        <w:t xml:space="preserve">стремизма, а также минимизация </w:t>
      </w:r>
      <w:r w:rsidRPr="00B606CA">
        <w:rPr>
          <w:rFonts w:eastAsia="Times New Roman"/>
          <w:color w:val="000000"/>
          <w:sz w:val="20"/>
          <w:szCs w:val="20"/>
          <w:lang w:val="ar-SA"/>
        </w:rPr>
        <w:t>и (или) ликвидация последствий его проявлений на территории муниципального района город Нер</w:t>
      </w:r>
      <w:r>
        <w:rPr>
          <w:rFonts w:eastAsia="Times New Roman"/>
          <w:color w:val="000000"/>
          <w:sz w:val="20"/>
          <w:szCs w:val="20"/>
          <w:lang w:val="ar-SA"/>
        </w:rPr>
        <w:t xml:space="preserve">ехта </w:t>
      </w:r>
      <w:r w:rsidRPr="00B606CA">
        <w:rPr>
          <w:rFonts w:eastAsia="Times New Roman"/>
          <w:color w:val="000000"/>
          <w:sz w:val="20"/>
          <w:szCs w:val="20"/>
          <w:lang w:val="ar-SA"/>
        </w:rPr>
        <w:t xml:space="preserve">и Нерехтский район Костромской области на 2025 </w:t>
      </w:r>
      <w:r w:rsidRPr="00B606CA">
        <w:rPr>
          <w:rFonts w:eastAsia="Times New Roman"/>
          <w:color w:val="000000"/>
          <w:sz w:val="20"/>
          <w:szCs w:val="20"/>
        </w:rPr>
        <w:t>–</w:t>
      </w:r>
      <w:r w:rsidRPr="00B606CA">
        <w:rPr>
          <w:rFonts w:eastAsia="Times New Roman"/>
          <w:color w:val="000000"/>
          <w:sz w:val="20"/>
          <w:szCs w:val="20"/>
          <w:lang w:val="ar-SA"/>
        </w:rPr>
        <w:t xml:space="preserve"> 2027 г.г.»</w:t>
      </w:r>
    </w:p>
    <w:p w:rsidR="00B606CA" w:rsidRPr="00B606CA" w:rsidRDefault="00B606CA" w:rsidP="00B606CA">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
        <w:gridCol w:w="1754"/>
        <w:gridCol w:w="18"/>
        <w:gridCol w:w="2458"/>
        <w:gridCol w:w="1048"/>
        <w:gridCol w:w="1157"/>
        <w:gridCol w:w="1771"/>
        <w:gridCol w:w="18"/>
        <w:gridCol w:w="1301"/>
        <w:gridCol w:w="723"/>
        <w:gridCol w:w="651"/>
        <w:gridCol w:w="653"/>
        <w:gridCol w:w="738"/>
        <w:gridCol w:w="1503"/>
      </w:tblGrid>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N</w:t>
            </w:r>
          </w:p>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п/п</w:t>
            </w: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 xml:space="preserve">Муниципальная программа/ подпрограмма/ мероприятие/ </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Цель, задача подпрограммы</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Ответственный исполнитель</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Участник мероприятия</w:t>
            </w:r>
          </w:p>
        </w:tc>
        <w:tc>
          <w:tcPr>
            <w:tcW w:w="1301"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Источник финансирования</w:t>
            </w:r>
          </w:p>
        </w:tc>
        <w:tc>
          <w:tcPr>
            <w:tcW w:w="2765" w:type="dxa"/>
            <w:gridSpan w:val="4"/>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Расходы (тыс. руб.), годы</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 xml:space="preserve">Конечный результат реализации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2025 год</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2026 год</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2027 год</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1"/>
              <w:jc w:val="center"/>
              <w:rPr>
                <w:rFonts w:ascii="Times New Roman" w:hAnsi="Times New Roman" w:cs="Times New Roman"/>
                <w:sz w:val="20"/>
                <w:szCs w:val="20"/>
              </w:rPr>
            </w:pPr>
            <w:r w:rsidRPr="00B606CA">
              <w:rPr>
                <w:rFonts w:ascii="Times New Roman" w:hAnsi="Times New Roman" w:cs="Times New Roman"/>
                <w:sz w:val="20"/>
                <w:szCs w:val="20"/>
              </w:rPr>
              <w:t xml:space="preserve">итого </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5"/>
              <w:jc w:val="center"/>
              <w:rPr>
                <w:rFonts w:ascii="Times New Roman" w:hAnsi="Times New Roman" w:cs="Times New Roman"/>
                <w:sz w:val="20"/>
                <w:szCs w:val="20"/>
              </w:rPr>
            </w:pPr>
            <w:r w:rsidRPr="00B606CA">
              <w:rPr>
                <w:rFonts w:ascii="Times New Roman" w:hAnsi="Times New Roman" w:cs="Times New Roman"/>
                <w:sz w:val="20"/>
                <w:szCs w:val="20"/>
                <w:lang w:val="ru-RU"/>
              </w:rPr>
              <w:t>0.</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Муниципальная программа</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jc w:val="center"/>
              <w:rPr>
                <w:sz w:val="20"/>
                <w:szCs w:val="20"/>
              </w:rPr>
            </w:pPr>
            <w:r w:rsidRPr="00B606CA">
              <w:rPr>
                <w:sz w:val="20"/>
                <w:szCs w:val="20"/>
              </w:rPr>
              <w:t>Х</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 xml:space="preserve">ция муниципального района город Нерехта и Нерехтский район </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18405,9</w:t>
            </w:r>
          </w:p>
        </w:tc>
        <w:tc>
          <w:tcPr>
            <w:tcW w:w="651"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r w:rsidRPr="00B606CA">
              <w:rPr>
                <w:sz w:val="20"/>
                <w:szCs w:val="20"/>
              </w:rPr>
              <w:t>3000,0</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r w:rsidRPr="00B606CA">
              <w:rPr>
                <w:sz w:val="20"/>
                <w:szCs w:val="20"/>
              </w:rPr>
              <w:t>24105,9</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jc w:val="center"/>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18405,9</w:t>
            </w:r>
          </w:p>
        </w:tc>
        <w:tc>
          <w:tcPr>
            <w:tcW w:w="651"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r w:rsidRPr="00B606CA">
              <w:rPr>
                <w:sz w:val="20"/>
                <w:szCs w:val="20"/>
              </w:rPr>
              <w:t>3000,0</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r w:rsidRPr="00B606CA">
              <w:rPr>
                <w:sz w:val="20"/>
                <w:szCs w:val="20"/>
              </w:rPr>
              <w:t>24105,9</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p w:rsidR="00B606CA" w:rsidRPr="00B606CA" w:rsidRDefault="00B606CA" w:rsidP="00CC4937">
            <w:pPr>
              <w:jc w:val="center"/>
              <w:rPr>
                <w:sz w:val="20"/>
                <w:szCs w:val="20"/>
              </w:rPr>
            </w:pPr>
          </w:p>
          <w:p w:rsidR="00B606CA" w:rsidRPr="00B606CA" w:rsidRDefault="00B606CA" w:rsidP="00CC4937">
            <w:pPr>
              <w:jc w:val="center"/>
              <w:rPr>
                <w:sz w:val="20"/>
                <w:szCs w:val="20"/>
              </w:rPr>
            </w:pPr>
          </w:p>
          <w:p w:rsidR="00B606CA" w:rsidRPr="00B606CA" w:rsidRDefault="00B606CA" w:rsidP="00CC4937">
            <w:pPr>
              <w:jc w:val="center"/>
              <w:rPr>
                <w:sz w:val="20"/>
                <w:szCs w:val="20"/>
              </w:rPr>
            </w:pPr>
          </w:p>
          <w:p w:rsidR="00B606CA" w:rsidRPr="00B606CA" w:rsidRDefault="00B606CA" w:rsidP="00CC4937">
            <w:pPr>
              <w:jc w:val="center"/>
              <w:rPr>
                <w:sz w:val="20"/>
                <w:szCs w:val="20"/>
              </w:rPr>
            </w:pPr>
          </w:p>
          <w:p w:rsidR="00B606CA" w:rsidRPr="00B606CA" w:rsidRDefault="00B606CA" w:rsidP="00CC4937">
            <w:pPr>
              <w:jc w:val="center"/>
              <w:rPr>
                <w:sz w:val="20"/>
                <w:szCs w:val="20"/>
              </w:rPr>
            </w:pP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1.</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Проведение обследований</w:t>
            </w:r>
          </w:p>
          <w:p w:rsidR="00B606CA" w:rsidRPr="00B606CA" w:rsidRDefault="00B606CA" w:rsidP="00CC4937">
            <w:pPr>
              <w:rPr>
                <w:sz w:val="20"/>
                <w:szCs w:val="20"/>
              </w:rPr>
            </w:pPr>
            <w:r w:rsidRPr="00B606CA">
              <w:rPr>
                <w:sz w:val="20"/>
                <w:szCs w:val="20"/>
              </w:rPr>
              <w:t>антитеррористической защищенности муниципальных объектов и мест массового пребывания людей</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 профилактических мер антитеррористической, антиэкстремистской направленности.</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Pr>
                <w:sz w:val="20"/>
                <w:szCs w:val="20"/>
              </w:rPr>
              <w:t>Администрация муниципаль</w:t>
            </w:r>
            <w:r w:rsidRPr="00B606CA">
              <w:rPr>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 xml:space="preserve">Отдел гражданской обороны и чрезвычайных ситуаций и программного обеспечения, администрации городского и сельских поселений, ОМВД России по району г. Нерехта и Нерехтский район, ТО НД и ПР г. Волгореченск и Нерехтского района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p>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p>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p>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snapToGrid w:val="0"/>
              <w:jc w:val="center"/>
              <w:rPr>
                <w:sz w:val="20"/>
                <w:szCs w:val="20"/>
              </w:rPr>
            </w:pPr>
          </w:p>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jc w:val="center"/>
              <w:rPr>
                <w:rFonts w:ascii="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lang w:val="en-US"/>
              </w:rPr>
              <w:t>2</w:t>
            </w:r>
            <w:r w:rsidRPr="00B606CA">
              <w:rPr>
                <w:rFonts w:ascii="Times New Roman" w:hAnsi="Times New Roman" w:cs="Times New Roman"/>
                <w:sz w:val="20"/>
                <w:szCs w:val="20"/>
              </w:rPr>
              <w:t>.</w:t>
            </w: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Оплата услуг частных охранных предприятий по охране образовательных учреждений, подключение к пульту охраны в образовательных учреждениях</w:t>
            </w:r>
          </w:p>
          <w:p w:rsidR="00B606CA" w:rsidRPr="00B606CA" w:rsidRDefault="00B606CA" w:rsidP="00CC4937">
            <w:pPr>
              <w:rPr>
                <w:sz w:val="20"/>
                <w:szCs w:val="20"/>
              </w:rPr>
            </w:pPr>
          </w:p>
          <w:p w:rsidR="00B606CA" w:rsidRPr="00B606CA" w:rsidRDefault="00B606CA" w:rsidP="00CC4937">
            <w:pPr>
              <w:rPr>
                <w:sz w:val="20"/>
                <w:szCs w:val="20"/>
              </w:rPr>
            </w:pP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3560,5</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6560,5</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eastAsia="Times New Roman" w:hAnsi="Times New Roman" w:cs="Times New Roman"/>
                <w:sz w:val="20"/>
                <w:szCs w:val="20"/>
                <w:shd w:val="clear" w:color="auto" w:fill="FFFF00"/>
              </w:rPr>
            </w:pP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3560,5</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6560,5</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3.</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pStyle w:val="a5"/>
              <w:rPr>
                <w:rFonts w:ascii="Times New Roman" w:hAnsi="Times New Roman" w:cs="Times New Roman"/>
                <w:sz w:val="20"/>
                <w:szCs w:val="20"/>
                <w:lang w:val="ru-RU"/>
              </w:rPr>
            </w:pPr>
            <w:r w:rsidRPr="00B606CA">
              <w:rPr>
                <w:rFonts w:ascii="Times New Roman" w:hAnsi="Times New Roman" w:cs="Times New Roman"/>
                <w:sz w:val="20"/>
                <w:szCs w:val="20"/>
                <w:lang w:val="ru-RU"/>
              </w:rPr>
              <w:t>Замена ограждения, установка калитки в образовательных учреждениях</w:t>
            </w:r>
          </w:p>
          <w:p w:rsidR="00B606CA" w:rsidRPr="00B606CA" w:rsidRDefault="00B606CA" w:rsidP="00CC4937">
            <w:pPr>
              <w:rPr>
                <w:sz w:val="20"/>
                <w:szCs w:val="20"/>
              </w:rPr>
            </w:pPr>
          </w:p>
          <w:p w:rsidR="00B606CA" w:rsidRPr="00B606CA" w:rsidRDefault="00B606CA" w:rsidP="00CC4937">
            <w:pPr>
              <w:rPr>
                <w:sz w:val="20"/>
                <w:szCs w:val="20"/>
              </w:rPr>
            </w:pP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4.</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Установка дополнительных видеокамер в образовательном учреждении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1364,6</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1364,6</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1364,6</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1364,6</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5.</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Установка системы пожарной сигнализации (АПС) и системы оповещения и управления эвакуацией (СОУЭ) в образовательном учреждении</w:t>
            </w:r>
          </w:p>
          <w:p w:rsidR="00B606CA" w:rsidRPr="00B606CA" w:rsidRDefault="00B606CA" w:rsidP="00CC4937">
            <w:pPr>
              <w:snapToGrid w:val="0"/>
              <w:rPr>
                <w:sz w:val="20"/>
                <w:szCs w:val="20"/>
              </w:rPr>
            </w:pP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spacing w:before="57" w:after="57"/>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4129,1</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4129,1</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4129,1</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4129,1</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r w:rsidRPr="00B606CA">
              <w:rPr>
                <w:rFonts w:ascii="Times New Roman" w:hAnsi="Times New Roman" w:cs="Times New Roman"/>
                <w:sz w:val="20"/>
                <w:szCs w:val="20"/>
              </w:rPr>
              <w:t>6.</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 xml:space="preserve">Монтаж/ремонт кнопки тревожной сигнализации для экстренного вызова на объектах образования </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widowControl w:val="0"/>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widowControl w:val="0"/>
              <w:snapToGrid w:val="0"/>
              <w:rPr>
                <w:sz w:val="20"/>
                <w:szCs w:val="20"/>
              </w:rPr>
            </w:pPr>
          </w:p>
          <w:p w:rsidR="00B606CA" w:rsidRPr="00B606CA" w:rsidRDefault="00B606CA" w:rsidP="00CC4937">
            <w:pPr>
              <w:widowControl w:val="0"/>
              <w:snapToGrid w:val="0"/>
              <w:rPr>
                <w:sz w:val="20"/>
                <w:szCs w:val="20"/>
              </w:rPr>
            </w:pPr>
            <w:r w:rsidRPr="00B606CA">
              <w:rPr>
                <w:sz w:val="20"/>
                <w:szCs w:val="20"/>
              </w:rPr>
              <w:t>Задача №1.</w:t>
            </w:r>
          </w:p>
          <w:p w:rsidR="00B606CA" w:rsidRPr="00B606CA" w:rsidRDefault="00B606CA" w:rsidP="00CC4937">
            <w:pPr>
              <w:widowControl w:val="0"/>
              <w:snapToGrid w:val="0"/>
              <w:spacing w:before="57" w:after="57"/>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67,8</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67,8</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67,8</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67,8</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r w:rsidRPr="00B606CA">
              <w:rPr>
                <w:rFonts w:ascii="Times New Roman" w:hAnsi="Times New Roman" w:cs="Times New Roman"/>
                <w:sz w:val="20"/>
                <w:szCs w:val="20"/>
              </w:rPr>
              <w:t>7.</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pStyle w:val="a5"/>
              <w:rPr>
                <w:rFonts w:ascii="Times New Roman" w:hAnsi="Times New Roman" w:cs="Times New Roman"/>
                <w:sz w:val="20"/>
                <w:szCs w:val="20"/>
                <w:lang w:val="ru-RU"/>
              </w:rPr>
            </w:pPr>
            <w:r w:rsidRPr="00B606CA">
              <w:rPr>
                <w:rFonts w:ascii="Times New Roman" w:hAnsi="Times New Roman" w:cs="Times New Roman"/>
                <w:sz w:val="20"/>
                <w:szCs w:val="20"/>
                <w:lang w:val="ru-RU"/>
              </w:rPr>
              <w:t>Ремонт системы видеонаблюдения  в образовательных учреждениях</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spacing w:before="114" w:after="114"/>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Отдел по образованию, </w:t>
            </w:r>
            <w:r w:rsidRPr="00B606CA">
              <w:rPr>
                <w:color w:val="000000"/>
                <w:sz w:val="20"/>
                <w:szCs w:val="20"/>
              </w:rPr>
              <w:t xml:space="preserve">учреждения образования и дополнительного  образования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8.</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Замена деревянной входной двери на металлическую в образовательных учреждениях</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shd w:val="clear" w:color="auto" w:fill="FFFFFF"/>
              </w:rPr>
              <w:t>646,9</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646,9</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646,9</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646,9</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00"/>
        </w:trPr>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9.</w:t>
            </w:r>
          </w:p>
          <w:p w:rsidR="00B606CA" w:rsidRPr="00B606CA" w:rsidRDefault="00B606CA" w:rsidP="00CC4937">
            <w:pPr>
              <w:rPr>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rPr>
                <w:rFonts w:ascii="Times New Roman" w:hAnsi="Times New Roman" w:cs="Times New Roman"/>
                <w:sz w:val="20"/>
                <w:szCs w:val="20"/>
                <w:lang w:val="ru-RU"/>
              </w:rPr>
            </w:pPr>
            <w:r w:rsidRPr="00B606CA">
              <w:rPr>
                <w:rFonts w:ascii="Times New Roman" w:hAnsi="Times New Roman" w:cs="Times New Roman"/>
                <w:sz w:val="20"/>
                <w:szCs w:val="20"/>
                <w:lang w:val="ru-RU"/>
              </w:rPr>
              <w:t>Установка видеодомофонов  в образовательных учреждениях</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Отдел по образованию, </w:t>
            </w:r>
            <w:r w:rsidRPr="00B606CA">
              <w:rPr>
                <w:color w:val="000000"/>
                <w:sz w:val="20"/>
                <w:szCs w:val="20"/>
              </w:rPr>
              <w:t xml:space="preserve">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240,0</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240,0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240,0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240,0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10.</w:t>
            </w:r>
          </w:p>
          <w:p w:rsidR="00B606CA" w:rsidRPr="00B606CA" w:rsidRDefault="00B606CA" w:rsidP="00CC4937">
            <w:pPr>
              <w:rPr>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5"/>
              <w:rPr>
                <w:rFonts w:ascii="Times New Roman" w:hAnsi="Times New Roman" w:cs="Times New Roman"/>
                <w:sz w:val="20"/>
                <w:szCs w:val="20"/>
                <w:lang w:val="ru-RU"/>
              </w:rPr>
            </w:pPr>
            <w:r w:rsidRPr="00B606CA">
              <w:rPr>
                <w:rFonts w:ascii="Times New Roman" w:hAnsi="Times New Roman" w:cs="Times New Roman"/>
                <w:sz w:val="20"/>
                <w:szCs w:val="20"/>
                <w:lang w:val="ru-RU"/>
              </w:rPr>
              <w:t>Установка системы контроля доступа и видеонаблюдения в образовательных учреждениях</w:t>
            </w:r>
          </w:p>
          <w:p w:rsidR="00B606CA" w:rsidRPr="00B606CA" w:rsidRDefault="00B606CA" w:rsidP="00CC4937">
            <w:pPr>
              <w:pStyle w:val="a5"/>
              <w:rPr>
                <w:rFonts w:ascii="Times New Roman" w:hAnsi="Times New Roman" w:cs="Times New Roman"/>
                <w:sz w:val="20"/>
                <w:szCs w:val="20"/>
                <w:lang w:val="ru-RU"/>
              </w:rPr>
            </w:pPr>
          </w:p>
          <w:p w:rsidR="00B606CA" w:rsidRPr="00B606CA" w:rsidRDefault="00B606CA" w:rsidP="00CC4937">
            <w:pPr>
              <w:pStyle w:val="a5"/>
              <w:rPr>
                <w:rFonts w:ascii="Times New Roman" w:hAnsi="Times New Roman" w:cs="Times New Roman"/>
                <w:sz w:val="20"/>
                <w:szCs w:val="20"/>
                <w:lang w:val="ru-RU"/>
              </w:rPr>
            </w:pP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widowControl w:val="0"/>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widowControl w:val="0"/>
              <w:snapToGrid w:val="0"/>
              <w:rPr>
                <w:sz w:val="20"/>
                <w:szCs w:val="20"/>
              </w:rPr>
            </w:pPr>
          </w:p>
          <w:p w:rsidR="00B606CA" w:rsidRPr="00B606CA" w:rsidRDefault="00B606CA" w:rsidP="00CC4937">
            <w:pPr>
              <w:widowControl w:val="0"/>
              <w:snapToGrid w:val="0"/>
              <w:rPr>
                <w:sz w:val="20"/>
                <w:szCs w:val="20"/>
              </w:rPr>
            </w:pPr>
            <w:r w:rsidRPr="00B606CA">
              <w:rPr>
                <w:sz w:val="20"/>
                <w:szCs w:val="20"/>
              </w:rPr>
              <w:t>Задача №1.</w:t>
            </w:r>
          </w:p>
          <w:p w:rsidR="00B606CA" w:rsidRPr="00B606CA" w:rsidRDefault="00B606CA" w:rsidP="00CC4937">
            <w:pPr>
              <w:widowControl w:val="0"/>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shd w:val="clear" w:color="auto" w:fill="FFFFFF"/>
              </w:rPr>
              <w:t>3528,2</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1200,0</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6228,2</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3528,2</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1200,0</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6228,2</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4538"/>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48"/>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11.</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Монтаж охранной сигнализации и системы контроля доступа в образовательном учреждении</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widowControl w:val="0"/>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widowControl w:val="0"/>
              <w:snapToGrid w:val="0"/>
              <w:rPr>
                <w:sz w:val="20"/>
                <w:szCs w:val="20"/>
              </w:rPr>
            </w:pPr>
          </w:p>
          <w:p w:rsidR="00B606CA" w:rsidRPr="00B606CA" w:rsidRDefault="00B606CA" w:rsidP="00CC4937">
            <w:pPr>
              <w:widowControl w:val="0"/>
              <w:snapToGrid w:val="0"/>
              <w:rPr>
                <w:sz w:val="20"/>
                <w:szCs w:val="20"/>
              </w:rPr>
            </w:pPr>
            <w:r w:rsidRPr="00B606CA">
              <w:rPr>
                <w:sz w:val="20"/>
                <w:szCs w:val="20"/>
              </w:rPr>
              <w:t>Задача №1.</w:t>
            </w:r>
          </w:p>
          <w:p w:rsidR="00B606CA" w:rsidRPr="00B606CA" w:rsidRDefault="00B606CA" w:rsidP="00CC4937">
            <w:pPr>
              <w:widowControl w:val="0"/>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  учреждения образования и дополнительного  образования</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shd w:val="clear" w:color="auto" w:fill="FFFFFF"/>
              </w:rPr>
              <w:t>1166,3</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1166,3</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45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4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4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shd w:val="clear" w:color="auto" w:fill="FFFFFF"/>
              </w:rPr>
              <w:t>1166,3</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1166,3</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45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45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jc w:val="center"/>
              <w:rPr>
                <w:sz w:val="20"/>
                <w:szCs w:val="20"/>
                <w:shd w:val="clear" w:color="auto" w:fill="FFFFFF"/>
              </w:rPr>
            </w:pPr>
            <w:r w:rsidRPr="00B606CA">
              <w:rPr>
                <w:sz w:val="20"/>
                <w:szCs w:val="20"/>
                <w:shd w:val="clear" w:color="auto" w:fill="FFFFFF"/>
              </w:rPr>
              <w:t>12.</w:t>
            </w:r>
          </w:p>
          <w:p w:rsidR="00B606CA" w:rsidRPr="00B606CA" w:rsidRDefault="00B606CA" w:rsidP="00CC4937">
            <w:pPr>
              <w:rPr>
                <w:sz w:val="20"/>
                <w:szCs w:val="20"/>
                <w:shd w:val="clear" w:color="auto" w:fill="FFFFFF"/>
              </w:rPr>
            </w:pPr>
          </w:p>
          <w:p w:rsidR="00B606CA" w:rsidRPr="00B606CA" w:rsidRDefault="00B606CA" w:rsidP="00CC4937">
            <w:pPr>
              <w:rPr>
                <w:sz w:val="20"/>
                <w:szCs w:val="20"/>
                <w:shd w:val="clear" w:color="auto" w:fill="FFFFFF"/>
              </w:rPr>
            </w:pP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shd w:val="clear" w:color="auto" w:fill="FFFFFF"/>
              </w:rPr>
              <w:t>Установка системы оповещения и управления эвакуацией людей на объектах культуры</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Отдел культуры и молодежной политики,  МКУДО Нерехтская детская художественная школа, МКУДО Космынинская детская школа искусств </w:t>
            </w:r>
            <w:r w:rsidRPr="00B606CA">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466"/>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jc w:val="center"/>
              <w:rPr>
                <w:sz w:val="20"/>
                <w:szCs w:val="20"/>
              </w:rPr>
            </w:pPr>
            <w:r w:rsidRPr="00B606CA">
              <w:rPr>
                <w:sz w:val="20"/>
                <w:szCs w:val="20"/>
                <w:shd w:val="clear" w:color="auto" w:fill="FFFFFF"/>
              </w:rPr>
              <w:t>13.</w:t>
            </w: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Установка внутреннего видеонаблюдения  на объекте культуры</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политики, МУ Межпоселенческая библиотека М.</w:t>
            </w:r>
            <w:r>
              <w:rPr>
                <w:sz w:val="20"/>
                <w:szCs w:val="20"/>
              </w:rPr>
              <w:t xml:space="preserve"> </w:t>
            </w:r>
            <w:r w:rsidRPr="00B606CA">
              <w:rPr>
                <w:sz w:val="20"/>
                <w:szCs w:val="20"/>
              </w:rPr>
              <w:t>Я.</w:t>
            </w:r>
            <w:r>
              <w:rPr>
                <w:sz w:val="20"/>
                <w:szCs w:val="20"/>
              </w:rPr>
              <w:t xml:space="preserve"> </w:t>
            </w:r>
            <w:r w:rsidRPr="00B606CA">
              <w:rPr>
                <w:sz w:val="20"/>
                <w:szCs w:val="20"/>
              </w:rPr>
              <w:t>Диева</w:t>
            </w:r>
          </w:p>
          <w:p w:rsidR="00B606CA" w:rsidRPr="00B606CA" w:rsidRDefault="00B606CA" w:rsidP="00CC4937">
            <w:pPr>
              <w:rPr>
                <w:sz w:val="20"/>
                <w:szCs w:val="20"/>
              </w:rPr>
            </w:pP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305,0</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305,0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305,0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305,0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3"/>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shd w:val="clear" w:color="auto" w:fill="FFFFFF"/>
              </w:rPr>
              <w:t>14.</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Установка речевого оповещения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политики,  МУ Центр культуры и молодежной политики Диалог</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80,0</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37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2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9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80,0</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9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27"/>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30"/>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shd w:val="clear" w:color="auto" w:fill="FFFFFF"/>
              </w:rPr>
              <w:t>15.</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Установка наружного видеонаблюдения,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Отдел культуры и молодежной политики, МКУДО Нерехтская детская музыкальная школа </w:t>
            </w:r>
            <w:r w:rsidRPr="00B606CA">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280,0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280,0</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40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06"/>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34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280,0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280,0</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450"/>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shd w:val="clear" w:color="auto" w:fill="FFFFFF"/>
              </w:rPr>
              <w:t>16.</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Работа по монтажу системы антитеррористического оповещения людей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муниципальн</w:t>
            </w:r>
            <w:r w:rsidRPr="00B606CA">
              <w:rPr>
                <w:rFonts w:ascii="Times New Roman" w:eastAsia="Times New Roman" w:hAnsi="Times New Roman" w:cs="Times New Roman"/>
                <w:sz w:val="20"/>
                <w:szCs w:val="20"/>
              </w:rPr>
              <w:t>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spacing w:line="240" w:lineRule="auto"/>
              <w:rPr>
                <w:sz w:val="20"/>
                <w:szCs w:val="20"/>
              </w:rPr>
            </w:pPr>
            <w:r w:rsidRPr="00B606CA">
              <w:rPr>
                <w:sz w:val="20"/>
                <w:szCs w:val="20"/>
              </w:rPr>
              <w:t xml:space="preserve">Отдел культуры и молодежной политики,  МУ Центр культуры и </w:t>
            </w:r>
            <w:r w:rsidRPr="00B606CA">
              <w:rPr>
                <w:color w:val="000000"/>
                <w:sz w:val="20"/>
                <w:szCs w:val="20"/>
              </w:rPr>
              <w:t xml:space="preserve">молодежной политики Диалог </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417,5</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417,5</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417,5</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417,5</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17.</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Установка охранной сигнализации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Отдел культуры и молодежной политики, МУ Межпоселенческая библиотека М.</w:t>
            </w:r>
            <w:r>
              <w:rPr>
                <w:sz w:val="20"/>
                <w:szCs w:val="20"/>
              </w:rPr>
              <w:t xml:space="preserve"> </w:t>
            </w:r>
            <w:r w:rsidRPr="00B606CA">
              <w:rPr>
                <w:sz w:val="20"/>
                <w:szCs w:val="20"/>
              </w:rPr>
              <w:t>Я.</w:t>
            </w:r>
            <w:r>
              <w:rPr>
                <w:sz w:val="20"/>
                <w:szCs w:val="20"/>
              </w:rPr>
              <w:t xml:space="preserve"> </w:t>
            </w:r>
            <w:r w:rsidRPr="00B606CA">
              <w:rPr>
                <w:sz w:val="20"/>
                <w:szCs w:val="20"/>
              </w:rPr>
              <w:t>Диева</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600,0</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600,0</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600,0</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18.</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Установка системы экстренного оповещения сотрудников и посетителей на спортивных объектах</w:t>
            </w:r>
          </w:p>
          <w:p w:rsidR="00B606CA" w:rsidRPr="00B606CA" w:rsidRDefault="00B606CA" w:rsidP="00CC4937">
            <w:pPr>
              <w:snapToGrid w:val="0"/>
              <w:rPr>
                <w:sz w:val="20"/>
                <w:szCs w:val="20"/>
              </w:rPr>
            </w:pP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335,3</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335,3</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335,3</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335,3</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19.</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Закупка ручных металлодетекторов на спортивные объекты</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4,9</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4,9</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4,9</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4,9</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B606CA" w:rsidRPr="00B606CA" w:rsidTr="00CC4937">
        <w:trPr>
          <w:trHeight w:val="23"/>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20.</w:t>
            </w:r>
          </w:p>
        </w:tc>
        <w:tc>
          <w:tcPr>
            <w:tcW w:w="1754"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Установка системы видеонаблюдения на спортивных объектах</w:t>
            </w:r>
          </w:p>
        </w:tc>
        <w:tc>
          <w:tcPr>
            <w:tcW w:w="2476"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59,8</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59,8</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59,8</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59,8</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eastAsia="Times New Roman" w:hAnsi="Times New Roman" w:cs="Times New Roman"/>
                <w:sz w:val="20"/>
                <w:szCs w:val="20"/>
              </w:rPr>
              <w:t>21.</w:t>
            </w: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На основе анализа особенностей оперативной обстановки в муниципальном районе,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№2.</w:t>
            </w:r>
          </w:p>
          <w:p w:rsidR="00B606CA" w:rsidRPr="00B606CA" w:rsidRDefault="00B606CA" w:rsidP="00CC4937">
            <w:pPr>
              <w:snapToGrid w:val="0"/>
              <w:rPr>
                <w:sz w:val="20"/>
                <w:szCs w:val="20"/>
              </w:rPr>
            </w:pPr>
            <w:r w:rsidRPr="00B606CA">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Администрация муниципального района город Нерехта и Нерехтский район, антитеррористическая комиссия муниципального района, отдел гражданской обороны и чрезвычайных ситуаций и программного обеспечения</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22.</w:t>
            </w:r>
          </w:p>
        </w:tc>
        <w:tc>
          <w:tcPr>
            <w:tcW w:w="1754"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По мере изменения оперативной обстановки в муниципальном районе проводить осуществление корректировки планов и программ по профилактике терроризма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№2.</w:t>
            </w:r>
          </w:p>
          <w:p w:rsidR="00B606CA" w:rsidRPr="00B606CA" w:rsidRDefault="00B606CA" w:rsidP="00CC4937">
            <w:pPr>
              <w:snapToGrid w:val="0"/>
              <w:rPr>
                <w:sz w:val="20"/>
                <w:szCs w:val="20"/>
              </w:rPr>
            </w:pPr>
            <w:r w:rsidRPr="00B606CA">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 xml:space="preserve">Антитеррористическая комиссия муниципального района, отдел гражданской обороны и чрезвычайных ситуаций и программного обеспечения, администрации городского и сельских поселений </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rPr>
                <w:sz w:val="20"/>
                <w:szCs w:val="20"/>
              </w:rPr>
            </w:pPr>
            <w:r w:rsidRPr="00B606CA">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p w:rsidR="00B606CA" w:rsidRPr="00B606CA" w:rsidRDefault="00B606CA" w:rsidP="00CC4937">
            <w:pPr>
              <w:rPr>
                <w:sz w:val="20"/>
                <w:szCs w:val="20"/>
              </w:rPr>
            </w:pPr>
          </w:p>
          <w:p w:rsidR="00B606CA" w:rsidRPr="00B606CA" w:rsidRDefault="00B606CA" w:rsidP="00CC4937">
            <w:pPr>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23.</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Проведение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c>
          <w:tcPr>
            <w:tcW w:w="245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r w:rsidRPr="00B606CA">
              <w:rPr>
                <w:rFonts w:ascii="Times New Roman" w:hAnsi="Times New Roman" w:cs="Times New Roman"/>
                <w:sz w:val="20"/>
                <w:szCs w:val="20"/>
              </w:rPr>
              <w:t>Цель №1.</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№2.</w:t>
            </w:r>
          </w:p>
          <w:p w:rsidR="00B606CA" w:rsidRPr="00B606CA" w:rsidRDefault="00B606CA" w:rsidP="00CC4937">
            <w:pPr>
              <w:snapToGrid w:val="0"/>
              <w:rPr>
                <w:sz w:val="20"/>
                <w:szCs w:val="20"/>
              </w:rPr>
            </w:pPr>
            <w:r w:rsidRPr="00B606CA">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 xml:space="preserve"> Администрации городского и сельских поселений</w:t>
            </w:r>
          </w:p>
        </w:tc>
        <w:tc>
          <w:tcPr>
            <w:tcW w:w="130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24.</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Организация работы антитеррористической комиссии муниципального района в период 2025 - 2027 гг..</w:t>
            </w:r>
          </w:p>
        </w:tc>
        <w:tc>
          <w:tcPr>
            <w:tcW w:w="245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Отдел  гражданской обороны и чрезвычайных ситуаций и программного обеспечения</w:t>
            </w:r>
          </w:p>
        </w:tc>
        <w:tc>
          <w:tcPr>
            <w:tcW w:w="1319" w:type="dxa"/>
            <w:gridSpan w:val="2"/>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25.</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rPr>
                <w:rFonts w:ascii="Times New Roman" w:hAnsi="Times New Roman" w:cs="Times New Roman"/>
                <w:sz w:val="20"/>
                <w:szCs w:val="20"/>
              </w:rPr>
            </w:pPr>
            <w:r w:rsidRPr="00B606CA">
              <w:rPr>
                <w:rFonts w:ascii="Times New Roman" w:eastAsia="Times New Roman" w:hAnsi="Times New Roman" w:cs="Times New Roman"/>
                <w:sz w:val="20"/>
                <w:szCs w:val="20"/>
              </w:rPr>
              <w:t>Обеспечение постоянного информирования населения на официальных сайтах администраций городского и сельских поселений о повышении бдительности и действиях при угрозе возникновения террористических актов, а также порядку действий граждан на местах их проживания и в общественных местах.</w:t>
            </w:r>
          </w:p>
        </w:tc>
        <w:tc>
          <w:tcPr>
            <w:tcW w:w="245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Pr>
                <w:sz w:val="20"/>
                <w:szCs w:val="20"/>
              </w:rPr>
              <w:t>Администрация муниципаль</w:t>
            </w:r>
            <w:r w:rsidRPr="00B606CA">
              <w:rPr>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Отдел гражданской обороны и чрезвычайных ситуаций и программного обеспечения, администрации городского и сельских поселений, пресс-секретарь</w:t>
            </w:r>
          </w:p>
        </w:tc>
        <w:tc>
          <w:tcPr>
            <w:tcW w:w="1319" w:type="dxa"/>
            <w:gridSpan w:val="2"/>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26.</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rPr>
                <w:sz w:val="20"/>
                <w:szCs w:val="20"/>
              </w:rPr>
            </w:pPr>
            <w:r w:rsidRPr="00B606CA">
              <w:rPr>
                <w:sz w:val="20"/>
                <w:szCs w:val="20"/>
              </w:rPr>
              <w:t>Проведение сходов и собраний граждан с разъяснением порядка действий в  ситуациях, связанных с  возникновением террористической угрозы и совершением террористического акта.</w:t>
            </w:r>
          </w:p>
        </w:tc>
        <w:tc>
          <w:tcPr>
            <w:tcW w:w="245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ции городского и сельских поселений</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27.</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rPr>
                <w:rFonts w:ascii="Times New Roman" w:hAnsi="Times New Roman" w:cs="Times New Roman"/>
                <w:sz w:val="20"/>
                <w:szCs w:val="20"/>
              </w:rPr>
            </w:pPr>
            <w:r w:rsidRPr="00B606CA">
              <w:rPr>
                <w:rFonts w:ascii="Times New Roman" w:eastAsia="Times New Roman" w:hAnsi="Times New Roman" w:cs="Times New Roman"/>
                <w:sz w:val="20"/>
                <w:szCs w:val="20"/>
              </w:rPr>
              <w:t>Организация работы с молодежью, в том числе планирование и проведение мероприятий по формированию стойкого неприятия идеологии терроризма.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w:t>
            </w:r>
          </w:p>
        </w:tc>
        <w:tc>
          <w:tcPr>
            <w:tcW w:w="245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w:t>
            </w:r>
            <w:r>
              <w:rPr>
                <w:rFonts w:ascii="Times New Roman" w:eastAsia="Times New Roman" w:hAnsi="Times New Roman" w:cs="Times New Roman"/>
                <w:sz w:val="20"/>
                <w:szCs w:val="20"/>
              </w:rPr>
              <w:t>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Отдел культуры и молодежной политики, отдел по образованию</w:t>
            </w:r>
          </w:p>
        </w:tc>
        <w:tc>
          <w:tcPr>
            <w:tcW w:w="1771" w:type="dxa"/>
            <w:vMerge w:val="restart"/>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Отдел культуры и молодежной политики, отдел по образованию муниципального района, руководители объектов культуры и образования</w:t>
            </w:r>
          </w:p>
        </w:tc>
        <w:tc>
          <w:tcPr>
            <w:tcW w:w="1319" w:type="dxa"/>
            <w:gridSpan w:val="2"/>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67"/>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515"/>
        </w:trPr>
        <w:tc>
          <w:tcPr>
            <w:tcW w:w="523"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28.</w:t>
            </w:r>
          </w:p>
        </w:tc>
        <w:tc>
          <w:tcPr>
            <w:tcW w:w="1772" w:type="dxa"/>
            <w:gridSpan w:val="2"/>
            <w:vMerge w:val="restart"/>
            <w:tcBorders>
              <w:left w:val="single" w:sz="1" w:space="0" w:color="000000"/>
              <w:bottom w:val="single" w:sz="1" w:space="0" w:color="000000"/>
            </w:tcBorders>
            <w:shd w:val="clear" w:color="auto" w:fill="auto"/>
          </w:tcPr>
          <w:p w:rsidR="00B606CA" w:rsidRPr="00B606CA" w:rsidRDefault="00B606CA" w:rsidP="00CC4937">
            <w:pPr>
              <w:widowControl w:val="0"/>
              <w:snapToGrid w:val="0"/>
              <w:rPr>
                <w:sz w:val="20"/>
                <w:szCs w:val="20"/>
              </w:rPr>
            </w:pPr>
            <w:r w:rsidRPr="00B606CA">
              <w:rPr>
                <w:sz w:val="20"/>
                <w:szCs w:val="20"/>
              </w:rPr>
              <w:t>Организация мероприятий по профилактической работе с гражданами, прибывающими с территории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постоянном проживание в регионе.</w:t>
            </w:r>
          </w:p>
        </w:tc>
        <w:tc>
          <w:tcPr>
            <w:tcW w:w="2458" w:type="dxa"/>
            <w:vMerge w:val="restart"/>
            <w:tcBorders>
              <w:left w:val="single" w:sz="1" w:space="0" w:color="000000"/>
              <w:bottom w:val="single" w:sz="1" w:space="0" w:color="000000"/>
            </w:tcBorders>
            <w:shd w:val="clear" w:color="auto" w:fill="auto"/>
          </w:tcPr>
          <w:p w:rsidR="00B606CA" w:rsidRPr="00B606CA" w:rsidRDefault="00B606CA" w:rsidP="00CC4937">
            <w:pPr>
              <w:widowControl w:val="0"/>
              <w:snapToGrid w:val="0"/>
              <w:rPr>
                <w:sz w:val="20"/>
                <w:szCs w:val="20"/>
              </w:rPr>
            </w:pPr>
            <w:r w:rsidRPr="00B606CA">
              <w:rPr>
                <w:sz w:val="20"/>
                <w:szCs w:val="20"/>
              </w:rPr>
              <w:t>Цель №1.</w:t>
            </w:r>
          </w:p>
          <w:p w:rsidR="00B606CA" w:rsidRPr="00B606CA" w:rsidRDefault="00B606CA" w:rsidP="00CC4937">
            <w:pPr>
              <w:widowControl w:val="0"/>
              <w:snapToGrid w:val="0"/>
              <w:rPr>
                <w:sz w:val="20"/>
                <w:szCs w:val="20"/>
              </w:rPr>
            </w:pPr>
            <w:r w:rsidRPr="00B606CA">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B606CA" w:rsidRPr="00B606CA" w:rsidRDefault="00B606CA" w:rsidP="00CC4937">
            <w:pPr>
              <w:widowControl w:val="0"/>
              <w:snapToGrid w:val="0"/>
              <w:rPr>
                <w:sz w:val="20"/>
                <w:szCs w:val="20"/>
              </w:rPr>
            </w:pPr>
          </w:p>
          <w:p w:rsidR="00B606CA" w:rsidRPr="00B606CA" w:rsidRDefault="00B606CA" w:rsidP="00CC4937">
            <w:pPr>
              <w:widowControl w:val="0"/>
              <w:snapToGrid w:val="0"/>
              <w:rPr>
                <w:sz w:val="20"/>
                <w:szCs w:val="20"/>
              </w:rPr>
            </w:pPr>
            <w:r w:rsidRPr="00B606CA">
              <w:rPr>
                <w:sz w:val="20"/>
                <w:szCs w:val="20"/>
              </w:rPr>
              <w:t>Задача №1.</w:t>
            </w:r>
          </w:p>
          <w:p w:rsidR="00B606CA" w:rsidRPr="00B606CA" w:rsidRDefault="00B606CA" w:rsidP="00CC4937">
            <w:pPr>
              <w:widowControl w:val="0"/>
              <w:snapToGrid w:val="0"/>
              <w:rPr>
                <w:sz w:val="20"/>
                <w:szCs w:val="20"/>
              </w:rPr>
            </w:pPr>
            <w:r w:rsidRPr="00B606CA">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Pr="00B606CA">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widowControl w:val="0"/>
              <w:rPr>
                <w:sz w:val="20"/>
                <w:szCs w:val="20"/>
              </w:rPr>
            </w:pPr>
            <w:r w:rsidRPr="00B606CA">
              <w:rPr>
                <w:sz w:val="20"/>
                <w:szCs w:val="20"/>
              </w:rPr>
              <w:t>Отдел по образованию</w:t>
            </w:r>
          </w:p>
        </w:tc>
        <w:tc>
          <w:tcPr>
            <w:tcW w:w="1771" w:type="dxa"/>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sidRPr="00B606CA">
              <w:rPr>
                <w:rFonts w:ascii="Times New Roman" w:eastAsia="Times New Roman" w:hAnsi="Times New Roman" w:cs="Times New Roman"/>
                <w:sz w:val="20"/>
                <w:szCs w:val="20"/>
                <w:shd w:val="clear" w:color="auto" w:fill="FFFFFF"/>
              </w:rPr>
              <w:t>Отдел по образованию муниципального района, 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widowControl w:val="0"/>
              <w:snapToGrid w:val="0"/>
              <w:rPr>
                <w:sz w:val="20"/>
                <w:szCs w:val="20"/>
              </w:rPr>
            </w:pPr>
            <w:r w:rsidRPr="00B606CA">
              <w:rPr>
                <w:sz w:val="20"/>
                <w:szCs w:val="20"/>
                <w:shd w:val="clear" w:color="auto" w:fill="FFFFFF"/>
              </w:rPr>
              <w:t>Проведение мероприятий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29.</w:t>
            </w:r>
          </w:p>
        </w:tc>
        <w:tc>
          <w:tcPr>
            <w:tcW w:w="1772" w:type="dxa"/>
            <w:gridSpan w:val="2"/>
            <w:vMerge w:val="restart"/>
            <w:tcBorders>
              <w:left w:val="single" w:sz="1" w:space="0" w:color="000000"/>
              <w:bottom w:val="single" w:sz="1" w:space="0" w:color="000000"/>
            </w:tcBorders>
            <w:shd w:val="clear" w:color="auto" w:fill="auto"/>
          </w:tcPr>
          <w:p w:rsidR="00B606CA" w:rsidRPr="00B606CA" w:rsidRDefault="00B606CA" w:rsidP="00CC4937">
            <w:pPr>
              <w:pStyle w:val="4441nienieTableFootnotelast1TableFootnotelastTableFootnotelast313ft"/>
              <w:shd w:val="clear" w:color="auto" w:fill="FFFFFF"/>
              <w:ind w:firstLine="0"/>
              <w:rPr>
                <w:rFonts w:ascii="Times New Roman" w:hAnsi="Times New Roman" w:cs="Times New Roman"/>
                <w:sz w:val="20"/>
                <w:szCs w:val="20"/>
              </w:rPr>
            </w:pPr>
            <w:r w:rsidRPr="00B606CA">
              <w:rPr>
                <w:rFonts w:ascii="Times New Roman" w:hAnsi="Times New Roman" w:cs="Times New Roman"/>
                <w:sz w:val="20"/>
                <w:szCs w:val="20"/>
              </w:rPr>
              <w:t>Распространение востребованного у населения антитеррористического контента (размещение информации на стендах, страницах в информационно-коммуникационной сети «Интернет»),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tc>
        <w:tc>
          <w:tcPr>
            <w:tcW w:w="2458"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Совершенствование системы профилактических мер антитеррористической, антиэкстремистской направленности</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hAnsi="Times New Roman" w:cs="Times New Roman"/>
                <w:sz w:val="20"/>
                <w:szCs w:val="20"/>
              </w:rPr>
            </w:pPr>
            <w:r>
              <w:rPr>
                <w:rFonts w:ascii="Times New Roman" w:eastAsia="Times New Roman" w:hAnsi="Times New Roman" w:cs="Times New Roman"/>
                <w:color w:val="000000"/>
                <w:sz w:val="20"/>
                <w:szCs w:val="20"/>
              </w:rPr>
              <w:t>Администра</w:t>
            </w:r>
            <w:r w:rsidRPr="00B606CA">
              <w:rPr>
                <w:rFonts w:ascii="Times New Roman" w:eastAsia="Times New Roman" w:hAnsi="Times New Roman" w:cs="Times New Roman"/>
                <w:color w:val="000000"/>
                <w:sz w:val="20"/>
                <w:szCs w:val="20"/>
              </w:rPr>
              <w:t>ция муниципального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Администрации городского и сельских поселений, отдел культуры и молодежной политики, отдел по образованию муниципального района</w:t>
            </w: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 xml:space="preserve">Публикация материалов по профилактике терроризма и экстремизма на официальных сайтах учреждений, администраций городского и сельских поселений </w:t>
            </w: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85"/>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val="restart"/>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r w:rsidRPr="00B606CA">
              <w:rPr>
                <w:rFonts w:ascii="Times New Roman" w:hAnsi="Times New Roman" w:cs="Times New Roman"/>
                <w:sz w:val="20"/>
                <w:szCs w:val="20"/>
              </w:rPr>
              <w:t>30.</w:t>
            </w:r>
          </w:p>
        </w:tc>
        <w:tc>
          <w:tcPr>
            <w:tcW w:w="1772" w:type="dxa"/>
            <w:gridSpan w:val="2"/>
            <w:vMerge w:val="restart"/>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r w:rsidRPr="00B606CA">
              <w:rPr>
                <w:sz w:val="20"/>
                <w:szCs w:val="20"/>
              </w:rPr>
              <w:t>Проведение с иностранными гражданами, прибывшими на территорию муниципального района город Нерехта и Нерехтский район для осуществления трудовой деятельности, с привлечением работодателей и представителей религиозных организаций мероприятий по разъяснению ответственности за участие и содействие террористическ</w:t>
            </w:r>
            <w:r>
              <w:rPr>
                <w:sz w:val="20"/>
                <w:szCs w:val="20"/>
              </w:rPr>
              <w:t>ой деятельности, разжигания рас</w:t>
            </w:r>
            <w:r w:rsidRPr="00B606CA">
              <w:rPr>
                <w:sz w:val="20"/>
                <w:szCs w:val="20"/>
              </w:rPr>
              <w:t>овой, национальной и религиозной розни.</w:t>
            </w:r>
          </w:p>
        </w:tc>
        <w:tc>
          <w:tcPr>
            <w:tcW w:w="2458" w:type="dxa"/>
            <w:vMerge w:val="restart"/>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Цель №2.</w:t>
            </w:r>
          </w:p>
          <w:p w:rsidR="00B606CA" w:rsidRPr="00B606CA" w:rsidRDefault="00B606CA" w:rsidP="00CC4937">
            <w:pPr>
              <w:snapToGrid w:val="0"/>
              <w:rPr>
                <w:sz w:val="20"/>
                <w:szCs w:val="20"/>
              </w:rPr>
            </w:pPr>
            <w:r w:rsidRPr="00B606CA">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B606CA" w:rsidRPr="00B606CA" w:rsidRDefault="00B606CA" w:rsidP="00CC4937">
            <w:pPr>
              <w:snapToGrid w:val="0"/>
              <w:rPr>
                <w:sz w:val="20"/>
                <w:szCs w:val="20"/>
              </w:rPr>
            </w:pPr>
          </w:p>
          <w:p w:rsidR="00B606CA" w:rsidRPr="00B606CA" w:rsidRDefault="00B606CA" w:rsidP="00CC4937">
            <w:pPr>
              <w:snapToGrid w:val="0"/>
              <w:rPr>
                <w:sz w:val="20"/>
                <w:szCs w:val="20"/>
              </w:rPr>
            </w:pPr>
            <w:r w:rsidRPr="00B606CA">
              <w:rPr>
                <w:sz w:val="20"/>
                <w:szCs w:val="20"/>
              </w:rPr>
              <w:t>Задача №1.</w:t>
            </w:r>
          </w:p>
          <w:p w:rsidR="00B606CA" w:rsidRPr="00B606CA" w:rsidRDefault="00B606CA" w:rsidP="00CC4937">
            <w:pPr>
              <w:snapToGrid w:val="0"/>
              <w:rPr>
                <w:sz w:val="20"/>
                <w:szCs w:val="20"/>
              </w:rPr>
            </w:pPr>
            <w:r w:rsidRPr="00B606CA">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ции городского и сельских поселений</w:t>
            </w:r>
          </w:p>
        </w:tc>
        <w:tc>
          <w:tcPr>
            <w:tcW w:w="1157"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Pr="00B606CA">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B606CA" w:rsidRPr="00B606CA" w:rsidRDefault="00B606CA" w:rsidP="00CC4937">
            <w:pPr>
              <w:pStyle w:val="aff2"/>
              <w:rPr>
                <w:rFonts w:ascii="Times New Roman" w:hAnsi="Times New Roman" w:cs="Times New Roman"/>
                <w:sz w:val="20"/>
                <w:szCs w:val="20"/>
              </w:rPr>
            </w:pPr>
            <w:r w:rsidRPr="00B606CA">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r w:rsidRPr="00B606CA">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r w:rsidR="00B606CA" w:rsidRPr="00B606CA" w:rsidTr="00CC4937">
        <w:trPr>
          <w:trHeight w:val="23"/>
        </w:trPr>
        <w:tc>
          <w:tcPr>
            <w:tcW w:w="523" w:type="dxa"/>
            <w:vMerge/>
            <w:tcBorders>
              <w:left w:val="single" w:sz="1" w:space="0" w:color="000000"/>
              <w:bottom w:val="single" w:sz="1" w:space="0" w:color="000000"/>
            </w:tcBorders>
            <w:shd w:val="clear" w:color="auto" w:fill="auto"/>
          </w:tcPr>
          <w:p w:rsidR="00B606CA" w:rsidRPr="00B606CA" w:rsidRDefault="00B606CA" w:rsidP="00CC4937">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B606CA" w:rsidRPr="00B606CA" w:rsidRDefault="00B606CA" w:rsidP="00CC4937">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B606CA" w:rsidRPr="00B606CA" w:rsidRDefault="00B606CA" w:rsidP="00CC4937">
            <w:pPr>
              <w:snapToGrid w:val="0"/>
              <w:rPr>
                <w:sz w:val="20"/>
                <w:szCs w:val="20"/>
              </w:rPr>
            </w:pPr>
          </w:p>
        </w:tc>
        <w:tc>
          <w:tcPr>
            <w:tcW w:w="1048"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B606CA" w:rsidRPr="00B606CA" w:rsidRDefault="00B606CA" w:rsidP="00CC4937">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B606CA" w:rsidRPr="00B606CA" w:rsidRDefault="00B606CA" w:rsidP="00CC4937">
            <w:pPr>
              <w:pStyle w:val="aff2"/>
              <w:jc w:val="center"/>
              <w:rPr>
                <w:rFonts w:ascii="Times New Roman" w:hAnsi="Times New Roman" w:cs="Times New Roman"/>
                <w:sz w:val="20"/>
                <w:szCs w:val="20"/>
              </w:rPr>
            </w:pPr>
            <w:r w:rsidRPr="00B606CA">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B606CA" w:rsidRPr="00B606CA" w:rsidRDefault="00B606CA" w:rsidP="00CC4937">
            <w:pPr>
              <w:pStyle w:val="aff2"/>
              <w:snapToGrid w:val="0"/>
              <w:jc w:val="center"/>
              <w:rPr>
                <w:rFonts w:ascii="Times New Roman" w:hAnsi="Times New Roman" w:cs="Times New Roman"/>
                <w:sz w:val="20"/>
                <w:szCs w:val="20"/>
              </w:rPr>
            </w:pPr>
            <w:r w:rsidRPr="00B606CA">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B606CA" w:rsidRPr="00B606CA" w:rsidRDefault="00B606CA" w:rsidP="00CC4937">
            <w:pPr>
              <w:snapToGrid w:val="0"/>
              <w:rPr>
                <w:sz w:val="20"/>
                <w:szCs w:val="20"/>
              </w:rPr>
            </w:pPr>
          </w:p>
        </w:tc>
      </w:tr>
    </w:tbl>
    <w:p w:rsidR="00615F2E" w:rsidRDefault="00615F2E" w:rsidP="00B606CA">
      <w:pPr>
        <w:jc w:val="right"/>
        <w:rPr>
          <w:sz w:val="20"/>
          <w:szCs w:val="20"/>
        </w:rPr>
        <w:sectPr w:rsidR="00615F2E" w:rsidSect="00615F2E">
          <w:pgSz w:w="16800" w:h="11906" w:orient="landscape"/>
          <w:pgMar w:top="1134" w:right="851" w:bottom="1134" w:left="851" w:header="720" w:footer="720" w:gutter="0"/>
          <w:cols w:space="720"/>
          <w:titlePg/>
          <w:docGrid w:linePitch="600" w:charSpace="32768"/>
        </w:sectPr>
      </w:pPr>
    </w:p>
    <w:p w:rsidR="00B606CA" w:rsidRPr="00B606CA" w:rsidRDefault="00B606CA" w:rsidP="00B606CA">
      <w:pPr>
        <w:jc w:val="right"/>
        <w:rPr>
          <w:sz w:val="20"/>
          <w:szCs w:val="20"/>
        </w:rPr>
      </w:pPr>
    </w:p>
    <w:p w:rsidR="00B606CA" w:rsidRPr="00B606CA" w:rsidRDefault="00B606CA" w:rsidP="00B606CA">
      <w:pPr>
        <w:jc w:val="right"/>
        <w:rPr>
          <w:sz w:val="20"/>
          <w:szCs w:val="20"/>
        </w:rPr>
      </w:pPr>
    </w:p>
    <w:p w:rsidR="00B606CA" w:rsidRPr="00B606CA" w:rsidRDefault="00B606CA" w:rsidP="00B606CA">
      <w:pPr>
        <w:jc w:val="right"/>
        <w:rPr>
          <w:sz w:val="20"/>
          <w:szCs w:val="20"/>
        </w:rPr>
      </w:pPr>
    </w:p>
    <w:p w:rsidR="00B606CA" w:rsidRPr="00B606CA" w:rsidRDefault="00B606CA" w:rsidP="00B606CA">
      <w:pPr>
        <w:jc w:val="right"/>
        <w:rPr>
          <w:b/>
          <w:bCs/>
          <w:color w:val="000000"/>
          <w:sz w:val="20"/>
          <w:szCs w:val="20"/>
        </w:rPr>
      </w:pP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АДМИНИСТРАЦИЯ МУНИЦИПАЛЬНОГО РАЙОНА</w:t>
      </w: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ГОРОД НЕРЕХТА И НЕРЕХТСКИЙ РАЙОН</w:t>
      </w:r>
    </w:p>
    <w:p w:rsidR="005D4808" w:rsidRPr="00C06A2C" w:rsidRDefault="005D4808" w:rsidP="005D4808">
      <w:pPr>
        <w:widowControl w:val="0"/>
        <w:autoSpaceDE w:val="0"/>
        <w:spacing w:line="200" w:lineRule="atLeast"/>
        <w:jc w:val="center"/>
        <w:rPr>
          <w:color w:val="000000"/>
          <w:sz w:val="20"/>
          <w:szCs w:val="20"/>
        </w:rPr>
      </w:pPr>
      <w:r w:rsidRPr="00C06A2C">
        <w:rPr>
          <w:b/>
          <w:bCs/>
          <w:color w:val="000000"/>
          <w:sz w:val="20"/>
          <w:szCs w:val="20"/>
        </w:rPr>
        <w:t>КОСТРОМСКОЙ ОБЛАСТИ</w:t>
      </w:r>
    </w:p>
    <w:p w:rsidR="005D4808" w:rsidRPr="00C06A2C" w:rsidRDefault="005D4808" w:rsidP="005D4808">
      <w:pPr>
        <w:widowControl w:val="0"/>
        <w:autoSpaceDE w:val="0"/>
        <w:spacing w:line="200" w:lineRule="atLeast"/>
        <w:jc w:val="center"/>
        <w:rPr>
          <w:color w:val="000000"/>
          <w:sz w:val="20"/>
          <w:szCs w:val="20"/>
        </w:rPr>
      </w:pPr>
    </w:p>
    <w:p w:rsidR="005D4808" w:rsidRPr="00C06A2C" w:rsidRDefault="005D4808" w:rsidP="005D4808">
      <w:pPr>
        <w:widowControl w:val="0"/>
        <w:autoSpaceDE w:val="0"/>
        <w:spacing w:line="200" w:lineRule="atLeast"/>
        <w:jc w:val="center"/>
        <w:rPr>
          <w:color w:val="000000"/>
          <w:sz w:val="20"/>
          <w:szCs w:val="20"/>
        </w:rPr>
      </w:pPr>
      <w:r w:rsidRPr="00C06A2C">
        <w:rPr>
          <w:b/>
          <w:bCs/>
          <w:color w:val="000000"/>
          <w:sz w:val="20"/>
          <w:szCs w:val="20"/>
        </w:rPr>
        <w:t>ПОСТАНОВЛЕНИЕ</w:t>
      </w:r>
    </w:p>
    <w:p w:rsidR="005D4808" w:rsidRPr="00C06A2C" w:rsidRDefault="005D4808" w:rsidP="005D4808">
      <w:pPr>
        <w:widowControl w:val="0"/>
        <w:autoSpaceDE w:val="0"/>
        <w:spacing w:line="200" w:lineRule="atLeast"/>
        <w:jc w:val="center"/>
        <w:rPr>
          <w:color w:val="000000"/>
          <w:sz w:val="20"/>
          <w:szCs w:val="20"/>
        </w:rPr>
      </w:pPr>
    </w:p>
    <w:p w:rsidR="005D4808" w:rsidRPr="00C06A2C" w:rsidRDefault="005D4808" w:rsidP="005D4808">
      <w:pPr>
        <w:widowControl w:val="0"/>
        <w:autoSpaceDE w:val="0"/>
        <w:spacing w:line="200" w:lineRule="atLeast"/>
        <w:jc w:val="center"/>
        <w:rPr>
          <w:color w:val="000000"/>
          <w:sz w:val="20"/>
          <w:szCs w:val="20"/>
        </w:rPr>
      </w:pPr>
      <w:r w:rsidRPr="00C06A2C">
        <w:rPr>
          <w:color w:val="000000"/>
          <w:sz w:val="20"/>
          <w:szCs w:val="20"/>
        </w:rPr>
        <w:t xml:space="preserve">от «02» октября 2025 года №728 </w:t>
      </w:r>
    </w:p>
    <w:p w:rsidR="005D4808" w:rsidRPr="00C06A2C" w:rsidRDefault="005D4808" w:rsidP="005D4808">
      <w:pPr>
        <w:widowControl w:val="0"/>
        <w:autoSpaceDE w:val="0"/>
        <w:spacing w:line="200" w:lineRule="atLeast"/>
        <w:jc w:val="center"/>
        <w:rPr>
          <w:color w:val="000000"/>
          <w:sz w:val="20"/>
          <w:szCs w:val="20"/>
        </w:rPr>
      </w:pPr>
    </w:p>
    <w:p w:rsidR="005D4808" w:rsidRPr="00C06A2C" w:rsidRDefault="005D4808" w:rsidP="005D4808">
      <w:pPr>
        <w:widowControl w:val="0"/>
        <w:autoSpaceDE w:val="0"/>
        <w:spacing w:line="200" w:lineRule="atLeast"/>
        <w:jc w:val="center"/>
        <w:rPr>
          <w:color w:val="000000"/>
          <w:sz w:val="20"/>
          <w:szCs w:val="20"/>
        </w:rPr>
      </w:pPr>
      <w:r w:rsidRPr="00C06A2C">
        <w:rPr>
          <w:color w:val="000000"/>
          <w:sz w:val="20"/>
          <w:szCs w:val="20"/>
        </w:rPr>
        <w:t>г. Нерехта</w:t>
      </w:r>
    </w:p>
    <w:p w:rsidR="005D4808" w:rsidRPr="00C06A2C" w:rsidRDefault="005D4808" w:rsidP="005D4808">
      <w:pPr>
        <w:widowControl w:val="0"/>
        <w:autoSpaceDE w:val="0"/>
        <w:spacing w:line="200" w:lineRule="atLeast"/>
        <w:rPr>
          <w:color w:val="000000"/>
          <w:sz w:val="20"/>
          <w:szCs w:val="20"/>
        </w:rPr>
      </w:pP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Об утверждении Порядка предоставления субсидий</w:t>
      </w:r>
    </w:p>
    <w:p w:rsidR="005D4808" w:rsidRPr="00C06A2C" w:rsidRDefault="005D4808" w:rsidP="005D4808">
      <w:pPr>
        <w:widowControl w:val="0"/>
        <w:autoSpaceDE w:val="0"/>
        <w:spacing w:line="200" w:lineRule="atLeast"/>
        <w:jc w:val="center"/>
        <w:rPr>
          <w:rFonts w:cs="Arial"/>
          <w:color w:val="000000"/>
          <w:sz w:val="20"/>
          <w:szCs w:val="20"/>
        </w:rPr>
      </w:pPr>
      <w:r w:rsidRPr="00C06A2C">
        <w:rPr>
          <w:b/>
          <w:bCs/>
          <w:color w:val="000000"/>
          <w:sz w:val="20"/>
          <w:szCs w:val="20"/>
        </w:rPr>
        <w:t>юридическим лицам, индивидуальным предпринимателям, а так же физическим лицам - производителям товаров, работ, услуг в муниципальном районе город Нерехта и Нерехтский район»</w:t>
      </w:r>
    </w:p>
    <w:p w:rsidR="005D4808" w:rsidRPr="00C06A2C" w:rsidRDefault="005D4808" w:rsidP="005D4808">
      <w:pPr>
        <w:pStyle w:val="aff2"/>
        <w:keepLines/>
        <w:tabs>
          <w:tab w:val="left" w:pos="750"/>
        </w:tabs>
        <w:snapToGrid w:val="0"/>
        <w:spacing w:line="200" w:lineRule="atLeast"/>
        <w:ind w:firstLine="709"/>
        <w:jc w:val="both"/>
        <w:rPr>
          <w:color w:val="000000"/>
          <w:sz w:val="20"/>
          <w:szCs w:val="20"/>
        </w:rPr>
      </w:pPr>
    </w:p>
    <w:p w:rsidR="005D4808" w:rsidRPr="00C06A2C" w:rsidRDefault="005D4808" w:rsidP="005D4808">
      <w:pPr>
        <w:widowControl w:val="0"/>
        <w:autoSpaceDE w:val="0"/>
        <w:spacing w:line="200" w:lineRule="atLeast"/>
        <w:ind w:firstLine="709"/>
        <w:rPr>
          <w:color w:val="000000"/>
          <w:sz w:val="20"/>
          <w:szCs w:val="20"/>
        </w:rPr>
      </w:pPr>
      <w:r w:rsidRPr="00C06A2C">
        <w:rPr>
          <w:color w:val="000000"/>
          <w:sz w:val="20"/>
          <w:szCs w:val="20"/>
        </w:rPr>
        <w:t xml:space="preserve">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выполнения мероприятий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муниципального района город Нерехта и Нерехтский район на 2025-2027 годы», утвержденной постановлением администрации муниципального района город Нерехта и Нерехтский район «19» декабря 2024 г. № 1125, </w:t>
      </w:r>
    </w:p>
    <w:p w:rsidR="005D4808" w:rsidRPr="00C06A2C" w:rsidRDefault="005D4808" w:rsidP="005D4808">
      <w:pPr>
        <w:widowControl w:val="0"/>
        <w:autoSpaceDE w:val="0"/>
        <w:spacing w:line="200" w:lineRule="atLeast"/>
        <w:jc w:val="center"/>
        <w:rPr>
          <w:color w:val="000000"/>
          <w:sz w:val="20"/>
          <w:szCs w:val="20"/>
        </w:rPr>
      </w:pPr>
      <w:r w:rsidRPr="00C06A2C">
        <w:rPr>
          <w:color w:val="000000"/>
          <w:sz w:val="20"/>
          <w:szCs w:val="20"/>
        </w:rPr>
        <w:t>Администрация муниципального района город Нерехта и Нерехтский район</w:t>
      </w:r>
    </w:p>
    <w:p w:rsidR="005D4808" w:rsidRPr="00C06A2C" w:rsidRDefault="005D4808" w:rsidP="005D4808">
      <w:pPr>
        <w:widowControl w:val="0"/>
        <w:autoSpaceDE w:val="0"/>
        <w:spacing w:line="200" w:lineRule="atLeast"/>
        <w:ind w:firstLine="709"/>
        <w:jc w:val="center"/>
        <w:rPr>
          <w:color w:val="000000"/>
          <w:sz w:val="20"/>
          <w:szCs w:val="20"/>
        </w:rPr>
      </w:pPr>
      <w:r w:rsidRPr="00C06A2C">
        <w:rPr>
          <w:color w:val="000000"/>
          <w:sz w:val="20"/>
          <w:szCs w:val="20"/>
        </w:rPr>
        <w:t>ПОСТАНОВЛЯЕТ:</w:t>
      </w:r>
    </w:p>
    <w:p w:rsidR="005D4808" w:rsidRPr="00C06A2C" w:rsidRDefault="005D4808" w:rsidP="00DB333F">
      <w:pPr>
        <w:widowControl w:val="0"/>
        <w:numPr>
          <w:ilvl w:val="0"/>
          <w:numId w:val="6"/>
        </w:numPr>
        <w:tabs>
          <w:tab w:val="left" w:pos="1080"/>
        </w:tabs>
        <w:autoSpaceDE w:val="0"/>
        <w:spacing w:line="200" w:lineRule="atLeast"/>
        <w:ind w:firstLine="709"/>
        <w:jc w:val="both"/>
        <w:rPr>
          <w:color w:val="000000"/>
          <w:sz w:val="20"/>
          <w:szCs w:val="20"/>
        </w:rPr>
      </w:pPr>
      <w:r w:rsidRPr="00C06A2C">
        <w:rPr>
          <w:color w:val="000000"/>
          <w:sz w:val="20"/>
          <w:szCs w:val="20"/>
        </w:rPr>
        <w:t>1. Утвердить:</w:t>
      </w:r>
    </w:p>
    <w:p w:rsidR="005D4808" w:rsidRPr="00C06A2C" w:rsidRDefault="005D4808" w:rsidP="005D4808">
      <w:pPr>
        <w:widowControl w:val="0"/>
        <w:tabs>
          <w:tab w:val="left" w:pos="1080"/>
        </w:tabs>
        <w:autoSpaceDE w:val="0"/>
        <w:spacing w:line="200" w:lineRule="atLeast"/>
        <w:ind w:firstLine="709"/>
        <w:jc w:val="both"/>
        <w:rPr>
          <w:color w:val="000000"/>
          <w:sz w:val="20"/>
          <w:szCs w:val="20"/>
        </w:rPr>
      </w:pPr>
      <w:r w:rsidRPr="00C06A2C">
        <w:rPr>
          <w:color w:val="000000"/>
          <w:sz w:val="20"/>
          <w:szCs w:val="20"/>
        </w:rPr>
        <w:t>1) Порядок предоставления субсидий юридическим лицам, индивидуальным предпринимателям, а так же физическим лицам - производителям товаров, работ, услуг в муниципальном районе город Нерехта и Нерехтский район в муниципальном районе город Нерехта и Нерехтский район» (приложение 1);</w:t>
      </w:r>
    </w:p>
    <w:p w:rsidR="005D4808" w:rsidRPr="00C06A2C" w:rsidRDefault="005D4808" w:rsidP="005D4808">
      <w:pPr>
        <w:widowControl w:val="0"/>
        <w:autoSpaceDE w:val="0"/>
        <w:spacing w:line="200" w:lineRule="atLeast"/>
        <w:ind w:firstLine="709"/>
        <w:jc w:val="both"/>
        <w:rPr>
          <w:color w:val="000000"/>
          <w:sz w:val="20"/>
          <w:szCs w:val="20"/>
        </w:rPr>
      </w:pPr>
      <w:r w:rsidRPr="00C06A2C">
        <w:rPr>
          <w:color w:val="000000"/>
          <w:sz w:val="20"/>
          <w:szCs w:val="20"/>
        </w:rPr>
        <w:t>2) Состав комиссии по предоставлению субсидий юридическим лицам, индивидуальным предпринимателям, а так же физическим лицам - производителям товаров, работ, услуг (приложение 2).</w:t>
      </w:r>
    </w:p>
    <w:p w:rsidR="005D4808" w:rsidRPr="00C06A2C" w:rsidRDefault="005D4808" w:rsidP="005D4808">
      <w:pPr>
        <w:widowControl w:val="0"/>
        <w:autoSpaceDE w:val="0"/>
        <w:spacing w:line="200" w:lineRule="atLeast"/>
        <w:ind w:firstLine="709"/>
        <w:jc w:val="both"/>
        <w:rPr>
          <w:color w:val="000000"/>
          <w:sz w:val="20"/>
          <w:szCs w:val="20"/>
        </w:rPr>
      </w:pPr>
      <w:r w:rsidRPr="00C06A2C">
        <w:rPr>
          <w:color w:val="000000"/>
          <w:sz w:val="20"/>
          <w:szCs w:val="20"/>
        </w:rPr>
        <w:t>2. Признать утратившим силу постановление администрации муниципального района город Нерехта и Нерехтский район от 29 июля 2024 года № 648 «Об утверждении Порядка предоставления субсидии на возмещение части фактически произведенных и документально подтвержденных затрат субъектам малого и среднего предпринимательства, а так же физическим лицам, не являющихся индивидуальными предпринимателями и применяющие специальный налоговый режим «налог на профессиональный доход» в муниципальном районе город Нерехта и Нерехтский район».</w:t>
      </w:r>
    </w:p>
    <w:p w:rsidR="005D4808" w:rsidRPr="00C06A2C" w:rsidRDefault="005D4808" w:rsidP="005D4808">
      <w:pPr>
        <w:widowControl w:val="0"/>
        <w:autoSpaceDE w:val="0"/>
        <w:spacing w:line="200" w:lineRule="atLeast"/>
        <w:ind w:firstLine="709"/>
        <w:jc w:val="both"/>
        <w:rPr>
          <w:color w:val="000000"/>
          <w:sz w:val="20"/>
          <w:szCs w:val="20"/>
        </w:rPr>
      </w:pPr>
      <w:r w:rsidRPr="00C06A2C">
        <w:rPr>
          <w:color w:val="000000"/>
          <w:sz w:val="20"/>
          <w:szCs w:val="20"/>
        </w:rPr>
        <w:t>3. Настоящее постановление вступает в силу со дня опубликования.</w:t>
      </w:r>
    </w:p>
    <w:p w:rsidR="005D4808" w:rsidRPr="00C06A2C" w:rsidRDefault="005D4808" w:rsidP="005D4808">
      <w:pPr>
        <w:widowControl w:val="0"/>
        <w:autoSpaceDE w:val="0"/>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rPr>
          <w:color w:val="000000"/>
          <w:sz w:val="20"/>
          <w:szCs w:val="20"/>
        </w:rPr>
      </w:pPr>
      <w:r w:rsidRPr="00C06A2C">
        <w:rPr>
          <w:color w:val="000000"/>
          <w:sz w:val="20"/>
          <w:szCs w:val="20"/>
        </w:rPr>
        <w:t>Глава администрации муниципального района                                      Р.Б.Гусев</w:t>
      </w: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rPr>
          <w:sz w:val="20"/>
          <w:szCs w:val="20"/>
        </w:rPr>
        <w:sectPr w:rsidR="005D4808" w:rsidRPr="00C06A2C">
          <w:pgSz w:w="11906" w:h="16838"/>
          <w:pgMar w:top="955" w:right="1134" w:bottom="1186" w:left="1418" w:header="720" w:footer="720" w:gutter="0"/>
          <w:cols w:space="720"/>
          <w:docGrid w:linePitch="600" w:charSpace="32768"/>
        </w:sectPr>
      </w:pPr>
    </w:p>
    <w:p w:rsidR="005D4808" w:rsidRPr="00C06A2C" w:rsidRDefault="005D4808" w:rsidP="005D4808">
      <w:pPr>
        <w:spacing w:line="200" w:lineRule="atLeast"/>
        <w:ind w:firstLine="709"/>
        <w:jc w:val="right"/>
        <w:rPr>
          <w:rStyle w:val="affa"/>
          <w:color w:val="000000"/>
          <w:sz w:val="20"/>
          <w:szCs w:val="20"/>
        </w:rPr>
      </w:pPr>
      <w:r w:rsidRPr="00C06A2C">
        <w:rPr>
          <w:color w:val="000000"/>
          <w:sz w:val="20"/>
          <w:szCs w:val="20"/>
        </w:rPr>
        <w:t xml:space="preserve">Приложение </w:t>
      </w:r>
      <w:r w:rsidRPr="00C06A2C">
        <w:rPr>
          <w:rStyle w:val="affa"/>
          <w:color w:val="000000"/>
          <w:sz w:val="20"/>
          <w:szCs w:val="20"/>
        </w:rPr>
        <w:t>2</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УТВЕРЖДЕН</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постановлением администрации</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муниципального района</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город Нерехта и Нерехтский район</w:t>
      </w:r>
    </w:p>
    <w:p w:rsidR="005D4808" w:rsidRPr="00C06A2C" w:rsidRDefault="005D4808" w:rsidP="005D4808">
      <w:pPr>
        <w:spacing w:line="200" w:lineRule="atLeast"/>
        <w:ind w:firstLine="709"/>
        <w:jc w:val="right"/>
        <w:rPr>
          <w:color w:val="000000"/>
          <w:sz w:val="20"/>
          <w:szCs w:val="20"/>
        </w:rPr>
      </w:pPr>
      <w:r w:rsidRPr="00C06A2C">
        <w:rPr>
          <w:rStyle w:val="affa"/>
          <w:color w:val="000000"/>
          <w:sz w:val="20"/>
          <w:szCs w:val="20"/>
        </w:rPr>
        <w:t>«02» октября 2025 года №728</w:t>
      </w: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widowControl w:val="0"/>
        <w:tabs>
          <w:tab w:val="left" w:pos="1080"/>
        </w:tabs>
        <w:autoSpaceDE w:val="0"/>
        <w:spacing w:line="200" w:lineRule="atLeast"/>
        <w:jc w:val="center"/>
        <w:rPr>
          <w:b/>
          <w:bCs/>
          <w:color w:val="000000"/>
          <w:sz w:val="20"/>
          <w:szCs w:val="20"/>
        </w:rPr>
      </w:pPr>
      <w:r w:rsidRPr="00C06A2C">
        <w:rPr>
          <w:b/>
          <w:bCs/>
          <w:color w:val="000000"/>
          <w:sz w:val="20"/>
          <w:szCs w:val="20"/>
        </w:rPr>
        <w:t>Состав комиссии</w:t>
      </w:r>
    </w:p>
    <w:p w:rsidR="005D4808" w:rsidRPr="00C06A2C" w:rsidRDefault="005D4808" w:rsidP="005D4808">
      <w:pPr>
        <w:widowControl w:val="0"/>
        <w:tabs>
          <w:tab w:val="left" w:pos="1080"/>
        </w:tabs>
        <w:autoSpaceDE w:val="0"/>
        <w:spacing w:line="200" w:lineRule="atLeast"/>
        <w:jc w:val="center"/>
        <w:rPr>
          <w:color w:val="000000"/>
          <w:sz w:val="20"/>
          <w:szCs w:val="20"/>
          <w:shd w:val="clear" w:color="auto" w:fill="FFFF00"/>
        </w:rPr>
      </w:pPr>
      <w:r w:rsidRPr="00C06A2C">
        <w:rPr>
          <w:b/>
          <w:bCs/>
          <w:color w:val="000000"/>
          <w:sz w:val="20"/>
          <w:szCs w:val="20"/>
        </w:rPr>
        <w:t>по предоставлению субсидий юридическим лицам, индивидуальным предпринимателям, а так же физическим лицам - производителям товаров, работ, услуг</w:t>
      </w:r>
    </w:p>
    <w:p w:rsidR="005D4808" w:rsidRPr="00C06A2C" w:rsidRDefault="005D4808" w:rsidP="005D4808">
      <w:pPr>
        <w:widowControl w:val="0"/>
        <w:tabs>
          <w:tab w:val="left" w:pos="1080"/>
        </w:tabs>
        <w:autoSpaceDE w:val="0"/>
        <w:spacing w:line="200" w:lineRule="atLeast"/>
        <w:jc w:val="center"/>
        <w:rPr>
          <w:color w:val="000000"/>
          <w:sz w:val="20"/>
          <w:szCs w:val="20"/>
          <w:shd w:val="clear" w:color="auto" w:fill="FFFF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95"/>
        <w:gridCol w:w="270"/>
        <w:gridCol w:w="5587"/>
      </w:tblGrid>
      <w:tr w:rsidR="005D4808" w:rsidRPr="00C06A2C" w:rsidTr="00CC4937">
        <w:trPr>
          <w:trHeight w:val="1515"/>
        </w:trPr>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Горбунова Анна Николаевна</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5D4808" w:rsidRDefault="005D4808" w:rsidP="00CC4937">
            <w:pPr>
              <w:pStyle w:val="a5"/>
              <w:spacing w:after="0" w:line="200" w:lineRule="atLeast"/>
              <w:ind w:left="60" w:right="60"/>
              <w:rPr>
                <w:sz w:val="20"/>
                <w:szCs w:val="20"/>
                <w:lang w:val="ru-RU"/>
              </w:rPr>
            </w:pPr>
            <w:r w:rsidRPr="005D4808">
              <w:rPr>
                <w:rFonts w:ascii="Times New Roman" w:hAnsi="Times New Roman" w:cs="Times New Roman"/>
                <w:color w:val="000000"/>
                <w:sz w:val="20"/>
                <w:szCs w:val="20"/>
                <w:lang w:val="ru-RU"/>
              </w:rPr>
              <w:t>Заместитель председателя комитета экономики, земельных и имущественных отношений, руководитель комиссии</w:t>
            </w:r>
          </w:p>
        </w:tc>
      </w:tr>
      <w:tr w:rsidR="005D4808" w:rsidRPr="00C06A2C" w:rsidTr="00CC4937">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Наумов Александр Анатольевич</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5D4808" w:rsidRDefault="005D4808" w:rsidP="00CC4937">
            <w:pPr>
              <w:pStyle w:val="a5"/>
              <w:spacing w:after="0" w:line="200" w:lineRule="atLeast"/>
              <w:ind w:left="60" w:right="60"/>
              <w:rPr>
                <w:sz w:val="20"/>
                <w:szCs w:val="20"/>
                <w:lang w:val="ru-RU"/>
              </w:rPr>
            </w:pPr>
            <w:r w:rsidRPr="005D4808">
              <w:rPr>
                <w:rFonts w:ascii="Times New Roman" w:hAnsi="Times New Roman" w:cs="Times New Roman"/>
                <w:color w:val="000000"/>
                <w:sz w:val="20"/>
                <w:szCs w:val="20"/>
                <w:lang w:val="ru-RU"/>
              </w:rPr>
              <w:t>Председатель комитета строительства и инфраструктуры, член  комиссии</w:t>
            </w:r>
          </w:p>
        </w:tc>
      </w:tr>
      <w:tr w:rsidR="005D4808" w:rsidRPr="00C06A2C" w:rsidTr="00CC4937">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Жолобова Людмила Николаевна</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5D4808" w:rsidRDefault="005D4808" w:rsidP="00CC4937">
            <w:pPr>
              <w:pStyle w:val="a5"/>
              <w:spacing w:after="0" w:line="200" w:lineRule="atLeast"/>
              <w:ind w:left="60" w:right="60"/>
              <w:rPr>
                <w:sz w:val="20"/>
                <w:szCs w:val="20"/>
                <w:lang w:val="ru-RU"/>
              </w:rPr>
            </w:pPr>
            <w:r w:rsidRPr="005D4808">
              <w:rPr>
                <w:rFonts w:ascii="Times New Roman" w:hAnsi="Times New Roman" w:cs="Times New Roman"/>
                <w:color w:val="000000"/>
                <w:sz w:val="20"/>
                <w:szCs w:val="20"/>
                <w:lang w:val="ru-RU"/>
              </w:rPr>
              <w:t>Начальник финансового управления, член комиссии</w:t>
            </w:r>
          </w:p>
        </w:tc>
      </w:tr>
      <w:tr w:rsidR="005D4808" w:rsidRPr="00C06A2C" w:rsidTr="00CC4937">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Бунегина Татьяна Евгеньевна</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5D4808" w:rsidRDefault="005D4808" w:rsidP="00CC4937">
            <w:pPr>
              <w:pStyle w:val="a5"/>
              <w:spacing w:after="0" w:line="200" w:lineRule="atLeast"/>
              <w:ind w:left="60" w:right="60"/>
              <w:rPr>
                <w:sz w:val="20"/>
                <w:szCs w:val="20"/>
                <w:lang w:val="ru-RU"/>
              </w:rPr>
            </w:pPr>
            <w:r w:rsidRPr="005D4808">
              <w:rPr>
                <w:rFonts w:ascii="Times New Roman" w:hAnsi="Times New Roman" w:cs="Times New Roman"/>
                <w:color w:val="000000"/>
                <w:sz w:val="20"/>
                <w:szCs w:val="20"/>
                <w:lang w:val="ru-RU"/>
              </w:rPr>
              <w:t>Заместитель начальника отдела сельского хозяйства, член комиссии</w:t>
            </w:r>
          </w:p>
        </w:tc>
      </w:tr>
      <w:tr w:rsidR="005D4808" w:rsidRPr="00C06A2C" w:rsidTr="00CC4937">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Васечкина Анжела Якимовна</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eastAsia="Courier New"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C06A2C" w:rsidRDefault="005D4808" w:rsidP="00CC4937">
            <w:pPr>
              <w:widowControl w:val="0"/>
              <w:shd w:val="clear" w:color="auto" w:fill="FFFFFF"/>
              <w:autoSpaceDE w:val="0"/>
              <w:snapToGrid w:val="0"/>
              <w:spacing w:line="200" w:lineRule="atLeast"/>
              <w:ind w:left="60" w:right="60"/>
              <w:jc w:val="both"/>
              <w:rPr>
                <w:sz w:val="20"/>
                <w:szCs w:val="20"/>
              </w:rPr>
            </w:pPr>
            <w:r w:rsidRPr="00C06A2C">
              <w:rPr>
                <w:rFonts w:eastAsia="Courier New"/>
                <w:color w:val="000000"/>
                <w:sz w:val="20"/>
                <w:szCs w:val="20"/>
              </w:rPr>
              <w:t>Начальник отдела правовой и кадровой работы, член комиссии (при необходимости)</w:t>
            </w:r>
          </w:p>
        </w:tc>
      </w:tr>
      <w:tr w:rsidR="005D4808" w:rsidRPr="00C06A2C" w:rsidTr="00CC4937">
        <w:tc>
          <w:tcPr>
            <w:tcW w:w="3795" w:type="dxa"/>
            <w:shd w:val="clear" w:color="auto" w:fill="auto"/>
          </w:tcPr>
          <w:p w:rsidR="005D4808" w:rsidRPr="00C06A2C" w:rsidRDefault="005D4808" w:rsidP="00CC4937">
            <w:pPr>
              <w:pStyle w:val="a5"/>
              <w:spacing w:after="0" w:line="200" w:lineRule="atLeast"/>
              <w:ind w:left="60" w:right="60"/>
              <w:rPr>
                <w:rFonts w:ascii="Times New Roman" w:hAnsi="Times New Roman" w:cs="Times New Roman"/>
                <w:color w:val="000000"/>
                <w:sz w:val="20"/>
                <w:szCs w:val="20"/>
              </w:rPr>
            </w:pPr>
            <w:r w:rsidRPr="00C06A2C">
              <w:rPr>
                <w:rFonts w:ascii="Times New Roman" w:hAnsi="Times New Roman" w:cs="Times New Roman"/>
                <w:color w:val="000000"/>
                <w:sz w:val="20"/>
                <w:szCs w:val="20"/>
              </w:rPr>
              <w:t>Белицкая Евгения Александровна</w:t>
            </w:r>
          </w:p>
        </w:tc>
        <w:tc>
          <w:tcPr>
            <w:tcW w:w="270" w:type="dxa"/>
            <w:shd w:val="clear" w:color="auto" w:fill="auto"/>
          </w:tcPr>
          <w:p w:rsidR="005D4808" w:rsidRPr="00C06A2C" w:rsidRDefault="005D4808" w:rsidP="00CC4937">
            <w:pPr>
              <w:pStyle w:val="a5"/>
              <w:spacing w:after="0" w:line="200" w:lineRule="atLeast"/>
              <w:ind w:left="60" w:right="60"/>
              <w:jc w:val="center"/>
              <w:rPr>
                <w:rFonts w:ascii="Times New Roman" w:hAnsi="Times New Roman" w:cs="Times New Roman"/>
                <w:color w:val="000000"/>
                <w:sz w:val="20"/>
                <w:szCs w:val="20"/>
              </w:rPr>
            </w:pPr>
            <w:r w:rsidRPr="00C06A2C">
              <w:rPr>
                <w:rFonts w:ascii="Times New Roman" w:hAnsi="Times New Roman" w:cs="Times New Roman"/>
                <w:color w:val="000000"/>
                <w:sz w:val="20"/>
                <w:szCs w:val="20"/>
              </w:rPr>
              <w:t>-</w:t>
            </w:r>
          </w:p>
        </w:tc>
        <w:tc>
          <w:tcPr>
            <w:tcW w:w="5587" w:type="dxa"/>
            <w:shd w:val="clear" w:color="auto" w:fill="auto"/>
          </w:tcPr>
          <w:p w:rsidR="005D4808" w:rsidRPr="00C06A2C" w:rsidRDefault="005D4808" w:rsidP="00CC4937">
            <w:pPr>
              <w:pStyle w:val="320"/>
              <w:spacing w:line="200" w:lineRule="atLeast"/>
              <w:ind w:left="60" w:right="60" w:firstLine="0"/>
              <w:rPr>
                <w:sz w:val="20"/>
                <w:szCs w:val="20"/>
              </w:rPr>
            </w:pPr>
            <w:r w:rsidRPr="00C06A2C">
              <w:rPr>
                <w:rFonts w:ascii="Times New Roman" w:hAnsi="Times New Roman" w:cs="Times New Roman"/>
                <w:color w:val="000000"/>
                <w:sz w:val="20"/>
                <w:szCs w:val="20"/>
              </w:rPr>
              <w:t>Заместитель председателя комитета экономики, земельных и имущественных отношений, член комиссии (при необходимости)</w:t>
            </w:r>
          </w:p>
        </w:tc>
      </w:tr>
    </w:tbl>
    <w:p w:rsidR="005D4808" w:rsidRPr="00C06A2C" w:rsidRDefault="005D4808" w:rsidP="005D4808">
      <w:pPr>
        <w:spacing w:line="200" w:lineRule="atLeast"/>
        <w:ind w:firstLine="709"/>
        <w:rPr>
          <w:color w:val="000000"/>
          <w:sz w:val="20"/>
          <w:szCs w:val="20"/>
          <w:shd w:val="clear" w:color="auto" w:fill="FFFF0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Приложение 1</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УТВЕРЖДЕН</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 xml:space="preserve">постановлением администрации </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муниципального района</w:t>
      </w:r>
    </w:p>
    <w:p w:rsidR="005D4808" w:rsidRPr="00C06A2C" w:rsidRDefault="005D4808" w:rsidP="005D4808">
      <w:pPr>
        <w:spacing w:line="200" w:lineRule="atLeast"/>
        <w:ind w:firstLine="709"/>
        <w:jc w:val="right"/>
        <w:rPr>
          <w:rStyle w:val="affa"/>
          <w:color w:val="000000"/>
          <w:sz w:val="20"/>
          <w:szCs w:val="20"/>
        </w:rPr>
      </w:pPr>
      <w:r w:rsidRPr="00C06A2C">
        <w:rPr>
          <w:rStyle w:val="affa"/>
          <w:color w:val="000000"/>
          <w:sz w:val="20"/>
          <w:szCs w:val="20"/>
        </w:rPr>
        <w:t>город Нерехта и Нерехтский район</w:t>
      </w:r>
    </w:p>
    <w:p w:rsidR="005D4808" w:rsidRPr="00C06A2C" w:rsidRDefault="005D4808" w:rsidP="005D4808">
      <w:pPr>
        <w:spacing w:line="200" w:lineRule="atLeast"/>
        <w:ind w:firstLine="709"/>
        <w:jc w:val="right"/>
        <w:rPr>
          <w:color w:val="000000"/>
          <w:sz w:val="20"/>
          <w:szCs w:val="20"/>
        </w:rPr>
      </w:pPr>
      <w:r w:rsidRPr="00C06A2C">
        <w:rPr>
          <w:rStyle w:val="affa"/>
          <w:color w:val="000000"/>
          <w:sz w:val="20"/>
          <w:szCs w:val="20"/>
        </w:rPr>
        <w:t>«02» октября 2025 года №728</w:t>
      </w:r>
    </w:p>
    <w:p w:rsidR="005D4808" w:rsidRPr="00C06A2C" w:rsidRDefault="005D4808" w:rsidP="00DB333F">
      <w:pPr>
        <w:pStyle w:val="130"/>
        <w:numPr>
          <w:ilvl w:val="0"/>
          <w:numId w:val="6"/>
        </w:numPr>
        <w:spacing w:before="0" w:after="0" w:line="200" w:lineRule="atLeast"/>
        <w:ind w:firstLine="709"/>
        <w:rPr>
          <w:rFonts w:ascii="Times New Roman" w:eastAsia="Times New Roman" w:hAnsi="Times New Roman" w:cs="Times New Roman"/>
          <w:color w:val="000000"/>
          <w:sz w:val="20"/>
          <w:szCs w:val="20"/>
        </w:rPr>
      </w:pPr>
    </w:p>
    <w:p w:rsidR="005D4808" w:rsidRPr="00C06A2C" w:rsidRDefault="005D4808" w:rsidP="00DB333F">
      <w:pPr>
        <w:widowControl w:val="0"/>
        <w:numPr>
          <w:ilvl w:val="0"/>
          <w:numId w:val="6"/>
        </w:numPr>
        <w:tabs>
          <w:tab w:val="left" w:pos="1080"/>
        </w:tabs>
        <w:autoSpaceDE w:val="0"/>
        <w:spacing w:line="200" w:lineRule="atLeast"/>
        <w:jc w:val="center"/>
        <w:rPr>
          <w:b/>
          <w:bCs/>
          <w:color w:val="000000"/>
          <w:sz w:val="20"/>
          <w:szCs w:val="20"/>
        </w:rPr>
      </w:pPr>
      <w:r w:rsidRPr="00C06A2C">
        <w:rPr>
          <w:b/>
          <w:bCs/>
          <w:color w:val="000000"/>
          <w:sz w:val="20"/>
          <w:szCs w:val="20"/>
        </w:rPr>
        <w:t>Порядок предоставления субсидий</w:t>
      </w:r>
    </w:p>
    <w:p w:rsidR="005D4808" w:rsidRPr="00C06A2C" w:rsidRDefault="005D4808" w:rsidP="00DB333F">
      <w:pPr>
        <w:widowControl w:val="0"/>
        <w:numPr>
          <w:ilvl w:val="0"/>
          <w:numId w:val="6"/>
        </w:numPr>
        <w:tabs>
          <w:tab w:val="left" w:pos="1080"/>
        </w:tabs>
        <w:autoSpaceDE w:val="0"/>
        <w:spacing w:line="200" w:lineRule="atLeast"/>
        <w:jc w:val="center"/>
        <w:rPr>
          <w:b/>
          <w:bCs/>
          <w:color w:val="000000"/>
          <w:sz w:val="20"/>
          <w:szCs w:val="20"/>
        </w:rPr>
      </w:pPr>
      <w:r w:rsidRPr="00C06A2C">
        <w:rPr>
          <w:b/>
          <w:bCs/>
          <w:color w:val="000000"/>
          <w:sz w:val="20"/>
          <w:szCs w:val="20"/>
        </w:rPr>
        <w:t>юридическим лицам, индивидуальным предпринимателям, а так же физическим лицам - производителям товаров, работ, услуг</w:t>
      </w:r>
    </w:p>
    <w:p w:rsidR="005D4808" w:rsidRPr="00C06A2C" w:rsidRDefault="005D4808" w:rsidP="00DB333F">
      <w:pPr>
        <w:widowControl w:val="0"/>
        <w:numPr>
          <w:ilvl w:val="0"/>
          <w:numId w:val="6"/>
        </w:numPr>
        <w:tabs>
          <w:tab w:val="left" w:pos="1080"/>
        </w:tabs>
        <w:autoSpaceDE w:val="0"/>
        <w:spacing w:line="200" w:lineRule="atLeast"/>
        <w:jc w:val="center"/>
        <w:rPr>
          <w:b/>
          <w:bCs/>
          <w:color w:val="000000"/>
          <w:sz w:val="20"/>
          <w:szCs w:val="20"/>
        </w:rPr>
      </w:pPr>
    </w:p>
    <w:p w:rsidR="005D4808" w:rsidRPr="00C06A2C" w:rsidRDefault="005D4808" w:rsidP="00DB333F">
      <w:pPr>
        <w:pStyle w:val="130"/>
        <w:numPr>
          <w:ilvl w:val="0"/>
          <w:numId w:val="6"/>
        </w:numPr>
        <w:spacing w:before="0" w:after="0" w:line="200" w:lineRule="atLeast"/>
        <w:rPr>
          <w:rFonts w:ascii="Times New Roman" w:hAnsi="Times New Roman" w:cs="Times New Roman"/>
          <w:color w:val="000000"/>
          <w:sz w:val="20"/>
          <w:szCs w:val="20"/>
        </w:rPr>
      </w:pPr>
      <w:bookmarkStart w:id="16" w:name="sub_2100"/>
      <w:bookmarkEnd w:id="16"/>
      <w:r w:rsidRPr="00C06A2C">
        <w:rPr>
          <w:rFonts w:ascii="Times New Roman" w:eastAsia="Times New Roman" w:hAnsi="Times New Roman" w:cs="Times New Roman"/>
          <w:color w:val="000000"/>
          <w:sz w:val="20"/>
          <w:szCs w:val="20"/>
        </w:rPr>
        <w:t>Глава 1. Общие положения</w:t>
      </w:r>
    </w:p>
    <w:p w:rsidR="005D4808" w:rsidRPr="00C06A2C" w:rsidRDefault="005D4808" w:rsidP="005D4808">
      <w:pPr>
        <w:widowControl w:val="0"/>
        <w:autoSpaceDE w:val="0"/>
        <w:spacing w:line="200" w:lineRule="atLeast"/>
        <w:rPr>
          <w:color w:val="000000"/>
          <w:sz w:val="20"/>
          <w:szCs w:val="20"/>
        </w:rPr>
      </w:pPr>
      <w:bookmarkStart w:id="17" w:name="sub_2100211111"/>
      <w:bookmarkStart w:id="18" w:name="sub_21002111111"/>
      <w:bookmarkEnd w:id="17"/>
      <w:bookmarkEnd w:id="18"/>
    </w:p>
    <w:p w:rsidR="005D4808" w:rsidRPr="00C06A2C" w:rsidRDefault="005D4808" w:rsidP="005D4808">
      <w:pPr>
        <w:spacing w:line="200" w:lineRule="atLeast"/>
        <w:ind w:firstLine="709"/>
        <w:rPr>
          <w:color w:val="000000"/>
          <w:sz w:val="20"/>
          <w:szCs w:val="20"/>
        </w:rPr>
      </w:pPr>
      <w:r w:rsidRPr="00C06A2C">
        <w:rPr>
          <w:color w:val="000000"/>
          <w:sz w:val="20"/>
          <w:szCs w:val="20"/>
        </w:rPr>
        <w:t>1. Настоящий Порядок предоставления субсидий юридическим лицам, индивидуальным предпринимателям, а так же физическим лицам - производителям товаров, работ, услуг (физическим лицам, не являющиеся индивидуальными предпринимателями и применяющие специальный налоговый режим «Налог на профессиональный доход»</w:t>
      </w:r>
      <w:r w:rsidRPr="00C06A2C">
        <w:rPr>
          <w:b/>
          <w:bCs/>
          <w:color w:val="000000"/>
          <w:sz w:val="20"/>
          <w:szCs w:val="20"/>
        </w:rPr>
        <w:t>)</w:t>
      </w:r>
      <w:r w:rsidRPr="00C06A2C">
        <w:rPr>
          <w:color w:val="000000"/>
          <w:sz w:val="20"/>
          <w:szCs w:val="20"/>
        </w:rPr>
        <w:t xml:space="preserve"> определяет механизм предоставления субсидий юридическим лицам, индивидуальным предпринимателям, а так же физическим лицам - производителям товаров, работ, услуг в рамках реализации муниципальной программы по развитию субъектов малого и среднего предпринимательства муниципального района город Нерехта и Нерехтский район на 2025-2027 года, утвержденной постановлением администрации муниципального района город Нерехта и Нерехтский район от 19 декабря 2024 г. № 1125 (далее — Порядок).</w:t>
      </w:r>
    </w:p>
    <w:p w:rsidR="005D4808" w:rsidRPr="00C06A2C" w:rsidRDefault="005D4808" w:rsidP="005D4808">
      <w:pPr>
        <w:spacing w:line="200" w:lineRule="atLeast"/>
        <w:ind w:firstLine="709"/>
        <w:rPr>
          <w:color w:val="000000"/>
          <w:sz w:val="20"/>
          <w:szCs w:val="20"/>
        </w:rPr>
      </w:pPr>
      <w:r w:rsidRPr="00C06A2C">
        <w:rPr>
          <w:color w:val="000000"/>
          <w:sz w:val="20"/>
          <w:szCs w:val="20"/>
        </w:rPr>
        <w:t>2. Понятия, используемые в настоящем Порядке:</w:t>
      </w:r>
    </w:p>
    <w:p w:rsidR="005D4808" w:rsidRPr="00C06A2C" w:rsidRDefault="005D4808" w:rsidP="005D4808">
      <w:pPr>
        <w:spacing w:line="200" w:lineRule="atLeast"/>
        <w:ind w:firstLine="709"/>
        <w:rPr>
          <w:color w:val="000000"/>
          <w:sz w:val="20"/>
          <w:szCs w:val="20"/>
        </w:rPr>
      </w:pPr>
      <w:r w:rsidRPr="00C06A2C">
        <w:rPr>
          <w:color w:val="000000"/>
          <w:sz w:val="20"/>
          <w:szCs w:val="20"/>
        </w:rPr>
        <w:t>1) юридические лица, индивидуальные предприниматели - субъекты малого и среднего предпринимательства, соответствующие критериям, установленным Федеральным законом от 24.07.2007 N 209-ФЗ "О развитии малого и среднего предпринимательства в Российской Федерации», зарегистрированные и осуществляющие деятельность на территории муниципального района город Нерехта и Нерехтский район (далее — заявители).</w:t>
      </w:r>
    </w:p>
    <w:p w:rsidR="005D4808" w:rsidRPr="00C06A2C" w:rsidRDefault="005D4808" w:rsidP="005D4808">
      <w:pPr>
        <w:spacing w:line="200" w:lineRule="atLeast"/>
        <w:ind w:firstLine="709"/>
        <w:rPr>
          <w:color w:val="000000"/>
          <w:sz w:val="20"/>
          <w:szCs w:val="20"/>
        </w:rPr>
      </w:pPr>
      <w:r w:rsidRPr="00C06A2C">
        <w:rPr>
          <w:color w:val="000000"/>
          <w:sz w:val="20"/>
          <w:szCs w:val="20"/>
        </w:rPr>
        <w:t>Физические лица, не являющиеся индивидуальными предпринимателями и применяющие специальный налоговый режим «Налог на профессиональный доход» -  соответствуют критериям, установленных Федеральным законом от 27 ноября 2018 г. N 422-ФЗ "О проведении эксперимента по установлению специального налогового режима "Налог на профессиональный доход", зарегистрированные и осуществляющие деятельность на территории муниципального района город Нерехта и Нерехтский район (далее — заявители);</w:t>
      </w:r>
    </w:p>
    <w:p w:rsidR="005D4808" w:rsidRPr="00C06A2C" w:rsidRDefault="005D4808" w:rsidP="005D4808">
      <w:pPr>
        <w:pStyle w:val="af4"/>
        <w:spacing w:line="200" w:lineRule="atLeast"/>
        <w:ind w:firstLine="709"/>
        <w:rPr>
          <w:color w:val="000000"/>
          <w:sz w:val="20"/>
        </w:rPr>
      </w:pPr>
      <w:r w:rsidRPr="00C06A2C">
        <w:rPr>
          <w:color w:val="000000"/>
          <w:sz w:val="20"/>
        </w:rPr>
        <w:t>2) участники отбора – заявители, подавшие заявку на участие в отборе на предоставление субсидий с помощью государственной интегрированной информационной системы управления общественными финансами «Электронный бюджет» в сроки, установленные в объявлении о проведении отбора;</w:t>
      </w:r>
    </w:p>
    <w:p w:rsidR="005D4808" w:rsidRPr="00C06A2C" w:rsidRDefault="005D4808" w:rsidP="005D4808">
      <w:pPr>
        <w:pStyle w:val="af4"/>
        <w:spacing w:line="200" w:lineRule="atLeast"/>
        <w:ind w:firstLine="709"/>
        <w:rPr>
          <w:color w:val="000000"/>
          <w:sz w:val="20"/>
        </w:rPr>
      </w:pPr>
      <w:r w:rsidRPr="00C06A2C">
        <w:rPr>
          <w:color w:val="000000"/>
          <w:sz w:val="20"/>
        </w:rPr>
        <w:t>3) запрос предложений — способ проведения отбора исходя из соответствия участников отбора категориям и (или) критериям и очередности поступления заявок на участие в отборе;</w:t>
      </w:r>
    </w:p>
    <w:p w:rsidR="005D4808" w:rsidRPr="00C06A2C" w:rsidRDefault="005D4808" w:rsidP="005D4808">
      <w:pPr>
        <w:pStyle w:val="af4"/>
        <w:spacing w:line="200" w:lineRule="atLeast"/>
        <w:ind w:firstLine="709"/>
        <w:rPr>
          <w:color w:val="000000"/>
          <w:sz w:val="20"/>
        </w:rPr>
      </w:pPr>
      <w:r w:rsidRPr="00C06A2C">
        <w:rPr>
          <w:color w:val="000000"/>
          <w:sz w:val="20"/>
        </w:rPr>
        <w:t>4) получатели субсидий – прошедшие отбор участники, с которыми принято решение заключить соглашение о предоставлении субсидий (далее — получатели субсидий);</w:t>
      </w:r>
    </w:p>
    <w:p w:rsidR="005D4808" w:rsidRPr="00C06A2C" w:rsidRDefault="005D4808" w:rsidP="005D4808">
      <w:pPr>
        <w:pStyle w:val="af4"/>
        <w:spacing w:line="200" w:lineRule="atLeast"/>
        <w:ind w:firstLine="709"/>
        <w:rPr>
          <w:color w:val="000000"/>
          <w:sz w:val="20"/>
        </w:rPr>
      </w:pPr>
      <w:r w:rsidRPr="00C06A2C">
        <w:rPr>
          <w:color w:val="000000"/>
          <w:sz w:val="20"/>
        </w:rPr>
        <w:t>5) субсидии – целевые денежные средства, предоставляемые из бюджета муниципального района город Нерехта и Нерехтский район Костромской области заявителям на цели настоящего Порядка (далее — субсидии);</w:t>
      </w:r>
    </w:p>
    <w:p w:rsidR="005D4808" w:rsidRPr="00C06A2C" w:rsidRDefault="005D4808" w:rsidP="005D4808">
      <w:pPr>
        <w:pStyle w:val="af4"/>
        <w:spacing w:line="200" w:lineRule="atLeast"/>
        <w:ind w:firstLine="709"/>
        <w:rPr>
          <w:color w:val="000000"/>
          <w:sz w:val="20"/>
        </w:rPr>
      </w:pPr>
      <w:r w:rsidRPr="00C06A2C">
        <w:rPr>
          <w:color w:val="000000"/>
          <w:sz w:val="20"/>
        </w:rPr>
        <w:t>6) комиссия по предоставлению субсидий юридическим лицам, индивидуальным предпринимателям, а так же физическим лицам - производителям товаров, работ, услуг - коллегиальный орган, формируемый нормативным правовым актом администрации муниципального района город Нерехта и Нерехтский район, для рассмотрения вопросов о признании участников отбора получателями субсидий либо об отказе в признании участников отбора получателями субсидий (далее — комиссия);</w:t>
      </w:r>
    </w:p>
    <w:p w:rsidR="005D4808" w:rsidRPr="00C06A2C" w:rsidRDefault="005D4808" w:rsidP="005D4808">
      <w:pPr>
        <w:spacing w:line="200" w:lineRule="atLeast"/>
        <w:ind w:firstLine="709"/>
        <w:rPr>
          <w:color w:val="000000"/>
          <w:sz w:val="20"/>
          <w:szCs w:val="20"/>
        </w:rPr>
      </w:pPr>
      <w:r w:rsidRPr="00C06A2C">
        <w:rPr>
          <w:color w:val="000000"/>
          <w:sz w:val="20"/>
          <w:szCs w:val="20"/>
        </w:rPr>
        <w:t>7) соглашение о предоставлении субсидий – соглашение между получателем субсидии и главным распорядителем бюджетных средств по реализации настоящего Порядка, определяющее права и обязанности сторон, возникающие в связи с предоставлением субсидий (далее — соглашение).</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 Субсидии предоставляются в целях возмещения части фактически произведенных и документально подтвержденных затрат заявителей, связанных с осуществлением предпринимательской деятельности, возникших (осуществленных) в текущем году и (или) за два календарных года, предшествующих году обращения за предоставлением субсидий. </w:t>
      </w:r>
    </w:p>
    <w:p w:rsidR="005D4808" w:rsidRPr="00C06A2C" w:rsidRDefault="005D4808" w:rsidP="005D4808">
      <w:pPr>
        <w:spacing w:line="200" w:lineRule="atLeast"/>
        <w:ind w:firstLine="709"/>
        <w:rPr>
          <w:color w:val="000000"/>
          <w:sz w:val="20"/>
          <w:szCs w:val="20"/>
        </w:rPr>
      </w:pPr>
      <w:r w:rsidRPr="00C06A2C">
        <w:rPr>
          <w:color w:val="000000"/>
          <w:sz w:val="20"/>
          <w:szCs w:val="20"/>
        </w:rPr>
        <w:t>4. Главным распорядителем средств бюджета муниципального района город Нерехта и Нерехтский район, предоставляемых в виде субсидий, является комитет экономики, земельных и имущественных отношений администрации муниципального района город Нерехта и Нерехтский район Костромской области (далее — главный распорядитель).</w:t>
      </w:r>
    </w:p>
    <w:p w:rsidR="005D4808" w:rsidRPr="00C06A2C" w:rsidRDefault="005D4808" w:rsidP="005D4808">
      <w:pPr>
        <w:spacing w:line="200" w:lineRule="atLeast"/>
        <w:ind w:firstLine="709"/>
        <w:rPr>
          <w:color w:val="000000"/>
          <w:sz w:val="20"/>
          <w:szCs w:val="20"/>
        </w:rPr>
      </w:pPr>
      <w:r w:rsidRPr="00C06A2C">
        <w:rPr>
          <w:color w:val="000000"/>
          <w:sz w:val="20"/>
          <w:szCs w:val="20"/>
        </w:rPr>
        <w:t>5. Предоставление субсидий осуществляется путем проведения запроса предложений.</w:t>
      </w:r>
    </w:p>
    <w:p w:rsidR="005D4808" w:rsidRPr="00C06A2C" w:rsidRDefault="005D4808" w:rsidP="005D4808">
      <w:pPr>
        <w:spacing w:line="200" w:lineRule="atLeast"/>
        <w:ind w:firstLine="709"/>
        <w:rPr>
          <w:color w:val="000000"/>
          <w:sz w:val="20"/>
          <w:szCs w:val="20"/>
        </w:rPr>
      </w:pPr>
      <w:r w:rsidRPr="00C06A2C">
        <w:rPr>
          <w:color w:val="000000"/>
          <w:sz w:val="20"/>
          <w:szCs w:val="20"/>
        </w:rPr>
        <w:t>6. К категории получателей субсидии относятся юридические лица (за исключение государственных (муниципальных) учреждений), индивидуальные предприниматели, физические лица, не являющиеся индивидуальными предпринимателями и применяющие специальный налоговый режим «Налог на профессиональный доход», зарегистрированные и осуществляющие деятельность на территории муниципального района город Нерехта и Нерехтский район.</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7. Критериями отбора является соответствие участника отбора требованиям к участникам отбора, установленным пунктом 11 настоящего порядка, а также представление документов, указанных в пункте 28 настоящего Порядка содержащих достоверную информацию.  </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8. Источником финансирования субсидий является бюджет муниципального района город Нерехта и Нерехтский район. Субсидии предоставляются в пределах бюджетных ассигнований, предусмотренных в бюджете муниципального района город Нерехта и Нерехтский район Костромской области на соответствующий финансовый год и плановый период, утвержденных решением Собрания депутатов  муниципального района город Нерехта и Нерехтский район Костромской области. </w:t>
      </w:r>
    </w:p>
    <w:p w:rsidR="005D4808" w:rsidRPr="00C06A2C" w:rsidRDefault="005D4808" w:rsidP="005D4808">
      <w:pPr>
        <w:spacing w:line="200" w:lineRule="atLeast"/>
        <w:ind w:firstLine="709"/>
        <w:rPr>
          <w:color w:val="000000"/>
          <w:sz w:val="20"/>
          <w:szCs w:val="20"/>
        </w:rPr>
      </w:pPr>
      <w:r w:rsidRPr="00C06A2C">
        <w:rPr>
          <w:color w:val="000000"/>
          <w:sz w:val="20"/>
          <w:szCs w:val="20"/>
        </w:rPr>
        <w:t>9.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5D4808" w:rsidRPr="00C06A2C" w:rsidRDefault="005D4808" w:rsidP="005D4808">
      <w:pPr>
        <w:spacing w:line="200" w:lineRule="atLeast"/>
        <w:ind w:firstLine="709"/>
        <w:rPr>
          <w:b/>
          <w:bCs/>
          <w:color w:val="000000"/>
          <w:sz w:val="20"/>
          <w:szCs w:val="20"/>
        </w:rPr>
      </w:pPr>
      <w:r w:rsidRPr="00C06A2C">
        <w:rPr>
          <w:color w:val="000000"/>
          <w:sz w:val="20"/>
          <w:szCs w:val="20"/>
        </w:rPr>
        <w:t>10. Отбор проводится в системе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D4808" w:rsidRPr="00C06A2C" w:rsidRDefault="005D4808" w:rsidP="005D4808">
      <w:pPr>
        <w:spacing w:line="200" w:lineRule="atLeast"/>
        <w:ind w:firstLine="709"/>
        <w:rPr>
          <w:b/>
          <w:bCs/>
          <w:color w:val="000000"/>
          <w:sz w:val="20"/>
          <w:szCs w:val="20"/>
        </w:rPr>
      </w:pP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Глава 2. Требования к участникам отбора</w:t>
      </w:r>
    </w:p>
    <w:p w:rsidR="005D4808" w:rsidRPr="00C06A2C" w:rsidRDefault="005D4808" w:rsidP="005D4808">
      <w:pPr>
        <w:widowControl w:val="0"/>
        <w:autoSpaceDE w:val="0"/>
        <w:spacing w:line="200" w:lineRule="atLeast"/>
        <w:ind w:firstLine="709"/>
        <w:jc w:val="center"/>
        <w:rPr>
          <w:b/>
          <w:bCs/>
          <w:color w:val="000000"/>
          <w:sz w:val="20"/>
          <w:szCs w:val="20"/>
        </w:rPr>
      </w:pPr>
    </w:p>
    <w:p w:rsidR="005D4808" w:rsidRPr="00C06A2C" w:rsidRDefault="005D4808" w:rsidP="005D4808">
      <w:pPr>
        <w:spacing w:line="200" w:lineRule="atLeast"/>
        <w:ind w:firstLine="709"/>
        <w:rPr>
          <w:color w:val="000000"/>
          <w:sz w:val="20"/>
          <w:szCs w:val="20"/>
        </w:rPr>
      </w:pPr>
      <w:r w:rsidRPr="00C06A2C">
        <w:rPr>
          <w:color w:val="000000"/>
          <w:sz w:val="20"/>
          <w:szCs w:val="20"/>
        </w:rPr>
        <w:t>11. В целях предоставления субсидий главный распорядитель проводит отбор среди заявителей, подавших заявку на предоставление субсидий при соблюдении участниками отбора следующих требований на 1-е число месяца, предшествующего месяцу, в котором планируется проведение отбора:</w:t>
      </w:r>
    </w:p>
    <w:p w:rsidR="005D4808" w:rsidRPr="00C06A2C" w:rsidRDefault="005D4808" w:rsidP="005D4808">
      <w:pPr>
        <w:tabs>
          <w:tab w:val="left" w:pos="0"/>
        </w:tabs>
        <w:spacing w:line="200" w:lineRule="atLeast"/>
        <w:ind w:firstLine="709"/>
        <w:rPr>
          <w:color w:val="000000"/>
          <w:sz w:val="20"/>
          <w:szCs w:val="20"/>
        </w:rPr>
      </w:pPr>
      <w:r w:rsidRPr="00C06A2C">
        <w:rPr>
          <w:color w:val="000000"/>
          <w:sz w:val="20"/>
          <w:szCs w:val="20"/>
        </w:rPr>
        <w:t xml:space="preserve">1) для вновь созданных юридических лиц и индивидуальных предпринимателей - с даты регистрации до дня обращения за муниципальной поддержкой прошло не более 2 (двух) лет; </w:t>
      </w:r>
    </w:p>
    <w:p w:rsidR="005D4808" w:rsidRPr="00C06A2C" w:rsidRDefault="005D4808" w:rsidP="005D4808">
      <w:pPr>
        <w:spacing w:line="200" w:lineRule="atLeast"/>
        <w:ind w:firstLine="709"/>
        <w:rPr>
          <w:color w:val="000000"/>
          <w:sz w:val="20"/>
          <w:szCs w:val="20"/>
        </w:rPr>
      </w:pPr>
      <w:r w:rsidRPr="00C06A2C">
        <w:rPr>
          <w:color w:val="000000"/>
          <w:sz w:val="20"/>
          <w:szCs w:val="20"/>
        </w:rPr>
        <w:t>2) для юридических лиц и индивидуальных предпринимателей при соблюдении следующих совокупных условий:</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2.1) </w:t>
      </w:r>
      <w:bookmarkStart w:id="19" w:name="sub_10071"/>
      <w:bookmarkEnd w:id="19"/>
      <w:r w:rsidRPr="00C06A2C">
        <w:rPr>
          <w:color w:val="000000"/>
          <w:sz w:val="20"/>
          <w:szCs w:val="20"/>
        </w:rPr>
        <w:t>осуществляющих деятельность на территории муниципального района город Нерехта и Нерехтский район от 2 и более лет;</w:t>
      </w:r>
    </w:p>
    <w:p w:rsidR="005D4808" w:rsidRPr="00C06A2C" w:rsidRDefault="005D4808" w:rsidP="005D4808">
      <w:pPr>
        <w:spacing w:line="200" w:lineRule="atLeast"/>
        <w:ind w:firstLine="709"/>
        <w:rPr>
          <w:color w:val="000000"/>
          <w:sz w:val="20"/>
          <w:szCs w:val="20"/>
        </w:rPr>
      </w:pPr>
      <w:r w:rsidRPr="00C06A2C">
        <w:rPr>
          <w:color w:val="000000"/>
          <w:sz w:val="20"/>
          <w:szCs w:val="20"/>
        </w:rPr>
        <w:t>2.2) среднесписочная численность работающих от 3 и более человек;</w:t>
      </w:r>
    </w:p>
    <w:p w:rsidR="005D4808" w:rsidRPr="00C06A2C" w:rsidRDefault="005D4808" w:rsidP="005D4808">
      <w:pPr>
        <w:spacing w:line="200" w:lineRule="atLeast"/>
        <w:ind w:firstLine="709"/>
        <w:rPr>
          <w:color w:val="000000"/>
          <w:sz w:val="20"/>
          <w:szCs w:val="20"/>
        </w:rPr>
      </w:pPr>
      <w:r w:rsidRPr="00C06A2C">
        <w:rPr>
          <w:color w:val="000000"/>
          <w:sz w:val="20"/>
          <w:szCs w:val="20"/>
        </w:rPr>
        <w:t>2.3) уровень среднемесячной заработной платы не менее минимального размера оплаты труда;</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 </w:t>
      </w:r>
      <w:r w:rsidRPr="00C06A2C">
        <w:rPr>
          <w:rStyle w:val="affa"/>
          <w:color w:val="000000"/>
          <w:sz w:val="20"/>
          <w:szCs w:val="20"/>
        </w:rPr>
        <w:t>физическим лицам, не являющихся индивидуальными предпринимателями и применяющие специальный налоговый режим «Налог на профессиональный доход» - осуществляющих деятельность на территории муниципального района город Нерехта и Нерехтский район</w:t>
      </w:r>
      <w:r w:rsidRPr="00C06A2C">
        <w:rPr>
          <w:color w:val="000000"/>
          <w:sz w:val="20"/>
          <w:szCs w:val="20"/>
        </w:rPr>
        <w:t xml:space="preserve"> от 2 и более лет;</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4)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5)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6)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7) участник отбора не получает средства из бюджета муниципального района город Нерехта и Нерехтский район, из которого планируется предоставление субсидии в соответствии с правовым актом, на основании иных нормативных муниципальных правовых актов на цели, установленные правовым актом;</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8)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9)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10) у участника отбора отсутствует просроченная задолженность по возврату в бюджет муниципального района город Нерехта и Нерехтский район,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администрацией муниципального района город Нерехта и Нерехтский район);</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D4808" w:rsidRPr="00C06A2C" w:rsidRDefault="005D4808" w:rsidP="005D4808">
      <w:pPr>
        <w:spacing w:line="200" w:lineRule="atLeast"/>
        <w:ind w:firstLine="709"/>
        <w:jc w:val="both"/>
        <w:rPr>
          <w:b/>
          <w:bCs/>
          <w:color w:val="000000"/>
          <w:sz w:val="20"/>
          <w:szCs w:val="20"/>
        </w:rPr>
      </w:pPr>
      <w:r w:rsidRPr="00C06A2C">
        <w:rPr>
          <w:color w:val="000000"/>
          <w:sz w:val="20"/>
          <w:szCs w:val="20"/>
        </w:rPr>
        <w:t>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являющихся участниками отбора.</w:t>
      </w:r>
    </w:p>
    <w:p w:rsidR="005D4808" w:rsidRPr="00C06A2C" w:rsidRDefault="005D4808" w:rsidP="005D4808">
      <w:pPr>
        <w:spacing w:line="200" w:lineRule="atLeast"/>
        <w:ind w:firstLine="709"/>
        <w:rPr>
          <w:b/>
          <w:bCs/>
          <w:color w:val="000000"/>
          <w:sz w:val="20"/>
          <w:szCs w:val="20"/>
        </w:rPr>
      </w:pP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Глава 3. Направления возмещения затрат и размер субсидий</w:t>
      </w:r>
    </w:p>
    <w:p w:rsidR="005D4808" w:rsidRPr="00C06A2C" w:rsidRDefault="005D4808" w:rsidP="005D4808">
      <w:pPr>
        <w:widowControl w:val="0"/>
        <w:autoSpaceDE w:val="0"/>
        <w:spacing w:line="200" w:lineRule="atLeast"/>
        <w:ind w:firstLine="709"/>
        <w:jc w:val="center"/>
        <w:rPr>
          <w:b/>
          <w:bCs/>
          <w:color w:val="000000"/>
          <w:sz w:val="20"/>
          <w:szCs w:val="20"/>
        </w:rPr>
      </w:pP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12. Субсидии предоставляются в целях возмещения части фактически произведенных и документально подтвержденных затрат заявителей, связанных с осуществлением предпринимательской деятельности, возникших (осуществленных) в текущем году и (или) за два календарных года, предшествующих году обращения за предоставлением субсидий по следующим направлениям: </w:t>
      </w:r>
    </w:p>
    <w:p w:rsidR="005D4808" w:rsidRPr="00C06A2C" w:rsidRDefault="005D4808" w:rsidP="005D4808">
      <w:pPr>
        <w:spacing w:line="200" w:lineRule="atLeast"/>
        <w:ind w:firstLine="709"/>
        <w:rPr>
          <w:color w:val="000000"/>
          <w:sz w:val="20"/>
          <w:szCs w:val="20"/>
        </w:rPr>
      </w:pPr>
      <w:r w:rsidRPr="00C06A2C">
        <w:rPr>
          <w:color w:val="000000"/>
          <w:sz w:val="20"/>
          <w:szCs w:val="20"/>
        </w:rPr>
        <w:t>1) приобретение основных средств (за исключением мебели и бытовой техники, не используемой в производственном процессе, легковых транспортных средств), непосредственно используемых участником отбора в своей деятельности, соответствующих требованиям приказа Министерства финансов Российской Федерации от 17 сентября 2020 г. N 204н Об утверждении федеральных стандартов бухгалтерского учета ФСБУ 6/2020 "Основные средства" И ФСБУ 26/2020 "Капитальные вложения";</w:t>
      </w:r>
    </w:p>
    <w:p w:rsidR="005D4808" w:rsidRPr="00C06A2C" w:rsidRDefault="005D4808" w:rsidP="005D4808">
      <w:pPr>
        <w:spacing w:line="200" w:lineRule="atLeast"/>
        <w:ind w:firstLine="709"/>
        <w:rPr>
          <w:color w:val="000000"/>
          <w:sz w:val="20"/>
          <w:szCs w:val="20"/>
        </w:rPr>
      </w:pPr>
      <w:r w:rsidRPr="00C06A2C">
        <w:rPr>
          <w:color w:val="000000"/>
          <w:sz w:val="20"/>
          <w:szCs w:val="20"/>
        </w:rPr>
        <w:t>2) приобретение лицензионного программного обеспечения и услуг по его обновлению;</w:t>
      </w:r>
    </w:p>
    <w:p w:rsidR="005D4808" w:rsidRPr="00C06A2C" w:rsidRDefault="005D4808" w:rsidP="005D4808">
      <w:pPr>
        <w:spacing w:line="200" w:lineRule="atLeast"/>
        <w:ind w:firstLine="709"/>
        <w:rPr>
          <w:color w:val="000000"/>
          <w:sz w:val="20"/>
          <w:szCs w:val="20"/>
        </w:rPr>
      </w:pPr>
      <w:r w:rsidRPr="00C06A2C">
        <w:rPr>
          <w:color w:val="000000"/>
          <w:sz w:val="20"/>
          <w:szCs w:val="20"/>
        </w:rPr>
        <w:t>3) аренда помещений, а именно: объектов капитального строительства (зданий, строений), за исключением объектов незавершенного строительства, временных сооружений, киосков, навесов и других подобных построек;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 аренду земельных участков, предоставленных для ведения предпринимательской деятельности;</w:t>
      </w:r>
    </w:p>
    <w:p w:rsidR="005D4808" w:rsidRPr="00C06A2C" w:rsidRDefault="005D4808" w:rsidP="005D4808">
      <w:pPr>
        <w:spacing w:line="200" w:lineRule="atLeast"/>
        <w:ind w:firstLine="709"/>
        <w:rPr>
          <w:color w:val="000000"/>
          <w:sz w:val="20"/>
          <w:szCs w:val="20"/>
        </w:rPr>
      </w:pPr>
      <w:r w:rsidRPr="00C06A2C">
        <w:rPr>
          <w:color w:val="000000"/>
          <w:sz w:val="20"/>
          <w:szCs w:val="20"/>
        </w:rPr>
        <w:t>4) приобретение сырья и материалов;</w:t>
      </w:r>
    </w:p>
    <w:p w:rsidR="005D4808" w:rsidRPr="00C06A2C" w:rsidRDefault="005D4808" w:rsidP="005D4808">
      <w:pPr>
        <w:spacing w:line="200" w:lineRule="atLeast"/>
        <w:ind w:firstLine="709"/>
        <w:rPr>
          <w:color w:val="000000"/>
          <w:sz w:val="20"/>
          <w:szCs w:val="20"/>
        </w:rPr>
      </w:pPr>
      <w:r w:rsidRPr="00C06A2C">
        <w:rPr>
          <w:color w:val="000000"/>
          <w:sz w:val="20"/>
          <w:szCs w:val="20"/>
        </w:rPr>
        <w:t>5)оплата коммунальных услуг участникам отбора, оказывающим населению услуги в сферах социального обслуживания, медицинские и образовательные услуги;</w:t>
      </w:r>
    </w:p>
    <w:p w:rsidR="005D4808" w:rsidRPr="00C06A2C" w:rsidRDefault="005D4808" w:rsidP="005D4808">
      <w:pPr>
        <w:spacing w:line="200" w:lineRule="atLeast"/>
        <w:ind w:firstLine="709"/>
        <w:rPr>
          <w:color w:val="000000"/>
          <w:sz w:val="20"/>
          <w:szCs w:val="20"/>
        </w:rPr>
      </w:pPr>
      <w:r w:rsidRPr="00C06A2C">
        <w:rPr>
          <w:color w:val="000000"/>
          <w:sz w:val="20"/>
          <w:szCs w:val="20"/>
        </w:rPr>
        <w:t>6)технологическое присоединение к объектам инженерной инфраструктуры;</w:t>
      </w:r>
    </w:p>
    <w:p w:rsidR="005D4808" w:rsidRPr="00C06A2C" w:rsidRDefault="005D4808" w:rsidP="005D4808">
      <w:pPr>
        <w:spacing w:line="200" w:lineRule="atLeast"/>
        <w:ind w:firstLine="709"/>
        <w:rPr>
          <w:color w:val="000000"/>
          <w:sz w:val="20"/>
          <w:szCs w:val="20"/>
        </w:rPr>
      </w:pPr>
      <w:r w:rsidRPr="00C06A2C">
        <w:rPr>
          <w:color w:val="000000"/>
          <w:sz w:val="20"/>
          <w:szCs w:val="20"/>
        </w:rPr>
        <w:t>7)оплата образовательных услуг по подготовке, переподготовке и повышению квалификации кадров;</w:t>
      </w:r>
    </w:p>
    <w:p w:rsidR="005D4808" w:rsidRPr="00C06A2C" w:rsidRDefault="005D4808" w:rsidP="005D4808">
      <w:pPr>
        <w:spacing w:line="200" w:lineRule="atLeast"/>
        <w:ind w:firstLine="709"/>
        <w:rPr>
          <w:color w:val="000000"/>
          <w:sz w:val="20"/>
          <w:szCs w:val="20"/>
        </w:rPr>
      </w:pPr>
      <w:r w:rsidRPr="00C06A2C">
        <w:rPr>
          <w:color w:val="000000"/>
          <w:sz w:val="20"/>
          <w:szCs w:val="20"/>
        </w:rPr>
        <w:t>8) сертификация и патентование;</w:t>
      </w:r>
    </w:p>
    <w:p w:rsidR="005D4808" w:rsidRPr="00C06A2C" w:rsidRDefault="005D4808" w:rsidP="005D4808">
      <w:pPr>
        <w:spacing w:line="200" w:lineRule="atLeast"/>
        <w:ind w:firstLine="709"/>
        <w:rPr>
          <w:color w:val="000000"/>
          <w:sz w:val="20"/>
          <w:szCs w:val="20"/>
        </w:rPr>
      </w:pPr>
      <w:r w:rsidRPr="00C06A2C">
        <w:rPr>
          <w:color w:val="000000"/>
          <w:sz w:val="20"/>
          <w:szCs w:val="20"/>
        </w:rPr>
        <w:t>9) проведение землеустроительных работ;</w:t>
      </w:r>
    </w:p>
    <w:p w:rsidR="005D4808" w:rsidRPr="00C06A2C" w:rsidRDefault="005D4808" w:rsidP="005D4808">
      <w:pPr>
        <w:spacing w:line="200" w:lineRule="atLeast"/>
        <w:ind w:firstLine="709"/>
        <w:rPr>
          <w:color w:val="000000"/>
          <w:sz w:val="20"/>
          <w:szCs w:val="20"/>
        </w:rPr>
      </w:pPr>
      <w:r w:rsidRPr="00C06A2C">
        <w:rPr>
          <w:color w:val="000000"/>
          <w:sz w:val="20"/>
          <w:szCs w:val="20"/>
        </w:rPr>
        <w:t>10) оплата услуг по получению лицензий на осуществление видов деятельности, подлежащих лицензированию в соответствии с законодательством Российской Федерации;</w:t>
      </w:r>
    </w:p>
    <w:p w:rsidR="005D4808" w:rsidRPr="00C06A2C" w:rsidRDefault="005D4808" w:rsidP="00DB333F">
      <w:pPr>
        <w:widowControl w:val="0"/>
        <w:numPr>
          <w:ilvl w:val="2"/>
          <w:numId w:val="7"/>
        </w:numPr>
        <w:tabs>
          <w:tab w:val="clear" w:pos="0"/>
          <w:tab w:val="num" w:pos="1440"/>
        </w:tabs>
        <w:autoSpaceDE w:val="0"/>
        <w:spacing w:line="200" w:lineRule="atLeast"/>
        <w:ind w:left="0" w:firstLine="709"/>
        <w:jc w:val="both"/>
        <w:rPr>
          <w:color w:val="000000"/>
          <w:sz w:val="20"/>
          <w:szCs w:val="20"/>
        </w:rPr>
      </w:pPr>
      <w:r w:rsidRPr="00C06A2C">
        <w:rPr>
          <w:color w:val="000000"/>
          <w:sz w:val="20"/>
          <w:szCs w:val="20"/>
        </w:rPr>
        <w:t>изготовление рекламных буклетов, листовок, брошюр и каталогов, содержащих информацию о реализуемых товарах (работах, услугах).</w:t>
      </w:r>
    </w:p>
    <w:p w:rsidR="005D4808" w:rsidRPr="00C06A2C" w:rsidRDefault="005D4808" w:rsidP="005D4808">
      <w:pPr>
        <w:spacing w:line="200" w:lineRule="atLeast"/>
        <w:ind w:firstLine="709"/>
        <w:rPr>
          <w:color w:val="000000"/>
          <w:sz w:val="20"/>
          <w:szCs w:val="20"/>
        </w:rPr>
      </w:pPr>
      <w:r w:rsidRPr="00C06A2C">
        <w:rPr>
          <w:color w:val="000000"/>
          <w:sz w:val="20"/>
          <w:szCs w:val="20"/>
        </w:rPr>
        <w:t>13. Размер субсидий составляет 85% от фактически произведенных и документально подтвержденных затрат заявителей, связанных с осуществлением предпринимательской деятельности в соответствии с муниципальной программой по развитию субъектов малого и среднего предпринимательства муниципального района город Нерехта и Нерехтский район:</w:t>
      </w:r>
    </w:p>
    <w:p w:rsidR="005D4808" w:rsidRPr="00C06A2C" w:rsidRDefault="005D4808" w:rsidP="005D4808">
      <w:pPr>
        <w:spacing w:line="200" w:lineRule="atLeast"/>
        <w:ind w:firstLine="709"/>
        <w:rPr>
          <w:color w:val="000000"/>
          <w:sz w:val="20"/>
          <w:szCs w:val="20"/>
        </w:rPr>
      </w:pPr>
      <w:r w:rsidRPr="00C06A2C">
        <w:rPr>
          <w:color w:val="000000"/>
          <w:sz w:val="20"/>
          <w:szCs w:val="20"/>
        </w:rPr>
        <w:t>- если поступило 3 и более заявки, размер субсидий составит не более 100 тыс. рублей.</w:t>
      </w:r>
    </w:p>
    <w:p w:rsidR="005D4808" w:rsidRPr="00C06A2C" w:rsidRDefault="005D4808" w:rsidP="005D4808">
      <w:pPr>
        <w:spacing w:line="200" w:lineRule="atLeast"/>
        <w:ind w:firstLine="709"/>
        <w:rPr>
          <w:color w:val="000000"/>
          <w:sz w:val="20"/>
          <w:szCs w:val="20"/>
        </w:rPr>
      </w:pPr>
      <w:r w:rsidRPr="00C06A2C">
        <w:rPr>
          <w:color w:val="000000"/>
          <w:sz w:val="20"/>
          <w:szCs w:val="20"/>
        </w:rPr>
        <w:t>- если поступило 2 заявки, размер субсидий составит не более 150 тыс. руб.</w:t>
      </w:r>
    </w:p>
    <w:p w:rsidR="005D4808" w:rsidRPr="00C06A2C" w:rsidRDefault="005D4808" w:rsidP="005D4808">
      <w:pPr>
        <w:spacing w:line="200" w:lineRule="atLeast"/>
        <w:ind w:firstLine="709"/>
        <w:rPr>
          <w:color w:val="000000"/>
          <w:sz w:val="20"/>
          <w:szCs w:val="20"/>
        </w:rPr>
      </w:pPr>
      <w:r w:rsidRPr="00C06A2C">
        <w:rPr>
          <w:color w:val="000000"/>
          <w:sz w:val="20"/>
          <w:szCs w:val="20"/>
        </w:rPr>
        <w:t>- если поступила 1 заявка, размер субсидий составит не более 300 тыс. руб.</w:t>
      </w:r>
    </w:p>
    <w:p w:rsidR="005D4808" w:rsidRPr="00C06A2C" w:rsidRDefault="005D4808" w:rsidP="005D4808">
      <w:pPr>
        <w:widowControl w:val="0"/>
        <w:autoSpaceDE w:val="0"/>
        <w:spacing w:line="200" w:lineRule="atLeast"/>
        <w:ind w:firstLine="709"/>
        <w:jc w:val="both"/>
        <w:rPr>
          <w:b/>
          <w:bCs/>
          <w:color w:val="000000"/>
          <w:sz w:val="20"/>
          <w:szCs w:val="20"/>
        </w:rPr>
      </w:pPr>
      <w:r w:rsidRPr="00C06A2C">
        <w:rPr>
          <w:color w:val="000000"/>
          <w:sz w:val="20"/>
          <w:szCs w:val="20"/>
        </w:rPr>
        <w:t>14. Субсидии предоставляется конкретному участнику отбора не более 2 (двух) раз в одном периоде (годах) реализации муниципальной программы и при условии разных фактически произведенных направлений затрат.</w:t>
      </w:r>
    </w:p>
    <w:p w:rsidR="005D4808" w:rsidRPr="00C06A2C" w:rsidRDefault="005D4808" w:rsidP="005D4808">
      <w:pPr>
        <w:spacing w:line="200" w:lineRule="atLeast"/>
        <w:ind w:firstLine="709"/>
        <w:jc w:val="center"/>
        <w:rPr>
          <w:b/>
          <w:bCs/>
          <w:color w:val="000000"/>
          <w:sz w:val="20"/>
          <w:szCs w:val="20"/>
        </w:rPr>
      </w:pPr>
    </w:p>
    <w:p w:rsidR="005D4808" w:rsidRPr="00C06A2C" w:rsidRDefault="005D4808" w:rsidP="005D4808">
      <w:pPr>
        <w:spacing w:line="200" w:lineRule="atLeast"/>
        <w:jc w:val="center"/>
        <w:rPr>
          <w:b/>
          <w:bCs/>
          <w:color w:val="000000"/>
          <w:sz w:val="20"/>
          <w:szCs w:val="20"/>
        </w:rPr>
      </w:pPr>
      <w:r w:rsidRPr="00C06A2C">
        <w:rPr>
          <w:b/>
          <w:bCs/>
          <w:color w:val="000000"/>
          <w:sz w:val="20"/>
          <w:szCs w:val="20"/>
        </w:rPr>
        <w:t>Глава 4. Порядок размещения объявления, внесения изменений в объявление и отмены проведения отбора</w:t>
      </w:r>
    </w:p>
    <w:p w:rsidR="005D4808" w:rsidRPr="00C06A2C" w:rsidRDefault="005D4808" w:rsidP="005D4808">
      <w:pPr>
        <w:spacing w:line="200" w:lineRule="atLeast"/>
        <w:ind w:firstLine="709"/>
        <w:jc w:val="center"/>
        <w:rPr>
          <w:b/>
          <w:bCs/>
          <w:color w:val="000000"/>
          <w:sz w:val="20"/>
          <w:szCs w:val="20"/>
        </w:rPr>
      </w:pPr>
    </w:p>
    <w:p w:rsidR="005D4808" w:rsidRPr="00C06A2C" w:rsidRDefault="005D4808" w:rsidP="005D4808">
      <w:pPr>
        <w:spacing w:line="200" w:lineRule="atLeast"/>
        <w:ind w:firstLine="709"/>
        <w:rPr>
          <w:color w:val="000000"/>
          <w:sz w:val="20"/>
          <w:szCs w:val="20"/>
        </w:rPr>
      </w:pPr>
      <w:r w:rsidRPr="00C06A2C">
        <w:rPr>
          <w:color w:val="000000"/>
          <w:sz w:val="20"/>
          <w:szCs w:val="20"/>
        </w:rPr>
        <w:t>15. Главный распорядитель обеспечивает размещение объявления о проведении отбора в системе «Электронный бюджет» ранее дня  начала приема заявок после подписания усиленной квалифицированной подписью руководителя главного распорядителя и публикации на едином портале информации о субсидиях, в информационно-телекоммуникационной сети "Интернет" на официальном сайте администрации муниципального района город Нерехта и Нерехтский район Костромской области (при необходимости).</w:t>
      </w:r>
    </w:p>
    <w:p w:rsidR="005D4808" w:rsidRPr="00C06A2C" w:rsidRDefault="005D4808" w:rsidP="005D4808">
      <w:pPr>
        <w:spacing w:line="200" w:lineRule="atLeast"/>
        <w:ind w:firstLine="709"/>
        <w:rPr>
          <w:color w:val="000000"/>
          <w:sz w:val="20"/>
          <w:szCs w:val="20"/>
        </w:rPr>
      </w:pPr>
      <w:r w:rsidRPr="00C06A2C">
        <w:rPr>
          <w:color w:val="000000"/>
          <w:sz w:val="20"/>
          <w:szCs w:val="20"/>
        </w:rPr>
        <w:t>16.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публикуется на едином портале и включает в себя следующую информацию:</w:t>
      </w:r>
    </w:p>
    <w:p w:rsidR="005D4808" w:rsidRPr="00C06A2C" w:rsidRDefault="005D4808" w:rsidP="005D4808">
      <w:pPr>
        <w:spacing w:line="200" w:lineRule="atLeast"/>
        <w:ind w:firstLine="709"/>
        <w:rPr>
          <w:color w:val="000000"/>
          <w:sz w:val="20"/>
          <w:szCs w:val="20"/>
        </w:rPr>
      </w:pPr>
      <w:r w:rsidRPr="00C06A2C">
        <w:rPr>
          <w:color w:val="000000"/>
          <w:sz w:val="20"/>
          <w:szCs w:val="20"/>
        </w:rPr>
        <w:t>1) даты размещения объявления о проведении отбора на едином портале, а также в информационно-телекоммуникационной сети "Интернет" на официальном сайте администрации муниципального района город Нерехта и Нерехтский район Костромской области (при необходимости);</w:t>
      </w:r>
    </w:p>
    <w:p w:rsidR="005D4808" w:rsidRPr="00C06A2C" w:rsidRDefault="005D4808" w:rsidP="005D4808">
      <w:pPr>
        <w:spacing w:line="200" w:lineRule="atLeast"/>
        <w:ind w:firstLine="709"/>
        <w:rPr>
          <w:color w:val="000000"/>
          <w:sz w:val="20"/>
          <w:szCs w:val="20"/>
        </w:rPr>
      </w:pPr>
      <w:r w:rsidRPr="00C06A2C">
        <w:rPr>
          <w:color w:val="000000"/>
          <w:sz w:val="20"/>
          <w:szCs w:val="20"/>
        </w:rPr>
        <w:t>2) способ проведения отбора;</w:t>
      </w:r>
    </w:p>
    <w:p w:rsidR="005D4808" w:rsidRPr="00C06A2C" w:rsidRDefault="005D4808" w:rsidP="005D4808">
      <w:pPr>
        <w:spacing w:line="200" w:lineRule="atLeast"/>
        <w:ind w:firstLine="709"/>
        <w:rPr>
          <w:color w:val="000000"/>
          <w:sz w:val="20"/>
          <w:szCs w:val="20"/>
        </w:rPr>
      </w:pPr>
      <w:r w:rsidRPr="00C06A2C">
        <w:rPr>
          <w:color w:val="000000"/>
          <w:sz w:val="20"/>
          <w:szCs w:val="20"/>
        </w:rPr>
        <w:t>3)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5D4808" w:rsidRPr="00C06A2C" w:rsidRDefault="005D4808" w:rsidP="005D4808">
      <w:pPr>
        <w:spacing w:line="200" w:lineRule="atLeast"/>
        <w:ind w:firstLine="709"/>
        <w:rPr>
          <w:color w:val="000000"/>
          <w:sz w:val="20"/>
          <w:szCs w:val="20"/>
        </w:rPr>
      </w:pPr>
      <w:r w:rsidRPr="00C06A2C">
        <w:rPr>
          <w:color w:val="000000"/>
          <w:sz w:val="20"/>
          <w:szCs w:val="20"/>
        </w:rPr>
        <w:t>4) даты начала подачи и окончания приема заявок участников отбора, при этом дата окончания приема не может быть ранее 10-го календарного дня, следующего за днем размещения объявления о проведении отбора;</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5) наименование, место нахождения, почтовый адрес, адрес электронной почты главного распорядителя; </w:t>
      </w:r>
    </w:p>
    <w:p w:rsidR="005D4808" w:rsidRPr="00C06A2C" w:rsidRDefault="005D4808" w:rsidP="005D4808">
      <w:pPr>
        <w:spacing w:line="200" w:lineRule="atLeast"/>
        <w:ind w:firstLine="709"/>
        <w:rPr>
          <w:color w:val="000000"/>
          <w:sz w:val="20"/>
          <w:szCs w:val="20"/>
        </w:rPr>
      </w:pPr>
      <w:r w:rsidRPr="00C06A2C">
        <w:rPr>
          <w:color w:val="000000"/>
          <w:sz w:val="20"/>
          <w:szCs w:val="20"/>
        </w:rPr>
        <w:t>6) результаты предоставления субсидий, а также характеристику  результата (при ее установлении);</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7) доменное имя и (или) указатель страницы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5D4808" w:rsidRPr="00C06A2C" w:rsidRDefault="005D4808" w:rsidP="005D4808">
      <w:pPr>
        <w:spacing w:line="200" w:lineRule="atLeast"/>
        <w:ind w:firstLine="709"/>
        <w:rPr>
          <w:color w:val="000000"/>
          <w:sz w:val="20"/>
          <w:szCs w:val="20"/>
        </w:rPr>
      </w:pPr>
      <w:r w:rsidRPr="00C06A2C">
        <w:rPr>
          <w:color w:val="000000"/>
          <w:sz w:val="20"/>
          <w:szCs w:val="20"/>
        </w:rPr>
        <w:t>8) 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5D4808" w:rsidRPr="00C06A2C" w:rsidRDefault="005D4808" w:rsidP="005D4808">
      <w:pPr>
        <w:spacing w:line="200" w:lineRule="atLeast"/>
        <w:ind w:firstLine="709"/>
        <w:rPr>
          <w:color w:val="000000"/>
          <w:sz w:val="20"/>
          <w:szCs w:val="20"/>
        </w:rPr>
      </w:pPr>
      <w:r w:rsidRPr="00C06A2C">
        <w:rPr>
          <w:color w:val="000000"/>
          <w:sz w:val="20"/>
          <w:szCs w:val="20"/>
        </w:rPr>
        <w:t>9) категории и (или) критерии отбора;</w:t>
      </w:r>
    </w:p>
    <w:p w:rsidR="005D4808" w:rsidRPr="00C06A2C" w:rsidRDefault="005D4808" w:rsidP="005D4808">
      <w:pPr>
        <w:spacing w:line="200" w:lineRule="atLeast"/>
        <w:ind w:firstLine="709"/>
        <w:rPr>
          <w:color w:val="000000"/>
          <w:sz w:val="20"/>
          <w:szCs w:val="20"/>
        </w:rPr>
      </w:pPr>
      <w:r w:rsidRPr="00C06A2C">
        <w:rPr>
          <w:color w:val="000000"/>
          <w:sz w:val="20"/>
          <w:szCs w:val="20"/>
        </w:rPr>
        <w:t>10) порядок подачи участниками отбора заявок и требования, предъявляемые к форме и содержанию заявок;</w:t>
      </w:r>
    </w:p>
    <w:p w:rsidR="005D4808" w:rsidRPr="00C06A2C" w:rsidRDefault="005D4808" w:rsidP="005D4808">
      <w:pPr>
        <w:spacing w:line="200" w:lineRule="atLeast"/>
        <w:ind w:firstLine="709"/>
        <w:rPr>
          <w:color w:val="000000"/>
          <w:sz w:val="20"/>
          <w:szCs w:val="20"/>
        </w:rPr>
      </w:pPr>
      <w:r w:rsidRPr="00C06A2C">
        <w:rPr>
          <w:color w:val="000000"/>
          <w:sz w:val="20"/>
          <w:szCs w:val="20"/>
        </w:rPr>
        <w:t>11) порядок отзыва заявок, порядок их возврата, определяющий в том числе основания для возврата заявок, порядок внесения изменений в заявки;</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12) правила рассмотрения заявок участников отбора; </w:t>
      </w:r>
    </w:p>
    <w:p w:rsidR="005D4808" w:rsidRPr="00C06A2C" w:rsidRDefault="005D4808" w:rsidP="005D4808">
      <w:pPr>
        <w:spacing w:line="200" w:lineRule="atLeast"/>
        <w:ind w:firstLine="709"/>
        <w:rPr>
          <w:color w:val="000000"/>
          <w:sz w:val="20"/>
          <w:szCs w:val="20"/>
        </w:rPr>
      </w:pPr>
      <w:r w:rsidRPr="00C06A2C">
        <w:rPr>
          <w:color w:val="000000"/>
          <w:sz w:val="20"/>
          <w:szCs w:val="20"/>
        </w:rPr>
        <w:t>13) порядок возврата заявок на доработку;</w:t>
      </w:r>
    </w:p>
    <w:p w:rsidR="005D4808" w:rsidRPr="00C06A2C" w:rsidRDefault="005D4808" w:rsidP="005D4808">
      <w:pPr>
        <w:spacing w:line="200" w:lineRule="atLeast"/>
        <w:ind w:firstLine="709"/>
        <w:rPr>
          <w:color w:val="000000"/>
          <w:sz w:val="20"/>
          <w:szCs w:val="20"/>
        </w:rPr>
      </w:pPr>
      <w:r w:rsidRPr="00C06A2C">
        <w:rPr>
          <w:color w:val="000000"/>
          <w:sz w:val="20"/>
          <w:szCs w:val="20"/>
        </w:rPr>
        <w:t>14) порядок отклонения заявок, а также информацию об основаниях их отклонения;</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15) объем распределяемой субсидий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t>
      </w:r>
    </w:p>
    <w:p w:rsidR="005D4808" w:rsidRPr="00C06A2C" w:rsidRDefault="005D4808" w:rsidP="005D4808">
      <w:pPr>
        <w:spacing w:line="200" w:lineRule="atLeast"/>
        <w:ind w:firstLine="709"/>
        <w:rPr>
          <w:color w:val="000000"/>
          <w:sz w:val="20"/>
          <w:szCs w:val="20"/>
        </w:rPr>
      </w:pPr>
      <w:r w:rsidRPr="00C06A2C">
        <w:rPr>
          <w:color w:val="000000"/>
          <w:sz w:val="20"/>
          <w:szCs w:val="20"/>
        </w:rPr>
        <w:t>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17) срок, в течение которого победитель (победители) отбора должен подписать соглашение; </w:t>
      </w:r>
    </w:p>
    <w:p w:rsidR="005D4808" w:rsidRPr="00C06A2C" w:rsidRDefault="005D4808" w:rsidP="005D4808">
      <w:pPr>
        <w:spacing w:line="200" w:lineRule="atLeast"/>
        <w:ind w:firstLine="709"/>
        <w:rPr>
          <w:color w:val="000000"/>
          <w:sz w:val="20"/>
          <w:szCs w:val="20"/>
        </w:rPr>
      </w:pPr>
      <w:r w:rsidRPr="00C06A2C">
        <w:rPr>
          <w:color w:val="000000"/>
          <w:sz w:val="20"/>
          <w:szCs w:val="20"/>
        </w:rPr>
        <w:t>18) условия признания победителя (победителей) отбора уклонившимся от заключения соглашения;</w:t>
      </w:r>
    </w:p>
    <w:p w:rsidR="005D4808" w:rsidRPr="00C06A2C" w:rsidRDefault="005D4808" w:rsidP="005D4808">
      <w:pPr>
        <w:spacing w:line="200" w:lineRule="atLeast"/>
        <w:ind w:firstLine="709"/>
        <w:rPr>
          <w:color w:val="000000"/>
          <w:sz w:val="20"/>
          <w:szCs w:val="20"/>
        </w:rPr>
      </w:pPr>
      <w:r w:rsidRPr="00C06A2C">
        <w:rPr>
          <w:color w:val="000000"/>
          <w:sz w:val="20"/>
          <w:szCs w:val="20"/>
        </w:rPr>
        <w:t>19) сроки размещения протокола подведения итогов отбора  на едином портале, а также в информационно-телекоммуникационной сети "Интернет" на официальном сайте администрации муниципального района город Нерехта и Нерехтский район Костромской области (при необходимости), которые не могут быть позднее 14-го календарного дня, следующего за днем определения победителя отбора.</w:t>
      </w:r>
    </w:p>
    <w:p w:rsidR="005D4808" w:rsidRPr="00C06A2C" w:rsidRDefault="005D4808" w:rsidP="005D4808">
      <w:pPr>
        <w:spacing w:line="200" w:lineRule="atLeast"/>
        <w:ind w:firstLine="709"/>
        <w:rPr>
          <w:color w:val="000000"/>
          <w:sz w:val="20"/>
          <w:szCs w:val="20"/>
        </w:rPr>
      </w:pPr>
      <w:r w:rsidRPr="00C06A2C">
        <w:rPr>
          <w:color w:val="000000"/>
          <w:sz w:val="20"/>
          <w:szCs w:val="20"/>
        </w:rPr>
        <w:t>17.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5D4808" w:rsidRPr="00C06A2C" w:rsidRDefault="005D4808" w:rsidP="005D4808">
      <w:pPr>
        <w:spacing w:line="200" w:lineRule="atLeast"/>
        <w:ind w:firstLine="709"/>
        <w:rPr>
          <w:color w:val="000000"/>
          <w:sz w:val="20"/>
          <w:szCs w:val="20"/>
        </w:rPr>
      </w:pPr>
      <w:r w:rsidRPr="00C06A2C">
        <w:rPr>
          <w:color w:val="000000"/>
          <w:sz w:val="20"/>
          <w:szCs w:val="20"/>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2) при внесении изменений в объявление о проведении отбора изменение способа отбора получателей субсидий не допускается; </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rsidR="005D4808" w:rsidRPr="00C06A2C" w:rsidRDefault="005D4808" w:rsidP="005D4808">
      <w:pPr>
        <w:spacing w:line="200" w:lineRule="atLeast"/>
        <w:ind w:firstLine="709"/>
        <w:rPr>
          <w:color w:val="000000"/>
          <w:sz w:val="20"/>
          <w:szCs w:val="20"/>
        </w:rPr>
      </w:pPr>
      <w:r w:rsidRPr="00C06A2C">
        <w:rPr>
          <w:color w:val="000000"/>
          <w:sz w:val="20"/>
          <w:szCs w:val="20"/>
        </w:rP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D4808" w:rsidRPr="00C06A2C" w:rsidRDefault="005D4808" w:rsidP="005D4808">
      <w:pPr>
        <w:spacing w:line="200" w:lineRule="atLeast"/>
        <w:ind w:firstLine="709"/>
        <w:rPr>
          <w:color w:val="000000"/>
          <w:sz w:val="20"/>
          <w:szCs w:val="20"/>
        </w:rPr>
      </w:pPr>
      <w:r w:rsidRPr="00C06A2C">
        <w:rPr>
          <w:color w:val="000000"/>
          <w:sz w:val="20"/>
          <w:szCs w:val="20"/>
        </w:rPr>
        <w:t>18. Размещение главным распорядителем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19.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размещается на едином портале и содержит информацию о причинах отмены отбора. </w:t>
      </w:r>
    </w:p>
    <w:p w:rsidR="005D4808" w:rsidRPr="00C06A2C" w:rsidRDefault="005D4808" w:rsidP="005D4808">
      <w:pPr>
        <w:spacing w:line="200" w:lineRule="atLeast"/>
        <w:ind w:firstLine="709"/>
        <w:rPr>
          <w:color w:val="000000"/>
          <w:sz w:val="20"/>
          <w:szCs w:val="20"/>
        </w:rPr>
      </w:pPr>
      <w:r w:rsidRPr="00C06A2C">
        <w:rPr>
          <w:color w:val="000000"/>
          <w:sz w:val="20"/>
          <w:szCs w:val="20"/>
        </w:rPr>
        <w:t>20. Участники отбора, подавшие заявки, информируются об отмене проведения отбора в системе "Электронный бюджет".</w:t>
      </w:r>
    </w:p>
    <w:p w:rsidR="005D4808" w:rsidRPr="00C06A2C" w:rsidRDefault="005D4808" w:rsidP="005D4808">
      <w:pPr>
        <w:spacing w:line="200" w:lineRule="atLeast"/>
        <w:ind w:firstLine="709"/>
        <w:rPr>
          <w:color w:val="000000"/>
          <w:sz w:val="20"/>
          <w:szCs w:val="20"/>
        </w:rPr>
      </w:pPr>
      <w:r w:rsidRPr="00C06A2C">
        <w:rPr>
          <w:color w:val="000000"/>
          <w:sz w:val="20"/>
          <w:szCs w:val="20"/>
        </w:rPr>
        <w:t>21. Отбор считается отмененным со дня размещения объявления о его отмене на едином портале.</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главный распорядитель может отменить отбор только в случае возникновения обстоятельств непреодолимой силы в соответствии с Гражданским кодексом Российской Федерации. </w:t>
      </w:r>
    </w:p>
    <w:p w:rsidR="005D4808" w:rsidRPr="00C06A2C" w:rsidRDefault="005D4808" w:rsidP="005D4808">
      <w:pPr>
        <w:spacing w:line="200" w:lineRule="atLeast"/>
        <w:ind w:firstLine="709"/>
        <w:rPr>
          <w:color w:val="000000"/>
          <w:sz w:val="20"/>
          <w:szCs w:val="20"/>
        </w:rPr>
      </w:pPr>
      <w:r w:rsidRPr="00C06A2C">
        <w:rPr>
          <w:color w:val="000000"/>
          <w:sz w:val="20"/>
          <w:szCs w:val="20"/>
        </w:rPr>
        <w:t>23. Любой участник отбора со дня размещения объявления о проведении  отбора и не позднее 3-го рабочего дня до дня завершения подачи заявок вправе направить главному распорядителю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24. Главный распорядитель в ответ на запрос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разъяснение положений объявления о проведении отбора не должно изменять суть информации, содержащейся в объявлении о проведении отбора. Доступ к разъяснению предоставляется всем участникам отбора. </w:t>
      </w:r>
    </w:p>
    <w:p w:rsidR="005D4808" w:rsidRPr="00C06A2C" w:rsidRDefault="005D4808" w:rsidP="005D4808">
      <w:pPr>
        <w:spacing w:line="200" w:lineRule="atLeast"/>
        <w:ind w:firstLine="709"/>
        <w:rPr>
          <w:color w:val="000000"/>
          <w:sz w:val="20"/>
          <w:szCs w:val="20"/>
        </w:rPr>
      </w:pP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 xml:space="preserve">Глава 5. Порядок формирования и подачи заявок </w:t>
      </w:r>
    </w:p>
    <w:p w:rsidR="005D4808" w:rsidRPr="00C06A2C" w:rsidRDefault="005D4808" w:rsidP="005D4808">
      <w:pPr>
        <w:widowControl w:val="0"/>
        <w:autoSpaceDE w:val="0"/>
        <w:spacing w:line="200" w:lineRule="atLeast"/>
        <w:jc w:val="center"/>
        <w:rPr>
          <w:b/>
          <w:bCs/>
          <w:color w:val="000000"/>
          <w:sz w:val="20"/>
          <w:szCs w:val="20"/>
        </w:rPr>
      </w:pPr>
      <w:r w:rsidRPr="00C06A2C">
        <w:rPr>
          <w:b/>
          <w:bCs/>
          <w:color w:val="000000"/>
          <w:sz w:val="20"/>
          <w:szCs w:val="20"/>
        </w:rPr>
        <w:t>участниками отбора</w:t>
      </w:r>
    </w:p>
    <w:p w:rsidR="005D4808" w:rsidRPr="00C06A2C" w:rsidRDefault="005D4808" w:rsidP="005D4808">
      <w:pPr>
        <w:spacing w:line="200" w:lineRule="atLeast"/>
        <w:ind w:firstLine="709"/>
        <w:jc w:val="center"/>
        <w:rPr>
          <w:b/>
          <w:bCs/>
          <w:color w:val="000000"/>
          <w:sz w:val="20"/>
          <w:szCs w:val="20"/>
        </w:rPr>
      </w:pPr>
    </w:p>
    <w:p w:rsidR="005D4808" w:rsidRPr="00C06A2C" w:rsidRDefault="005D4808" w:rsidP="005D4808">
      <w:pPr>
        <w:widowControl w:val="0"/>
        <w:autoSpaceDE w:val="0"/>
        <w:spacing w:line="200" w:lineRule="atLeast"/>
        <w:ind w:firstLine="709"/>
        <w:jc w:val="both"/>
        <w:rPr>
          <w:color w:val="000000"/>
          <w:sz w:val="20"/>
          <w:szCs w:val="20"/>
        </w:rPr>
      </w:pPr>
      <w:r w:rsidRPr="00C06A2C">
        <w:rPr>
          <w:color w:val="000000"/>
          <w:sz w:val="20"/>
          <w:szCs w:val="20"/>
        </w:rPr>
        <w:t xml:space="preserve">25. Заявка участниками отбора подается в соответствии с требованиями и в сроки, указанные в объявлении о проведении отбора. Один участник отбора вправе подать одну заявку. В случае предоставления двух и более заявок рассматривается заявка, которая была подана (зарегистрирована) ранее, в порядке поступления. </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26.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объявлении о проведении отбора.</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27. Заявки подписываются:</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rsidR="005D4808" w:rsidRPr="00C06A2C" w:rsidRDefault="005D4808" w:rsidP="005D4808">
      <w:pPr>
        <w:pStyle w:val="af4"/>
        <w:spacing w:line="200" w:lineRule="atLeast"/>
        <w:ind w:firstLine="709"/>
        <w:rPr>
          <w:color w:val="000000"/>
          <w:sz w:val="20"/>
        </w:rPr>
      </w:pPr>
      <w:r w:rsidRPr="00C06A2C">
        <w:rPr>
          <w:color w:val="000000"/>
          <w:sz w:val="20"/>
        </w:rP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5D4808" w:rsidRPr="00C06A2C" w:rsidRDefault="005D4808" w:rsidP="005D4808">
      <w:pPr>
        <w:spacing w:line="200" w:lineRule="atLeast"/>
        <w:ind w:firstLine="709"/>
        <w:rPr>
          <w:color w:val="000000"/>
          <w:sz w:val="20"/>
          <w:szCs w:val="20"/>
        </w:rPr>
      </w:pPr>
      <w:r w:rsidRPr="00C06A2C">
        <w:rPr>
          <w:color w:val="000000"/>
          <w:sz w:val="20"/>
          <w:szCs w:val="20"/>
        </w:rPr>
        <w:t>28. В перечень документов, представляемых в систему «Электронный бюджет» в составе заявки, входят:</w:t>
      </w:r>
    </w:p>
    <w:p w:rsidR="005D4808" w:rsidRPr="00C06A2C" w:rsidRDefault="005D4808" w:rsidP="005D4808">
      <w:pPr>
        <w:spacing w:line="200" w:lineRule="atLeast"/>
        <w:ind w:firstLine="709"/>
        <w:rPr>
          <w:color w:val="000000"/>
          <w:sz w:val="20"/>
          <w:szCs w:val="20"/>
        </w:rPr>
      </w:pPr>
      <w:r w:rsidRPr="00C06A2C">
        <w:rPr>
          <w:color w:val="000000"/>
          <w:sz w:val="20"/>
          <w:szCs w:val="20"/>
        </w:rPr>
        <w:t>1) заявление на предоставлении субсидий по форме согласно приложению № 1 к настоящему Порядку;</w:t>
      </w:r>
    </w:p>
    <w:p w:rsidR="005D4808" w:rsidRPr="00C06A2C" w:rsidRDefault="005D4808" w:rsidP="005D4808">
      <w:pPr>
        <w:pStyle w:val="af4"/>
        <w:spacing w:line="200" w:lineRule="atLeast"/>
        <w:ind w:firstLine="709"/>
        <w:rPr>
          <w:color w:val="000000"/>
          <w:sz w:val="20"/>
        </w:rPr>
      </w:pPr>
      <w:r w:rsidRPr="00C06A2C">
        <w:rPr>
          <w:color w:val="000000"/>
          <w:sz w:val="20"/>
        </w:rPr>
        <w:t>2) информация и документы об участнике отбора согласно приложению № 2 к настоящему Порядку;</w:t>
      </w:r>
    </w:p>
    <w:p w:rsidR="005D4808" w:rsidRPr="00C06A2C" w:rsidRDefault="005D4808" w:rsidP="005D4808">
      <w:pPr>
        <w:pStyle w:val="af4"/>
        <w:spacing w:line="200" w:lineRule="atLeast"/>
        <w:ind w:firstLine="709"/>
        <w:rPr>
          <w:color w:val="000000"/>
          <w:sz w:val="20"/>
        </w:rPr>
      </w:pPr>
      <w:r w:rsidRPr="00C06A2C">
        <w:rPr>
          <w:color w:val="000000"/>
          <w:sz w:val="20"/>
        </w:rPr>
        <w:t>3) информация и документы, подтверждающие соответствие участника отбора установленным в объявлении о проведении отбора требованиям согласно приложению №3 к настоящему Порядку;</w:t>
      </w:r>
    </w:p>
    <w:p w:rsidR="005D4808" w:rsidRPr="00C06A2C" w:rsidRDefault="005D4808" w:rsidP="005D4808">
      <w:pPr>
        <w:pStyle w:val="af4"/>
        <w:spacing w:line="200" w:lineRule="atLeast"/>
        <w:ind w:firstLine="709"/>
        <w:rPr>
          <w:color w:val="000000"/>
          <w:sz w:val="20"/>
        </w:rPr>
      </w:pPr>
      <w:r w:rsidRPr="00C06A2C">
        <w:rPr>
          <w:color w:val="000000"/>
          <w:sz w:val="20"/>
        </w:rPr>
        <w:t>4)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 согласно приложению №4 к настоящему Порядку;</w:t>
      </w:r>
    </w:p>
    <w:p w:rsidR="005D4808" w:rsidRPr="00C06A2C" w:rsidRDefault="005D4808" w:rsidP="005D4808">
      <w:pPr>
        <w:pStyle w:val="af4"/>
        <w:spacing w:line="200" w:lineRule="atLeast"/>
        <w:ind w:firstLine="709"/>
        <w:rPr>
          <w:color w:val="000000"/>
          <w:sz w:val="20"/>
        </w:rPr>
      </w:pPr>
      <w:r w:rsidRPr="00C06A2C">
        <w:rPr>
          <w:color w:val="000000"/>
          <w:sz w:val="20"/>
        </w:rPr>
        <w:t>5)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 согласно приложению № 5 к настоящему Порядку;</w:t>
      </w:r>
    </w:p>
    <w:p w:rsidR="005D4808" w:rsidRPr="00C06A2C" w:rsidRDefault="005D4808" w:rsidP="005D4808">
      <w:pPr>
        <w:spacing w:line="200" w:lineRule="atLeast"/>
        <w:ind w:firstLine="709"/>
        <w:rPr>
          <w:color w:val="000000"/>
          <w:sz w:val="20"/>
          <w:szCs w:val="20"/>
        </w:rPr>
      </w:pPr>
      <w:r w:rsidRPr="00C06A2C">
        <w:rPr>
          <w:color w:val="000000"/>
          <w:sz w:val="20"/>
          <w:szCs w:val="20"/>
        </w:rPr>
        <w:t>6) копии учредительных документов (для юридических лиц);</w:t>
      </w:r>
    </w:p>
    <w:p w:rsidR="005D4808" w:rsidRPr="00C06A2C" w:rsidRDefault="005D4808" w:rsidP="005D4808">
      <w:pPr>
        <w:spacing w:line="200" w:lineRule="atLeast"/>
        <w:ind w:firstLine="709"/>
        <w:rPr>
          <w:color w:val="000000"/>
          <w:sz w:val="20"/>
          <w:szCs w:val="20"/>
        </w:rPr>
      </w:pPr>
      <w:r w:rsidRPr="00C06A2C">
        <w:rPr>
          <w:color w:val="000000"/>
          <w:sz w:val="20"/>
          <w:szCs w:val="20"/>
        </w:rPr>
        <w:t>7) копии документов о назначении на должность руководителя и главного бухгалтера (для юридических лиц);</w:t>
      </w:r>
    </w:p>
    <w:p w:rsidR="005D4808" w:rsidRPr="00C06A2C" w:rsidRDefault="005D4808" w:rsidP="005D4808">
      <w:pPr>
        <w:spacing w:line="200" w:lineRule="atLeast"/>
        <w:ind w:firstLine="709"/>
        <w:rPr>
          <w:color w:val="000000"/>
          <w:sz w:val="20"/>
          <w:szCs w:val="20"/>
        </w:rPr>
      </w:pPr>
      <w:r w:rsidRPr="00C06A2C">
        <w:rPr>
          <w:color w:val="000000"/>
          <w:sz w:val="20"/>
          <w:szCs w:val="20"/>
        </w:rPr>
        <w:t>8) копии документов, подтверждающих фактические расходы участника отбора (копии договоров, счетов-фактур, актов сдачи-приемки выполненных работ, товарных накладных, платежных документов, копии бухгалтерских документов, подтверждающих постановку на баланс, инвентарные карточки, копии договор аренды зданий, земельных участков и тд.,);</w:t>
      </w:r>
    </w:p>
    <w:p w:rsidR="005D4808" w:rsidRPr="00C06A2C" w:rsidRDefault="005D4808" w:rsidP="005D4808">
      <w:pPr>
        <w:spacing w:line="200" w:lineRule="atLeast"/>
        <w:ind w:firstLine="709"/>
        <w:rPr>
          <w:color w:val="000000"/>
          <w:sz w:val="20"/>
          <w:szCs w:val="20"/>
        </w:rPr>
      </w:pPr>
      <w:bookmarkStart w:id="20" w:name="sub_131111"/>
      <w:r w:rsidRPr="00C06A2C">
        <w:rPr>
          <w:color w:val="000000"/>
          <w:sz w:val="20"/>
          <w:szCs w:val="20"/>
        </w:rPr>
        <w:t>9</w:t>
      </w:r>
      <w:bookmarkEnd w:id="20"/>
      <w:r w:rsidRPr="00C06A2C">
        <w:rPr>
          <w:color w:val="000000"/>
          <w:sz w:val="20"/>
          <w:szCs w:val="20"/>
        </w:rPr>
        <w:t>) с</w:t>
      </w:r>
      <w:bookmarkStart w:id="21" w:name="sub_131411"/>
      <w:r w:rsidRPr="00C06A2C">
        <w:rPr>
          <w:color w:val="000000"/>
          <w:sz w:val="20"/>
          <w:szCs w:val="20"/>
        </w:rPr>
        <w:t>правка о наличии банковских счетов, реквизиты;</w:t>
      </w:r>
      <w:bookmarkEnd w:id="21"/>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10) справку о доходах от реализации товаров, работ, услуг (для </w:t>
      </w:r>
      <w:r w:rsidRPr="00C06A2C">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w:t>
      </w:r>
      <w:r w:rsidRPr="00C06A2C">
        <w:rPr>
          <w:color w:val="000000"/>
          <w:sz w:val="20"/>
          <w:szCs w:val="20"/>
        </w:rPr>
        <w:t>) и данные по налогообложению согласно приложению №6 к настоящему Порядку;</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11) справку о постановке на учет в налоговом органе/снятии с учета (для </w:t>
      </w:r>
      <w:r w:rsidRPr="00C06A2C">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 сформированную в электронной форме в мобильном приложении или веб-кабинете «Мой налог» (на дату подачи заявки)</w:t>
      </w:r>
      <w:r w:rsidRPr="00C06A2C">
        <w:rPr>
          <w:color w:val="000000"/>
          <w:sz w:val="20"/>
          <w:szCs w:val="20"/>
        </w:rPr>
        <w:t>;</w:t>
      </w:r>
    </w:p>
    <w:p w:rsidR="005D4808" w:rsidRPr="00C06A2C" w:rsidRDefault="005D4808" w:rsidP="005D4808">
      <w:pPr>
        <w:spacing w:line="200" w:lineRule="atLeast"/>
        <w:ind w:firstLine="709"/>
        <w:rPr>
          <w:color w:val="000000"/>
          <w:sz w:val="20"/>
          <w:szCs w:val="20"/>
        </w:rPr>
      </w:pPr>
      <w:r w:rsidRPr="00C06A2C">
        <w:rPr>
          <w:color w:val="000000"/>
          <w:sz w:val="20"/>
          <w:szCs w:val="20"/>
        </w:rPr>
        <w:t>12) документы, подтверждающие численность и заработную плату наемных работников за два последних года осуществления деятельности, на 1-е число месяца, предшествующего месяцу, в котором планируется проведение отбора) (для юридических лиц и индивидуальных предпринимателей, с разбивкой по годам);</w:t>
      </w:r>
    </w:p>
    <w:p w:rsidR="005D4808" w:rsidRPr="00C06A2C" w:rsidRDefault="005D4808" w:rsidP="005D4808">
      <w:pPr>
        <w:spacing w:line="200" w:lineRule="atLeast"/>
        <w:ind w:firstLine="709"/>
        <w:rPr>
          <w:color w:val="000000"/>
          <w:sz w:val="20"/>
          <w:szCs w:val="20"/>
        </w:rPr>
      </w:pPr>
      <w:r w:rsidRPr="00C06A2C">
        <w:rPr>
          <w:color w:val="000000"/>
          <w:sz w:val="20"/>
          <w:szCs w:val="20"/>
        </w:rPr>
        <w:t>13) основные финансово-экономические показатели деятельности участника отбора согласно приложению №7 к настоящему Порядку (для юридических лиц и индивидуальных предпринимателей);</w:t>
      </w:r>
    </w:p>
    <w:p w:rsidR="005D4808" w:rsidRPr="00C06A2C" w:rsidRDefault="005D4808" w:rsidP="005D4808">
      <w:pPr>
        <w:spacing w:line="200" w:lineRule="atLeast"/>
        <w:ind w:firstLine="709"/>
        <w:rPr>
          <w:color w:val="000000"/>
          <w:sz w:val="20"/>
          <w:szCs w:val="20"/>
        </w:rPr>
      </w:pPr>
      <w:r w:rsidRPr="00C06A2C">
        <w:rPr>
          <w:color w:val="000000"/>
          <w:sz w:val="20"/>
          <w:szCs w:val="20"/>
        </w:rPr>
        <w:t>14)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непредставления документа, указанного в настоящем абзаце, главный распорядитель использует сведения, полученные с интернет-сервиса «Предоставление сведений из ЕГРЮЛ/ЕГРИП в электронном виде» на официальном сайте Федеральной налоговой службы в информационно-телекоммуникационной сети «Интернет» (</w:t>
      </w:r>
      <w:hyperlink r:id="rId10" w:history="1">
        <w:r w:rsidRPr="00C06A2C">
          <w:rPr>
            <w:rStyle w:val="a4"/>
            <w:color w:val="000000"/>
            <w:sz w:val="20"/>
            <w:szCs w:val="20"/>
          </w:rPr>
          <w:t>www.nalog.ru</w:t>
        </w:r>
      </w:hyperlink>
      <w:r w:rsidRPr="00C06A2C">
        <w:rPr>
          <w:color w:val="000000"/>
          <w:sz w:val="20"/>
          <w:szCs w:val="20"/>
        </w:rPr>
        <w:t>);</w:t>
      </w:r>
    </w:p>
    <w:p w:rsidR="005D4808" w:rsidRPr="00C06A2C" w:rsidRDefault="005D4808" w:rsidP="005D4808">
      <w:pPr>
        <w:spacing w:line="200" w:lineRule="atLeast"/>
        <w:ind w:firstLine="709"/>
        <w:rPr>
          <w:color w:val="000000"/>
          <w:sz w:val="20"/>
          <w:szCs w:val="20"/>
        </w:rPr>
      </w:pPr>
      <w:r w:rsidRPr="00C06A2C">
        <w:rPr>
          <w:color w:val="000000"/>
          <w:sz w:val="20"/>
          <w:szCs w:val="20"/>
        </w:rPr>
        <w:t>15) справку об отсутствии задолженности (на 1-е число месяца, предшествующего месяцу, в котором планируется проведение отбора) по уплате налоговых платежей в бюджетную систему Российской Федерации, страховых взносов, пеней и штрафов в Пенсионный фонд Российской Федерации, платежей в Фонд социального страхования Российской Федерации.</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 xml:space="preserve">29. Документы, указанные в </w:t>
      </w:r>
      <w:r w:rsidRPr="00C06A2C">
        <w:rPr>
          <w:rStyle w:val="a4"/>
          <w:color w:val="000000"/>
          <w:sz w:val="20"/>
          <w:szCs w:val="20"/>
        </w:rPr>
        <w:t>подпункте 14, 15 пункта 28</w:t>
      </w:r>
      <w:r w:rsidRPr="00C06A2C">
        <w:rPr>
          <w:color w:val="000000"/>
          <w:sz w:val="20"/>
          <w:szCs w:val="20"/>
        </w:rPr>
        <w:t xml:space="preserve"> настоящего Порядка, главный распорядитель запрашивает самостоятельно посредством межведомственного электронного взаимодействия. При этом участник отбора вправе самостоятельно представить документы в составе заявки в полном объеме.</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30. Участник отбора несет ответственность за полноту и достоверность предоставляемых сведений, а также за своевременность их предоставления в соответствии с действующим законодательством Российской Федерации. </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31. 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и видеоматериалы, включаемые в заявку (по инициативе участника отбора), должны содержать четкое и контрастное изображение. </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 xml:space="preserve">32. Датой предоставления участником отбора заявки считается дата подписания участником отбора указанной заявки с присвоением ей регистрационного номера в системе «Электронный бюджет». </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33. Участники отбора</w:t>
      </w:r>
      <w:bookmarkStart w:id="22" w:name="sub_201211"/>
      <w:r w:rsidRPr="00C06A2C">
        <w:rPr>
          <w:color w:val="000000"/>
          <w:sz w:val="20"/>
          <w:szCs w:val="20"/>
        </w:rPr>
        <w:t>, представившие неполный комплект документов к участию в отборе не допускаются</w:t>
      </w:r>
      <w:bookmarkEnd w:id="22"/>
      <w:r w:rsidRPr="00C06A2C">
        <w:rPr>
          <w:color w:val="000000"/>
          <w:sz w:val="20"/>
          <w:szCs w:val="20"/>
        </w:rPr>
        <w:t>.</w:t>
      </w:r>
    </w:p>
    <w:p w:rsidR="005D4808" w:rsidRPr="00C06A2C" w:rsidRDefault="005D4808" w:rsidP="005D4808">
      <w:pPr>
        <w:pStyle w:val="af4"/>
        <w:spacing w:line="200" w:lineRule="atLeast"/>
        <w:ind w:firstLine="709"/>
        <w:rPr>
          <w:color w:val="000000"/>
          <w:sz w:val="20"/>
        </w:rPr>
      </w:pPr>
      <w:r w:rsidRPr="00C06A2C">
        <w:rPr>
          <w:color w:val="000000"/>
          <w:sz w:val="20"/>
        </w:rPr>
        <w:t>34. Внесение изменений в заявку осуществляется участником отбора в течение срока приема заявок после формирования в электронной форме уведомления об отзыве заявки и последующего формирования новой заявки посредством заполнения соответствующих экранных форм веб-интерфейса системы "Электронный бюджет".</w:t>
      </w:r>
    </w:p>
    <w:p w:rsidR="005D4808" w:rsidRPr="00C06A2C" w:rsidRDefault="005D4808" w:rsidP="005D4808">
      <w:pPr>
        <w:pStyle w:val="af4"/>
        <w:spacing w:line="200" w:lineRule="atLeast"/>
        <w:ind w:firstLine="709"/>
        <w:rPr>
          <w:color w:val="000000"/>
          <w:sz w:val="20"/>
        </w:rPr>
      </w:pPr>
      <w:r w:rsidRPr="00C06A2C">
        <w:rPr>
          <w:color w:val="000000"/>
          <w:sz w:val="20"/>
        </w:rPr>
        <w:t>35. Отзыв заявки участником отбора осуществляется в любое время до даты окончания приема заявок в электронной форме посредством заполнения соответствующих экранных форм веб-интерфейса системы "Электронный бюджет". Участник отбора в течение срока приема заявок вправе направить заявку повторно.</w:t>
      </w:r>
    </w:p>
    <w:p w:rsidR="005D4808" w:rsidRPr="00C06A2C" w:rsidRDefault="005D4808" w:rsidP="005D4808">
      <w:pPr>
        <w:pStyle w:val="af4"/>
        <w:spacing w:line="200" w:lineRule="atLeast"/>
        <w:ind w:firstLine="709"/>
        <w:rPr>
          <w:color w:val="000000"/>
          <w:sz w:val="20"/>
        </w:rPr>
      </w:pPr>
    </w:p>
    <w:p w:rsidR="005D4808" w:rsidRPr="00C06A2C" w:rsidRDefault="005D4808" w:rsidP="005D4808">
      <w:pPr>
        <w:spacing w:line="200" w:lineRule="atLeast"/>
        <w:jc w:val="center"/>
        <w:rPr>
          <w:b/>
          <w:bCs/>
          <w:color w:val="000000"/>
          <w:sz w:val="20"/>
          <w:szCs w:val="20"/>
        </w:rPr>
      </w:pPr>
      <w:r w:rsidRPr="00C06A2C">
        <w:rPr>
          <w:b/>
          <w:bCs/>
          <w:color w:val="000000"/>
          <w:sz w:val="20"/>
          <w:szCs w:val="20"/>
        </w:rPr>
        <w:t>Глава 6. Порядок рассмотрения заявок и определения победителей отбора</w:t>
      </w:r>
    </w:p>
    <w:p w:rsidR="005D4808" w:rsidRPr="00C06A2C" w:rsidRDefault="005D4808" w:rsidP="005D4808">
      <w:pPr>
        <w:spacing w:line="200" w:lineRule="atLeast"/>
        <w:ind w:firstLine="709"/>
        <w:jc w:val="center"/>
        <w:rPr>
          <w:b/>
          <w:bCs/>
          <w:color w:val="000000"/>
          <w:sz w:val="20"/>
          <w:szCs w:val="20"/>
        </w:rPr>
      </w:pP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36. Для рассмотрения заявок создается комиссия, которая утверждается постановлением администрации муниципального района город Нерехта и Нерехтский район.</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37. К рассмотрению заявок и принятию комиссией решения о результатах отбора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работы комиссии письменно уведомить об этом председателя комиссии.</w:t>
      </w:r>
    </w:p>
    <w:p w:rsidR="005D4808" w:rsidRPr="00C06A2C" w:rsidRDefault="005D4808" w:rsidP="005D4808">
      <w:pPr>
        <w:spacing w:line="200" w:lineRule="atLeast"/>
        <w:ind w:firstLine="709"/>
        <w:rPr>
          <w:color w:val="000000"/>
          <w:sz w:val="20"/>
          <w:szCs w:val="20"/>
        </w:rPr>
      </w:pPr>
      <w:r w:rsidRPr="00C06A2C">
        <w:rPr>
          <w:color w:val="000000"/>
          <w:sz w:val="20"/>
          <w:szCs w:val="20"/>
        </w:rPr>
        <w:t xml:space="preserve">38. Заседание комиссии считается правомочным, если в нем принимает участие более половины ее членов. </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39. Решение комиссии принимается большинством голосов присутствующих ее членов. В случае равенства голосов решающим является голос председателя  комиссии.</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40. Главному распорядителю, комиссии не позднее 1 рабочего дня, следующего за днем окончания срока подачи заявок, установленного в объявлении о проведении отбора, открывается доступ в системе "Электронный бюджет" к заявкам участников отбора.</w:t>
      </w:r>
    </w:p>
    <w:p w:rsidR="005D4808" w:rsidRPr="00C06A2C" w:rsidRDefault="005D4808" w:rsidP="005D4808">
      <w:pPr>
        <w:pStyle w:val="af4"/>
        <w:widowControl w:val="0"/>
        <w:autoSpaceDE w:val="0"/>
        <w:spacing w:line="200" w:lineRule="atLeast"/>
        <w:ind w:firstLine="709"/>
        <w:rPr>
          <w:color w:val="000000"/>
          <w:sz w:val="20"/>
        </w:rPr>
      </w:pPr>
      <w:r w:rsidRPr="00C06A2C">
        <w:rPr>
          <w:color w:val="000000"/>
          <w:sz w:val="20"/>
        </w:rPr>
        <w:t xml:space="preserve">41. Комиссия, главный распорядитель не позднее 1 рабочего дня, следующего за днем открытия доступа,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регистрационный номер заявки;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дату и время поступления заявки;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3) полное наименование участника отбора (для юридических лиц) или фамилию, имя, отчество (при наличии) (для физических лиц, в том числе индивидуальных предпринимателей);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 адрес юридического лица;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5) запрашиваемый участником отбора размер субсидии.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42. Протокол вскрытия заявок автоматически формируется на едином портале и подписывается в системе "Электронный бюджет" усиленной квалифицированной электронной подписью председателя комиссии, а также размещается на едином портале не позднее 1-го рабочего дня, следующего за днем его подписания.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43. Главным распорядителем, комиссией проверка участника отбора на соответствие требованиям, указанным в пункте 11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44. Подтверждение соответствия участника отбора требованиям, указанным в пункте 11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и/или прикрепляются соответствующие документы.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45. Главным распорядителем в налоговом органе посредством межведомственного электронного взаимодействия запрашиваются в течение 5 рабочих дней, следующих за днем открытия доступа в системе "Электронный бюджет" следующие сведения: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сведения, содержащиеся в реестре дисквалифицированных лиц;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справка, подтверждающая отсутствие у участника отбора задолженности или не превышение размера задолженности, определенных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Участник отбора вправе представить документы, указанные в настоящем пункте, по собственной инициативе. </w:t>
      </w:r>
    </w:p>
    <w:p w:rsidR="005D4808" w:rsidRPr="00C06A2C" w:rsidRDefault="005D4808" w:rsidP="005D4808">
      <w:pPr>
        <w:pStyle w:val="af4"/>
        <w:spacing w:line="200" w:lineRule="atLeast"/>
        <w:ind w:firstLine="709"/>
        <w:rPr>
          <w:color w:val="000000"/>
          <w:sz w:val="20"/>
        </w:rPr>
      </w:pPr>
      <w:r w:rsidRPr="00C06A2C">
        <w:rPr>
          <w:color w:val="000000"/>
          <w:sz w:val="20"/>
        </w:rPr>
        <w:t>46. Главным распорядителем запрашиваются в течение 5 рабочих дней, следующих за днем открытия доступа в системе "Электронный бюджет", в официальных источниках опубликования сведения о соответствии участника отбора требованиям, установленных пунктом 11 настоящего Порядка (при необходимости).</w:t>
      </w:r>
    </w:p>
    <w:p w:rsidR="005D4808" w:rsidRPr="00C06A2C" w:rsidRDefault="005D4808" w:rsidP="005D4808">
      <w:pPr>
        <w:pStyle w:val="af4"/>
        <w:spacing w:line="200" w:lineRule="atLeast"/>
        <w:ind w:firstLine="709"/>
        <w:rPr>
          <w:color w:val="000000"/>
          <w:sz w:val="20"/>
        </w:rPr>
      </w:pPr>
      <w:r w:rsidRPr="00C06A2C">
        <w:rPr>
          <w:color w:val="000000"/>
          <w:sz w:val="20"/>
        </w:rPr>
        <w:t xml:space="preserve">47. По результатам проверки представленных участником отбора информации и документов, поданных в составе заявки, комиссия рассматривает представленные заявки в порядке очередности в срок, не превышающий 20 календарных дней, следующих за днем открытия доступа в системе "Электронный бюджет".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48. Заявка признается надлежащей, если она соответствует требованиям, указанным в объявлении о проведении отбора, при отсутствии оснований для отклонения заявки.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по результатам: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автоматической проверки, осуществляемой в соответствии с пунктом 43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проверки факта проставления участником отбора в электронном виде отметок о соответствии требованиям в соответствии с пунктом 38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Направление заявки на доработку не допускается.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49. Заявка отклоняется в случае наличия оснований для отклонения заявки, предусмотренных пунктом 50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50. На стадии рассмотрения заявки основаниями для отклонения заявок являются: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несоответствие участника отбора требованиям, указанным в объявлении о проведении отбора;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непредставление (представление не в полном объеме) документов, указанных в объявлении о проведении отбора;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3) несоответствие представленных заявки и (или) документов требованиям, указанным в объявлении о проведении отбора;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 недостоверность информации, содержащейся в документах, представленных в составе заявки. </w:t>
      </w:r>
    </w:p>
    <w:p w:rsidR="005D4808" w:rsidRPr="00C06A2C" w:rsidRDefault="005D4808" w:rsidP="005D4808">
      <w:pPr>
        <w:pStyle w:val="af4"/>
        <w:spacing w:line="200" w:lineRule="atLeast"/>
        <w:ind w:firstLine="709"/>
        <w:rPr>
          <w:color w:val="000000"/>
          <w:sz w:val="20"/>
        </w:rPr>
      </w:pPr>
      <w:r w:rsidRPr="00C06A2C">
        <w:rPr>
          <w:color w:val="000000"/>
          <w:sz w:val="20"/>
        </w:rPr>
        <w:t>51. Ранжирование поступивших заявок осуществляется исходя из очередности их поступления.</w:t>
      </w:r>
    </w:p>
    <w:p w:rsidR="005D4808" w:rsidRPr="00C06A2C" w:rsidRDefault="005D4808" w:rsidP="005D4808">
      <w:pPr>
        <w:pStyle w:val="af4"/>
        <w:spacing w:line="200" w:lineRule="atLeast"/>
        <w:ind w:firstLine="709"/>
        <w:rPr>
          <w:color w:val="000000"/>
          <w:sz w:val="20"/>
        </w:rPr>
      </w:pPr>
      <w:r w:rsidRPr="00C06A2C">
        <w:rPr>
          <w:color w:val="000000"/>
          <w:sz w:val="20"/>
        </w:rPr>
        <w:t>52. Победителями отбора признаются участники отбора, включенные в рейтинг, сформированный главным распорядителем по результатам ранжирования поступивших заявок в пределах объема распределяемой субсидии.</w:t>
      </w:r>
    </w:p>
    <w:p w:rsidR="005D4808" w:rsidRPr="00C06A2C" w:rsidRDefault="005D4808" w:rsidP="005D4808">
      <w:pPr>
        <w:pStyle w:val="af4"/>
        <w:spacing w:line="200" w:lineRule="atLeast"/>
        <w:ind w:firstLine="709"/>
        <w:rPr>
          <w:color w:val="000000"/>
          <w:sz w:val="20"/>
        </w:rPr>
      </w:pPr>
      <w:r w:rsidRPr="00C06A2C">
        <w:rPr>
          <w:color w:val="000000"/>
          <w:sz w:val="20"/>
        </w:rPr>
        <w:t xml:space="preserve">53. </w:t>
      </w:r>
      <w:bookmarkStart w:id="23" w:name="p28"/>
      <w:bookmarkEnd w:id="23"/>
      <w:r w:rsidRPr="00C06A2C">
        <w:rPr>
          <w:color w:val="000000"/>
          <w:sz w:val="20"/>
        </w:rPr>
        <w:t xml:space="preserve">Победителями отбора признаются первые три участника отбора, соответствующие требованиям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54. По результатам рассмотрения представленных заявок и документов не позднее 1 рабочего дня со дня окончания срока рассмотрения заявок главным распорядителем подготавливается протокол подведения итогов отбора,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5D4808" w:rsidRPr="00C06A2C" w:rsidRDefault="005D4808" w:rsidP="005D4808">
      <w:pPr>
        <w:pStyle w:val="af4"/>
        <w:spacing w:line="200" w:lineRule="atLeast"/>
        <w:ind w:firstLine="709"/>
        <w:rPr>
          <w:color w:val="000000"/>
          <w:sz w:val="20"/>
        </w:rPr>
      </w:pPr>
      <w:r w:rsidRPr="00C06A2C">
        <w:rPr>
          <w:color w:val="000000"/>
          <w:sz w:val="20"/>
        </w:rPr>
        <w:t xml:space="preserve">55. Протокол подведения итогов отбора получателей субсидии включает следующую информацию: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дату, время и место проведения рассмотрения и оценки заявок;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информацию об участниках отбора, заявки которых были рассмотрены; </w:t>
      </w:r>
    </w:p>
    <w:p w:rsidR="005D4808" w:rsidRPr="00C06A2C" w:rsidRDefault="005D4808" w:rsidP="005D4808">
      <w:pPr>
        <w:pStyle w:val="af4"/>
        <w:spacing w:line="200" w:lineRule="atLeast"/>
        <w:ind w:firstLine="709"/>
        <w:rPr>
          <w:color w:val="000000"/>
          <w:sz w:val="20"/>
        </w:rPr>
      </w:pPr>
      <w:r w:rsidRPr="00C06A2C">
        <w:rPr>
          <w:color w:val="000000"/>
          <w:sz w:val="20"/>
        </w:rPr>
        <w:t xml:space="preserve">3) информацию об участниках отбора, заявки которых были отклонены, с указанием оснований для их отклонения;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4) наименование получателя (получателей) субсидии, с которым заключается соглашение, и размер предоставляемой ему субсидии.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56.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 </w:t>
      </w:r>
    </w:p>
    <w:p w:rsidR="005D4808" w:rsidRPr="00C06A2C" w:rsidRDefault="005D4808" w:rsidP="005D4808">
      <w:pPr>
        <w:pStyle w:val="af4"/>
        <w:spacing w:line="200" w:lineRule="atLeast"/>
        <w:ind w:firstLine="709"/>
        <w:rPr>
          <w:color w:val="000000"/>
          <w:sz w:val="20"/>
        </w:rPr>
      </w:pPr>
      <w:r w:rsidRPr="00C06A2C">
        <w:rPr>
          <w:color w:val="000000"/>
          <w:sz w:val="20"/>
        </w:rPr>
        <w:t xml:space="preserve">57. Отбор признается несостоявшимся в следующих случаях: </w:t>
      </w:r>
    </w:p>
    <w:p w:rsidR="005D4808" w:rsidRPr="00C06A2C" w:rsidRDefault="005D4808" w:rsidP="005D4808">
      <w:pPr>
        <w:pStyle w:val="af4"/>
        <w:spacing w:line="200" w:lineRule="atLeast"/>
        <w:ind w:firstLine="709"/>
        <w:rPr>
          <w:color w:val="000000"/>
          <w:sz w:val="20"/>
        </w:rPr>
      </w:pPr>
      <w:r w:rsidRPr="00C06A2C">
        <w:rPr>
          <w:color w:val="000000"/>
          <w:sz w:val="20"/>
        </w:rPr>
        <w:t>1) по результатам рассмотрения заявок ни одна заявка не соответствует требованиям, установленных в объявлении о проведении отбора;</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по окончании срока подачи заявок не подано ни одной заявки; </w:t>
      </w:r>
    </w:p>
    <w:p w:rsidR="005D4808" w:rsidRPr="00C06A2C" w:rsidRDefault="005D4808" w:rsidP="005D4808">
      <w:pPr>
        <w:pStyle w:val="af4"/>
        <w:spacing w:line="200" w:lineRule="atLeast"/>
        <w:ind w:firstLine="709"/>
        <w:rPr>
          <w:rFonts w:ascii="Arial" w:hAnsi="Arial" w:cs="Arial"/>
          <w:b/>
          <w:color w:val="000000"/>
          <w:sz w:val="20"/>
        </w:rPr>
      </w:pPr>
      <w:r w:rsidRPr="00C06A2C">
        <w:rPr>
          <w:color w:val="000000"/>
          <w:sz w:val="20"/>
        </w:rPr>
        <w:t xml:space="preserve">3) по результатам рассмотрения заявок отклонены все заявки. </w:t>
      </w:r>
    </w:p>
    <w:p w:rsidR="005D4808" w:rsidRPr="00C06A2C" w:rsidRDefault="005D4808" w:rsidP="005D4808">
      <w:pPr>
        <w:pStyle w:val="af4"/>
        <w:widowControl w:val="0"/>
        <w:autoSpaceDE w:val="0"/>
        <w:spacing w:line="200" w:lineRule="atLeast"/>
        <w:ind w:firstLine="709"/>
        <w:rPr>
          <w:rFonts w:ascii="Arial" w:hAnsi="Arial" w:cs="Arial"/>
          <w:b/>
          <w:color w:val="000000"/>
          <w:sz w:val="20"/>
        </w:rPr>
      </w:pPr>
    </w:p>
    <w:p w:rsidR="005D4808" w:rsidRPr="00C06A2C" w:rsidRDefault="005D4808" w:rsidP="005D4808">
      <w:pPr>
        <w:pStyle w:val="af4"/>
        <w:widowControl w:val="0"/>
        <w:autoSpaceDE w:val="0"/>
        <w:spacing w:line="200" w:lineRule="atLeast"/>
        <w:jc w:val="center"/>
        <w:rPr>
          <w:color w:val="000000"/>
          <w:sz w:val="20"/>
        </w:rPr>
      </w:pPr>
      <w:r w:rsidRPr="00C06A2C">
        <w:rPr>
          <w:b/>
          <w:color w:val="000000"/>
          <w:sz w:val="20"/>
        </w:rPr>
        <w:t xml:space="preserve">Глава 7. Порядок подписания соглашения и взаимодействия главного распорядителя с победителем отбора по результатам его проведения </w:t>
      </w:r>
    </w:p>
    <w:p w:rsidR="005D4808" w:rsidRPr="00C06A2C" w:rsidRDefault="005D4808" w:rsidP="005D4808">
      <w:pPr>
        <w:pStyle w:val="af4"/>
        <w:spacing w:line="200" w:lineRule="atLeast"/>
        <w:ind w:firstLine="709"/>
        <w:rPr>
          <w:color w:val="000000"/>
          <w:sz w:val="20"/>
        </w:rPr>
      </w:pPr>
    </w:p>
    <w:p w:rsidR="005D4808" w:rsidRPr="00C06A2C" w:rsidRDefault="005D4808" w:rsidP="005D4808">
      <w:pPr>
        <w:pStyle w:val="af4"/>
        <w:spacing w:line="200" w:lineRule="atLeast"/>
        <w:ind w:firstLine="709"/>
        <w:rPr>
          <w:color w:val="000000"/>
          <w:sz w:val="20"/>
        </w:rPr>
      </w:pPr>
      <w:r w:rsidRPr="00C06A2C">
        <w:rPr>
          <w:color w:val="000000"/>
          <w:sz w:val="20"/>
        </w:rPr>
        <w:t>58. По результатам отбора с победителем (победителями) отбора заключается Соглашение в соответствии с типовой формой, утвержденной финансовым управлением администрации муниципального района город Нерехта и Нерехтский район от «12» декабря 2024 г. № 27 «Об утверждении Типовой формы соглашения (договора) о предоставлении из бюджета муниципального района город Нерехта и Нерехтский район субсидий, юридическим лицам, индивидуальным предпринимателям, а также физическим лицам».</w:t>
      </w:r>
    </w:p>
    <w:p w:rsidR="005D4808" w:rsidRPr="00C06A2C" w:rsidRDefault="005D4808" w:rsidP="005D4808">
      <w:pPr>
        <w:pStyle w:val="af4"/>
        <w:spacing w:line="200" w:lineRule="atLeast"/>
        <w:ind w:firstLine="709"/>
        <w:rPr>
          <w:color w:val="000000"/>
          <w:sz w:val="20"/>
        </w:rPr>
      </w:pPr>
      <w:r w:rsidRPr="00C06A2C">
        <w:rPr>
          <w:color w:val="000000"/>
          <w:sz w:val="20"/>
        </w:rPr>
        <w:t>59.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главный распорядитель отказывается от заключения Соглашения с победителем отбора.</w:t>
      </w:r>
    </w:p>
    <w:p w:rsidR="005D4808" w:rsidRPr="00C06A2C" w:rsidRDefault="005D4808" w:rsidP="005D4808">
      <w:pPr>
        <w:pStyle w:val="af4"/>
        <w:spacing w:line="200" w:lineRule="atLeast"/>
        <w:ind w:firstLine="709"/>
        <w:rPr>
          <w:color w:val="000000"/>
          <w:sz w:val="20"/>
        </w:rPr>
      </w:pPr>
      <w:r w:rsidRPr="00C06A2C">
        <w:rPr>
          <w:color w:val="000000"/>
          <w:sz w:val="20"/>
        </w:rPr>
        <w:t>60. В случае отказа главного распорядителя от заключения Соглашения с победителем отбора по основаниям, предусмотренным пунктом 59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главный распорядитель направляет иным участникам отбора, признанным победителями отбора, заявки которых имели следующий в порядке убывания рейтинг очередности, предложение о заключении Соглашения.</w:t>
      </w:r>
    </w:p>
    <w:p w:rsidR="005D4808" w:rsidRPr="00C06A2C" w:rsidRDefault="005D4808" w:rsidP="005D4808">
      <w:pPr>
        <w:pStyle w:val="af4"/>
        <w:spacing w:line="200" w:lineRule="atLeast"/>
        <w:ind w:firstLine="709"/>
        <w:rPr>
          <w:color w:val="000000"/>
          <w:sz w:val="20"/>
        </w:rPr>
      </w:pPr>
      <w:r w:rsidRPr="00C06A2C">
        <w:rPr>
          <w:color w:val="000000"/>
          <w:sz w:val="20"/>
        </w:rPr>
        <w:t>61.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главный распорядитель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rsidR="005D4808" w:rsidRPr="00C06A2C" w:rsidRDefault="005D4808" w:rsidP="005D4808">
      <w:pPr>
        <w:pStyle w:val="af4"/>
        <w:spacing w:line="200" w:lineRule="atLeast"/>
        <w:ind w:firstLine="709"/>
        <w:rPr>
          <w:color w:val="000000"/>
          <w:sz w:val="20"/>
        </w:rPr>
      </w:pPr>
      <w:r w:rsidRPr="00C06A2C">
        <w:rPr>
          <w:color w:val="000000"/>
          <w:sz w:val="20"/>
        </w:rPr>
        <w:t>62. В случаях увеличения главному распорядителю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не были удовлетворены, субсидия может распределяться без повторного проведения отбора, с учетом присвоенного ранее номера в рейтинге, или по решению главного распорядителя может направляться победителям отбора предложение об увеличении размера субсидии и значения результата предоставления субсидии.</w:t>
      </w:r>
    </w:p>
    <w:p w:rsidR="005D4808" w:rsidRPr="00C06A2C" w:rsidRDefault="005D4808" w:rsidP="005D4808">
      <w:pPr>
        <w:pStyle w:val="af4"/>
        <w:spacing w:line="200" w:lineRule="atLeast"/>
        <w:ind w:firstLine="709"/>
        <w:rPr>
          <w:color w:val="000000"/>
          <w:sz w:val="20"/>
        </w:rPr>
      </w:pPr>
      <w:r w:rsidRPr="00C06A2C">
        <w:rPr>
          <w:color w:val="000000"/>
          <w:sz w:val="20"/>
        </w:rPr>
        <w:t>63. Получатель субсидии признается уклонившимся от заключения Соглашения в случаях неподписания получателем субсидии Соглашения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отсутствия возражений по проекту Соглашения.</w:t>
      </w:r>
    </w:p>
    <w:p w:rsidR="005D4808" w:rsidRPr="00C06A2C" w:rsidRDefault="005D4808" w:rsidP="005D4808">
      <w:pPr>
        <w:pStyle w:val="af4"/>
        <w:spacing w:line="200" w:lineRule="atLeast"/>
        <w:ind w:firstLine="709"/>
        <w:rPr>
          <w:sz w:val="20"/>
        </w:rPr>
      </w:pPr>
      <w:r w:rsidRPr="00C06A2C">
        <w:rPr>
          <w:color w:val="000000"/>
          <w:sz w:val="20"/>
        </w:rPr>
        <w:t xml:space="preserve">64. В случае признания получателя субсидии уклонившимся от заключения соглашения главный распорядитель в течение 7 рабочих дней, следующих за днем подписания протокола подведения итогов отбора получателей субсидии в системе "Электронный бюджет", вносит изменения в перечень получателей субсидии, которым отказано в предоставлении субсидии. </w:t>
      </w:r>
    </w:p>
    <w:p w:rsidR="005D4808" w:rsidRPr="00C06A2C" w:rsidRDefault="005D4808" w:rsidP="005D4808">
      <w:pPr>
        <w:pStyle w:val="af4"/>
        <w:spacing w:line="200" w:lineRule="atLeast"/>
        <w:jc w:val="center"/>
        <w:rPr>
          <w:sz w:val="20"/>
        </w:rPr>
      </w:pPr>
    </w:p>
    <w:p w:rsidR="005D4808" w:rsidRPr="00C06A2C" w:rsidRDefault="005D4808" w:rsidP="005D4808">
      <w:pPr>
        <w:pStyle w:val="af4"/>
        <w:spacing w:line="200" w:lineRule="atLeast"/>
        <w:jc w:val="center"/>
        <w:rPr>
          <w:color w:val="000000"/>
          <w:sz w:val="20"/>
        </w:rPr>
      </w:pPr>
      <w:r w:rsidRPr="00C06A2C">
        <w:rPr>
          <w:b/>
          <w:color w:val="000000"/>
          <w:sz w:val="20"/>
        </w:rPr>
        <w:t>Глава 8. Условия и порядок предоставления субсидий</w:t>
      </w: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65. Субсидия предоставляется при соблюдении следующих условий: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соответствие получателя субсидии требованиям, установленным </w:t>
      </w:r>
      <w:r w:rsidRPr="00C06A2C">
        <w:rPr>
          <w:rStyle w:val="a4"/>
          <w:color w:val="000000"/>
          <w:sz w:val="20"/>
        </w:rPr>
        <w:t>пунктом 11</w:t>
      </w:r>
      <w:r w:rsidRPr="00C06A2C">
        <w:rPr>
          <w:color w:val="000000"/>
          <w:sz w:val="20"/>
        </w:rPr>
        <w:t xml:space="preserve">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заключение соглашения в порядке, установленном </w:t>
      </w:r>
      <w:r w:rsidRPr="00C06A2C">
        <w:rPr>
          <w:rStyle w:val="a4"/>
          <w:color w:val="000000"/>
          <w:sz w:val="20"/>
        </w:rPr>
        <w:t>пунктом 58</w:t>
      </w:r>
      <w:r w:rsidRPr="00C06A2C">
        <w:rPr>
          <w:color w:val="000000"/>
          <w:sz w:val="20"/>
        </w:rPr>
        <w:t xml:space="preserve">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3) согласие получателя субсидии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sidRPr="00C06A2C">
        <w:rPr>
          <w:rStyle w:val="a4"/>
          <w:color w:val="000000"/>
          <w:sz w:val="20"/>
        </w:rPr>
        <w:t>статьями 268.1</w:t>
      </w:r>
      <w:r w:rsidRPr="00C06A2C">
        <w:rPr>
          <w:color w:val="000000"/>
          <w:sz w:val="20"/>
        </w:rPr>
        <w:t xml:space="preserve"> и </w:t>
      </w:r>
      <w:r w:rsidRPr="00C06A2C">
        <w:rPr>
          <w:rStyle w:val="a4"/>
          <w:color w:val="000000"/>
          <w:sz w:val="20"/>
        </w:rPr>
        <w:t>269.2</w:t>
      </w:r>
      <w:r w:rsidRPr="00C06A2C">
        <w:rPr>
          <w:color w:val="000000"/>
          <w:sz w:val="20"/>
        </w:rPr>
        <w:t xml:space="preserve"> Бюджетного кодекса Российской Федерации.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66. Основаниями для отказа победителю отбора в предоставлении субсидии являются: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недостоверность информации и документов, содержащихся в заявке;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несоответствие представленных получателем субсидии документов, содержащихся в заявке, требованиям, определенным настоящим Порядком, или непредставление (представление не в полном объеме) указанных документов; </w:t>
      </w:r>
    </w:p>
    <w:p w:rsidR="005D4808" w:rsidRPr="00C06A2C" w:rsidRDefault="005D4808" w:rsidP="005D4808">
      <w:pPr>
        <w:pStyle w:val="af4"/>
        <w:spacing w:line="200" w:lineRule="atLeast"/>
        <w:ind w:firstLine="709"/>
        <w:rPr>
          <w:color w:val="000000"/>
          <w:sz w:val="20"/>
        </w:rPr>
      </w:pPr>
      <w:r w:rsidRPr="00C06A2C">
        <w:rPr>
          <w:color w:val="000000"/>
          <w:sz w:val="20"/>
        </w:rPr>
        <w:t xml:space="preserve">3) признание получателя субсидии уклонившимся от заключения соглашения в соответствии с требованиями </w:t>
      </w:r>
      <w:r w:rsidRPr="00C06A2C">
        <w:rPr>
          <w:rStyle w:val="a4"/>
          <w:color w:val="000000"/>
          <w:sz w:val="20"/>
        </w:rPr>
        <w:t>пункта 68</w:t>
      </w:r>
      <w:r w:rsidRPr="00C06A2C">
        <w:rPr>
          <w:color w:val="000000"/>
          <w:sz w:val="20"/>
        </w:rPr>
        <w:t xml:space="preserve"> настоящего Порядка.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67. Предоставление субсидии осуществляется в соответствии с соглашением, заключаемым в системе "Электронный бюджет" между главным распорядителем и получателем субсидии.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Соглашение заключается в срок не позднее 10 рабочих дней, следующих за днем размещения протокола подведения итогов отбора в системе "Электронный бюджет". </w:t>
      </w:r>
    </w:p>
    <w:p w:rsidR="005D4808" w:rsidRPr="00C06A2C" w:rsidRDefault="005D4808" w:rsidP="005D4808">
      <w:pPr>
        <w:pStyle w:val="af4"/>
        <w:spacing w:line="200" w:lineRule="atLeast"/>
        <w:ind w:firstLine="709"/>
        <w:rPr>
          <w:color w:val="000000"/>
          <w:sz w:val="20"/>
        </w:rPr>
      </w:pPr>
      <w:r w:rsidRPr="00C06A2C">
        <w:rPr>
          <w:color w:val="000000"/>
          <w:sz w:val="20"/>
        </w:rPr>
        <w:t>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w:t>
      </w:r>
    </w:p>
    <w:p w:rsidR="005D4808" w:rsidRPr="00C06A2C" w:rsidRDefault="005D4808" w:rsidP="005D4808">
      <w:pPr>
        <w:pStyle w:val="af4"/>
        <w:spacing w:line="200" w:lineRule="atLeast"/>
        <w:ind w:firstLine="709"/>
        <w:rPr>
          <w:color w:val="000000"/>
          <w:sz w:val="20"/>
        </w:rPr>
      </w:pPr>
      <w:r w:rsidRPr="00C06A2C">
        <w:rPr>
          <w:color w:val="000000"/>
          <w:sz w:val="20"/>
        </w:rPr>
        <w:t xml:space="preserve">Дополнительные соглашения являются неотъемлемой частью соглашения.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68. Получатель субсидии признается уклонившимся от заключения соглашения, в случае если он не подписал соглашение в течение 5-ти рабочих  дней со дня поступления соглашения на подписание в систему "Электронный бюджет" и не направил возражения по проекту соглашения. </w:t>
      </w:r>
    </w:p>
    <w:p w:rsidR="005D4808" w:rsidRPr="00C06A2C" w:rsidRDefault="005D4808" w:rsidP="005D4808">
      <w:pPr>
        <w:pStyle w:val="af4"/>
        <w:spacing w:line="200" w:lineRule="atLeast"/>
        <w:ind w:firstLine="709"/>
        <w:rPr>
          <w:color w:val="000000"/>
          <w:sz w:val="20"/>
        </w:rPr>
      </w:pPr>
      <w:r w:rsidRPr="00C06A2C">
        <w:rPr>
          <w:color w:val="000000"/>
          <w:sz w:val="20"/>
        </w:rPr>
        <w:t>69.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D4808" w:rsidRPr="00C06A2C" w:rsidRDefault="005D4808" w:rsidP="005D4808">
      <w:pPr>
        <w:pStyle w:val="af4"/>
        <w:spacing w:line="200" w:lineRule="atLeast"/>
        <w:ind w:firstLine="709"/>
        <w:rPr>
          <w:color w:val="000000"/>
          <w:sz w:val="20"/>
        </w:rPr>
      </w:pPr>
      <w:r w:rsidRPr="00C06A2C">
        <w:rPr>
          <w:color w:val="000000"/>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w:t>
      </w:r>
    </w:p>
    <w:p w:rsidR="005D4808" w:rsidRPr="00C06A2C" w:rsidRDefault="005D4808" w:rsidP="005D4808">
      <w:pPr>
        <w:pStyle w:val="af4"/>
        <w:spacing w:line="200" w:lineRule="atLeast"/>
        <w:ind w:firstLine="709"/>
        <w:rPr>
          <w:color w:val="000000"/>
          <w:sz w:val="20"/>
        </w:rPr>
      </w:pPr>
      <w:r w:rsidRPr="00C06A2C">
        <w:rPr>
          <w:color w:val="000000"/>
          <w:sz w:val="20"/>
        </w:rPr>
        <w:t xml:space="preserve">Дополнительные соглашения заключаются в течение 10 рабочих дней со дня возникновения оснований для их заключения. </w:t>
      </w:r>
    </w:p>
    <w:p w:rsidR="005D4808" w:rsidRPr="00C06A2C" w:rsidRDefault="005D4808" w:rsidP="005D4808">
      <w:pPr>
        <w:pStyle w:val="af4"/>
        <w:spacing w:line="200" w:lineRule="atLeast"/>
        <w:ind w:firstLine="709"/>
        <w:rPr>
          <w:color w:val="000000"/>
          <w:sz w:val="20"/>
        </w:rPr>
      </w:pPr>
      <w:r w:rsidRPr="00C06A2C">
        <w:rPr>
          <w:color w:val="000000"/>
          <w:sz w:val="20"/>
        </w:rPr>
        <w:t>70. Перечисление субсидии осуществляется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не позднее 20-го рабочего дня, следующего за днем подписания протокола подведения итогов отбора по результатам рассмотрения и проверки документов.</w:t>
      </w:r>
    </w:p>
    <w:p w:rsidR="005D4808" w:rsidRPr="00C06A2C" w:rsidRDefault="005D4808" w:rsidP="005D4808">
      <w:pPr>
        <w:pStyle w:val="af4"/>
        <w:spacing w:line="200" w:lineRule="atLeast"/>
        <w:ind w:firstLine="709"/>
        <w:rPr>
          <w:color w:val="000000"/>
          <w:sz w:val="20"/>
        </w:rPr>
      </w:pPr>
      <w:r w:rsidRPr="00C06A2C">
        <w:rPr>
          <w:color w:val="000000"/>
          <w:sz w:val="20"/>
        </w:rPr>
        <w:t xml:space="preserve">71. Результатами предоставления субсидии являются: </w:t>
      </w:r>
    </w:p>
    <w:p w:rsidR="005D4808" w:rsidRPr="00C06A2C" w:rsidRDefault="005D4808" w:rsidP="005D4808">
      <w:pPr>
        <w:spacing w:line="200" w:lineRule="atLeast"/>
        <w:ind w:firstLine="709"/>
        <w:rPr>
          <w:color w:val="000000"/>
          <w:sz w:val="20"/>
          <w:szCs w:val="20"/>
        </w:rPr>
      </w:pPr>
      <w:r w:rsidRPr="00C06A2C">
        <w:rPr>
          <w:color w:val="000000"/>
          <w:sz w:val="20"/>
          <w:szCs w:val="20"/>
        </w:rPr>
        <w:t>1) участник отбора является действующим на территории муниципального района город Нерехта и Нерехтский район;</w:t>
      </w:r>
    </w:p>
    <w:p w:rsidR="005D4808" w:rsidRPr="00C06A2C" w:rsidRDefault="005D4808" w:rsidP="005D4808">
      <w:pPr>
        <w:spacing w:line="200" w:lineRule="atLeast"/>
        <w:ind w:firstLine="709"/>
        <w:rPr>
          <w:color w:val="000000"/>
          <w:sz w:val="20"/>
          <w:szCs w:val="20"/>
        </w:rPr>
      </w:pPr>
      <w:r w:rsidRPr="00C06A2C">
        <w:rPr>
          <w:color w:val="000000"/>
          <w:sz w:val="20"/>
          <w:szCs w:val="20"/>
        </w:rPr>
        <w:t>2) сохранение средней численности работников (в случае применения показателя);</w:t>
      </w:r>
    </w:p>
    <w:p w:rsidR="005D4808" w:rsidRPr="00C06A2C" w:rsidRDefault="005D4808" w:rsidP="005D4808">
      <w:pPr>
        <w:autoSpaceDE w:val="0"/>
        <w:snapToGrid w:val="0"/>
        <w:spacing w:line="200" w:lineRule="atLeast"/>
        <w:ind w:firstLine="709"/>
        <w:jc w:val="both"/>
        <w:rPr>
          <w:color w:val="000000"/>
          <w:sz w:val="20"/>
          <w:szCs w:val="20"/>
        </w:rPr>
      </w:pPr>
      <w:r w:rsidRPr="00C06A2C">
        <w:rPr>
          <w:color w:val="000000"/>
          <w:sz w:val="20"/>
          <w:szCs w:val="20"/>
        </w:rPr>
        <w:t>3) сохранение показателя по отгрузке товаров собственного производства, выполненных работ и оказанных услуг (в случае применения показателя);</w:t>
      </w:r>
    </w:p>
    <w:p w:rsidR="005D4808" w:rsidRPr="00C06A2C" w:rsidRDefault="005D4808" w:rsidP="005D4808">
      <w:pPr>
        <w:autoSpaceDE w:val="0"/>
        <w:snapToGrid w:val="0"/>
        <w:spacing w:line="200" w:lineRule="atLeast"/>
        <w:ind w:firstLine="709"/>
        <w:jc w:val="both"/>
        <w:rPr>
          <w:color w:val="000000"/>
          <w:sz w:val="20"/>
          <w:szCs w:val="20"/>
        </w:rPr>
      </w:pPr>
      <w:r w:rsidRPr="00C06A2C">
        <w:rPr>
          <w:color w:val="000000"/>
          <w:sz w:val="20"/>
          <w:szCs w:val="20"/>
        </w:rPr>
        <w:t>4) сохранение показателя по доходу от реализации товаров, работ, услуг (в случае применения показателя);</w:t>
      </w:r>
    </w:p>
    <w:p w:rsidR="005D4808" w:rsidRPr="00C06A2C" w:rsidRDefault="005D4808" w:rsidP="005D4808">
      <w:pPr>
        <w:spacing w:line="200" w:lineRule="atLeast"/>
        <w:ind w:firstLine="709"/>
        <w:rPr>
          <w:color w:val="000000"/>
          <w:sz w:val="20"/>
          <w:szCs w:val="20"/>
        </w:rPr>
      </w:pPr>
      <w:r w:rsidRPr="00C06A2C">
        <w:rPr>
          <w:color w:val="000000"/>
          <w:sz w:val="20"/>
          <w:szCs w:val="20"/>
        </w:rPr>
        <w:t>5) отсутствие задолженности по налогам и сборам в бюджетную систему РФ.</w:t>
      </w:r>
    </w:p>
    <w:p w:rsidR="005D4808" w:rsidRPr="00C06A2C" w:rsidRDefault="005D4808" w:rsidP="005D4808">
      <w:pPr>
        <w:spacing w:line="200" w:lineRule="atLeast"/>
        <w:ind w:firstLine="709"/>
        <w:rPr>
          <w:color w:val="000000"/>
          <w:sz w:val="20"/>
          <w:szCs w:val="20"/>
        </w:rPr>
      </w:pPr>
      <w:r w:rsidRPr="00C06A2C">
        <w:rPr>
          <w:color w:val="000000"/>
          <w:sz w:val="20"/>
          <w:szCs w:val="20"/>
        </w:rPr>
        <w:t>Значения показателей устанавливаются в соглашении.</w:t>
      </w:r>
    </w:p>
    <w:p w:rsidR="005D4808" w:rsidRPr="00C06A2C" w:rsidRDefault="005D4808" w:rsidP="005D4808">
      <w:pPr>
        <w:pStyle w:val="af4"/>
        <w:spacing w:line="200" w:lineRule="atLeast"/>
        <w:ind w:firstLine="709"/>
        <w:rPr>
          <w:color w:val="000000"/>
          <w:sz w:val="20"/>
        </w:rPr>
      </w:pPr>
    </w:p>
    <w:p w:rsidR="005D4808" w:rsidRPr="00C06A2C" w:rsidRDefault="005D4808" w:rsidP="005D4808">
      <w:pPr>
        <w:pStyle w:val="af4"/>
        <w:spacing w:line="200" w:lineRule="atLeast"/>
        <w:jc w:val="center"/>
        <w:rPr>
          <w:color w:val="000000"/>
          <w:sz w:val="20"/>
        </w:rPr>
      </w:pPr>
      <w:r w:rsidRPr="00C06A2C">
        <w:rPr>
          <w:b/>
          <w:color w:val="000000"/>
          <w:sz w:val="20"/>
        </w:rPr>
        <w:t>Глава 9. Требования к отчетности</w:t>
      </w: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72. Получатели субсидии представляют главному распорядителю в системе "Электронный бюджет" отчет о достижении значений результата предоставления субсидии ежеквартально, не позднее 15-го рабочего дня, следующего за отчетным кварталом, по форме, определенной типовой формой соглашения, установленной Министерством финансов Российской Федерации для соответствующего вида субсидии.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73. Главный распорядитель осуществляет проверку и принятие отчета в срок, не превышающий 20 рабочих дней со дня представления такого отчета.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74. Отчет принимается в системе "Электронный бюджет" путем утверждения и подписания усиленной квалифицированной электронной подписью руководителя главного распорядителя бюджетных средств. </w:t>
      </w:r>
    </w:p>
    <w:p w:rsidR="005D4808" w:rsidRPr="00C06A2C" w:rsidRDefault="005D4808" w:rsidP="005D4808">
      <w:pPr>
        <w:pStyle w:val="af4"/>
        <w:spacing w:line="200" w:lineRule="atLeast"/>
        <w:ind w:firstLine="709"/>
        <w:rPr>
          <w:color w:val="000000"/>
          <w:sz w:val="20"/>
        </w:rPr>
      </w:pPr>
      <w:r w:rsidRPr="00C06A2C">
        <w:rPr>
          <w:color w:val="000000"/>
          <w:sz w:val="20"/>
        </w:rPr>
        <w:t xml:space="preserve">Основанием для отказа в принятии отчета является недостоверность представленной в отчете информации.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75. Получатель субсидии в течение 5 рабочих дней со дня получения решения об отказе в приеме отчета представляет главному распорядителю уточненный отчет.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76. Получатель субсидии несет ответственность за полноту и достоверность данных, отражаемых в отчете, в соответствии с законодательством Российской Федерации. </w:t>
      </w:r>
    </w:p>
    <w:p w:rsidR="005D4808" w:rsidRPr="00C06A2C" w:rsidRDefault="005D4808" w:rsidP="005D4808">
      <w:pPr>
        <w:pStyle w:val="af4"/>
        <w:spacing w:line="200" w:lineRule="atLeast"/>
        <w:ind w:firstLine="709"/>
        <w:rPr>
          <w:b/>
          <w:color w:val="000000"/>
          <w:sz w:val="20"/>
        </w:rPr>
      </w:pPr>
      <w:r w:rsidRPr="00C06A2C">
        <w:rPr>
          <w:color w:val="000000"/>
          <w:sz w:val="20"/>
        </w:rPr>
        <w:t xml:space="preserve">  </w:t>
      </w:r>
    </w:p>
    <w:p w:rsidR="005D4808" w:rsidRPr="00C06A2C" w:rsidRDefault="005D4808" w:rsidP="005D4808">
      <w:pPr>
        <w:pStyle w:val="af4"/>
        <w:spacing w:line="200" w:lineRule="atLeast"/>
        <w:jc w:val="center"/>
        <w:rPr>
          <w:color w:val="000000"/>
          <w:sz w:val="20"/>
        </w:rPr>
      </w:pPr>
      <w:r w:rsidRPr="00C06A2C">
        <w:rPr>
          <w:b/>
          <w:color w:val="000000"/>
          <w:sz w:val="20"/>
        </w:rPr>
        <w:t>Глава 10. Контроль за соблюдением условий и порядка предоставления субсидий и ответственность за их нарушение</w:t>
      </w: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77. В соответствии со </w:t>
      </w:r>
      <w:r w:rsidRPr="00C06A2C">
        <w:rPr>
          <w:rStyle w:val="a4"/>
          <w:color w:val="000000"/>
          <w:sz w:val="20"/>
        </w:rPr>
        <w:t>статьей 78</w:t>
      </w:r>
      <w:r w:rsidRPr="00C06A2C">
        <w:rPr>
          <w:color w:val="000000"/>
          <w:sz w:val="20"/>
        </w:rPr>
        <w:t xml:space="preserve"> Бюджетного кодекса Российской Федерации в отношении получателей субсидии главным распорядителем осуществляются проверки соблюдения ими порядка и условий предоставления субсидии, в том числе в части достижения результатов ее предоставления. Органом муниципального финансового контроля проверка осуществляется в соответствии со статьей 269.2 Бюджетного кодекса Российской Федерации.</w:t>
      </w:r>
    </w:p>
    <w:p w:rsidR="005D4808" w:rsidRPr="00C06A2C" w:rsidRDefault="005D4808" w:rsidP="005D4808">
      <w:pPr>
        <w:pStyle w:val="af4"/>
        <w:spacing w:line="200" w:lineRule="atLeast"/>
        <w:ind w:firstLine="709"/>
        <w:rPr>
          <w:color w:val="000000"/>
          <w:sz w:val="20"/>
        </w:rPr>
      </w:pPr>
      <w:r w:rsidRPr="00C06A2C">
        <w:rPr>
          <w:color w:val="000000"/>
          <w:sz w:val="20"/>
        </w:rPr>
        <w:t xml:space="preserve">78.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субсидии, обнаружения излишне выплаченных сумм субсидии, недостижения значения результата предоставления субсидии субсидия подлежит возврату в бюджет муниципального района город Нерехта и Нерехтский район в полном объеме: </w:t>
      </w:r>
    </w:p>
    <w:p w:rsidR="005D4808" w:rsidRPr="00C06A2C" w:rsidRDefault="005D4808" w:rsidP="005D4808">
      <w:pPr>
        <w:pStyle w:val="af4"/>
        <w:spacing w:line="200" w:lineRule="atLeast"/>
        <w:ind w:firstLine="709"/>
        <w:rPr>
          <w:color w:val="000000"/>
          <w:sz w:val="20"/>
        </w:rPr>
      </w:pPr>
      <w:r w:rsidRPr="00C06A2C">
        <w:rPr>
          <w:color w:val="000000"/>
          <w:sz w:val="20"/>
        </w:rPr>
        <w:t xml:space="preserve">1) на основании письменного требования главного распорядителя - в течение 10 рабочих дней со дня получения соответствующего требования; </w:t>
      </w:r>
    </w:p>
    <w:p w:rsidR="005D4808" w:rsidRPr="00C06A2C" w:rsidRDefault="005D4808" w:rsidP="005D4808">
      <w:pPr>
        <w:pStyle w:val="af4"/>
        <w:spacing w:line="200" w:lineRule="atLeast"/>
        <w:ind w:firstLine="709"/>
        <w:rPr>
          <w:color w:val="000000"/>
          <w:sz w:val="20"/>
        </w:rPr>
      </w:pPr>
      <w:r w:rsidRPr="00C06A2C">
        <w:rPr>
          <w:color w:val="000000"/>
          <w:sz w:val="20"/>
        </w:rPr>
        <w:t xml:space="preserve">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79. Требования главного распорядителя о возврате субсидий направляются в течение 10 рабочих дней со дня обнаружения обстоятельств, предусмотренных </w:t>
      </w:r>
      <w:r w:rsidRPr="00C06A2C">
        <w:rPr>
          <w:rStyle w:val="a4"/>
          <w:color w:val="000000"/>
          <w:sz w:val="20"/>
        </w:rPr>
        <w:t>пунктом 78</w:t>
      </w:r>
      <w:r w:rsidRPr="00C06A2C">
        <w:rPr>
          <w:color w:val="000000"/>
          <w:sz w:val="20"/>
        </w:rPr>
        <w:t xml:space="preserve"> настоящего Порядка, заказным письмом с уведомлением о вручении получателям субсидии. </w:t>
      </w:r>
    </w:p>
    <w:p w:rsidR="005D4808" w:rsidRPr="00C06A2C" w:rsidRDefault="005D4808" w:rsidP="005D4808">
      <w:pPr>
        <w:pStyle w:val="af4"/>
        <w:spacing w:line="200" w:lineRule="atLeast"/>
        <w:ind w:firstLine="709"/>
        <w:rPr>
          <w:color w:val="000000"/>
          <w:sz w:val="20"/>
        </w:rPr>
      </w:pPr>
      <w:r w:rsidRPr="00C06A2C">
        <w:rPr>
          <w:color w:val="000000"/>
          <w:sz w:val="20"/>
        </w:rPr>
        <w:t xml:space="preserve">Предписания и (или) представления муниципального органа финансового контроля о возврате субсидии в случае установления нарушений, указанных в </w:t>
      </w:r>
      <w:r w:rsidRPr="00C06A2C">
        <w:rPr>
          <w:rStyle w:val="a4"/>
          <w:color w:val="000000"/>
          <w:sz w:val="20"/>
        </w:rPr>
        <w:t>пункте 78</w:t>
      </w:r>
      <w:r w:rsidRPr="00C06A2C">
        <w:rPr>
          <w:color w:val="000000"/>
          <w:sz w:val="20"/>
        </w:rPr>
        <w:t xml:space="preserve"> настоящего Порядка, направляются получателю субсидии в порядке и сроки, установленные </w:t>
      </w:r>
      <w:r w:rsidRPr="00C06A2C">
        <w:rPr>
          <w:rStyle w:val="a4"/>
          <w:color w:val="000000"/>
          <w:sz w:val="20"/>
        </w:rPr>
        <w:t>Постановлением</w:t>
      </w:r>
      <w:r w:rsidRPr="00C06A2C">
        <w:rPr>
          <w:color w:val="000000"/>
          <w:sz w:val="20"/>
        </w:rPr>
        <w:t xml:space="preserve"> Правительства Российской Федерации от 23 июля 2020 года N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w:t>
      </w:r>
    </w:p>
    <w:p w:rsidR="005D4808" w:rsidRPr="00C06A2C" w:rsidRDefault="005D4808" w:rsidP="005D4808">
      <w:pPr>
        <w:pStyle w:val="af4"/>
        <w:spacing w:line="200" w:lineRule="atLeast"/>
        <w:ind w:firstLine="709"/>
        <w:rPr>
          <w:color w:val="000000"/>
          <w:sz w:val="20"/>
        </w:rPr>
      </w:pPr>
      <w:r w:rsidRPr="00C06A2C">
        <w:rPr>
          <w:color w:val="000000"/>
          <w:sz w:val="20"/>
        </w:rPr>
        <w:t xml:space="preserve">80. При невозвращении субсидии в случаях, указанных в </w:t>
      </w:r>
      <w:r w:rsidRPr="00C06A2C">
        <w:rPr>
          <w:rStyle w:val="a4"/>
          <w:color w:val="000000"/>
          <w:sz w:val="20"/>
        </w:rPr>
        <w:t>пункте 65</w:t>
      </w:r>
      <w:r w:rsidRPr="00C06A2C">
        <w:rPr>
          <w:color w:val="000000"/>
          <w:sz w:val="20"/>
        </w:rPr>
        <w:t xml:space="preserve"> настоящего Порядка, взыскание субсидии осуществляется в судебном порядке. </w:t>
      </w:r>
    </w:p>
    <w:p w:rsidR="005D4808" w:rsidRPr="00C06A2C" w:rsidRDefault="005D4808" w:rsidP="005D4808">
      <w:pPr>
        <w:pStyle w:val="af4"/>
        <w:spacing w:line="200" w:lineRule="atLeast"/>
        <w:ind w:firstLine="709"/>
        <w:rPr>
          <w:color w:val="000000"/>
          <w:sz w:val="20"/>
        </w:rPr>
      </w:pPr>
      <w:r w:rsidRPr="00C06A2C">
        <w:rPr>
          <w:color w:val="000000"/>
          <w:sz w:val="20"/>
        </w:rPr>
        <w:t xml:space="preserve">81. Для получателей субсидий - участников специальной военной операции (далее - СВО), исполнение обязательств по данному Порядку приостанавливается на период участия в СВО, а также продлевается срок для продолжения исполнения обязательств после демобилизации. </w:t>
      </w:r>
    </w:p>
    <w:p w:rsidR="005D4808" w:rsidRPr="00C06A2C" w:rsidRDefault="005D4808" w:rsidP="005D4808">
      <w:pPr>
        <w:spacing w:line="200" w:lineRule="atLeast"/>
        <w:ind w:firstLine="709"/>
        <w:jc w:val="center"/>
        <w:rPr>
          <w:color w:val="000000"/>
          <w:sz w:val="20"/>
          <w:szCs w:val="20"/>
        </w:rPr>
      </w:pPr>
    </w:p>
    <w:p w:rsidR="005D4808" w:rsidRPr="00C06A2C" w:rsidRDefault="005D4808" w:rsidP="005D4808">
      <w:pPr>
        <w:spacing w:line="200" w:lineRule="atLeast"/>
        <w:ind w:firstLine="709"/>
        <w:jc w:val="both"/>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N1</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производителям товаров, работ, услуг</w:t>
      </w:r>
    </w:p>
    <w:p w:rsidR="005D4808" w:rsidRPr="00C06A2C" w:rsidRDefault="005D4808" w:rsidP="005D4808">
      <w:pPr>
        <w:spacing w:line="200" w:lineRule="atLeast"/>
        <w:ind w:firstLine="709"/>
        <w:jc w:val="center"/>
        <w:rPr>
          <w:color w:val="000000"/>
          <w:sz w:val="20"/>
          <w:szCs w:val="20"/>
        </w:rPr>
      </w:pPr>
    </w:p>
    <w:p w:rsidR="005D4808" w:rsidRPr="00C06A2C" w:rsidRDefault="005D4808" w:rsidP="005D4808">
      <w:pPr>
        <w:spacing w:line="200" w:lineRule="atLeast"/>
        <w:ind w:firstLine="709"/>
        <w:jc w:val="center"/>
        <w:rPr>
          <w:color w:val="000000"/>
          <w:sz w:val="20"/>
          <w:szCs w:val="20"/>
        </w:rPr>
      </w:pPr>
    </w:p>
    <w:p w:rsidR="005D4808" w:rsidRPr="00C06A2C" w:rsidRDefault="005D4808" w:rsidP="005D4808">
      <w:pPr>
        <w:pStyle w:val="aff4"/>
        <w:spacing w:before="0" w:after="0" w:line="200" w:lineRule="atLeast"/>
        <w:ind w:firstLine="709"/>
        <w:jc w:val="center"/>
        <w:rPr>
          <w:color w:val="000000"/>
          <w:sz w:val="20"/>
          <w:szCs w:val="20"/>
        </w:rPr>
      </w:pPr>
      <w:r w:rsidRPr="00C06A2C">
        <w:rPr>
          <w:color w:val="000000"/>
          <w:sz w:val="20"/>
          <w:szCs w:val="20"/>
        </w:rPr>
        <w:t>ЗАЯВЛЕНИЕ</w:t>
      </w:r>
    </w:p>
    <w:p w:rsidR="005D4808" w:rsidRPr="00C06A2C" w:rsidRDefault="005D4808" w:rsidP="005D4808">
      <w:pPr>
        <w:pStyle w:val="aff4"/>
        <w:spacing w:before="0" w:after="0" w:line="200" w:lineRule="atLeast"/>
        <w:ind w:firstLine="709"/>
        <w:jc w:val="center"/>
        <w:rPr>
          <w:color w:val="000000"/>
          <w:sz w:val="20"/>
          <w:szCs w:val="20"/>
        </w:rPr>
      </w:pPr>
      <w:r w:rsidRPr="00C06A2C">
        <w:rPr>
          <w:color w:val="000000"/>
          <w:sz w:val="20"/>
          <w:szCs w:val="20"/>
        </w:rPr>
        <w:t xml:space="preserve">о предоставлении субсидии </w:t>
      </w:r>
    </w:p>
    <w:p w:rsidR="005D4808" w:rsidRPr="00C06A2C" w:rsidRDefault="005D4808" w:rsidP="005D4808">
      <w:pPr>
        <w:pStyle w:val="aff4"/>
        <w:widowControl w:val="0"/>
        <w:suppressAutoHyphens/>
        <w:autoSpaceDE w:val="0"/>
        <w:spacing w:before="0" w:after="0" w:line="200" w:lineRule="atLeast"/>
        <w:ind w:hanging="15"/>
        <w:jc w:val="both"/>
        <w:rPr>
          <w:color w:val="000000"/>
          <w:sz w:val="20"/>
          <w:szCs w:val="20"/>
        </w:rPr>
      </w:pPr>
      <w:r w:rsidRPr="00C06A2C">
        <w:rPr>
          <w:color w:val="000000"/>
          <w:sz w:val="20"/>
          <w:szCs w:val="20"/>
        </w:rPr>
        <w:t>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(наименование участника, ИНН)</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в лице ___________________________________________________________________________________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(ФИО, должность)</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ознакомившись с порядком предоставления субсидии на возмещение части фактически произведенных и документально подтвержденных затрат заявителей, связанных с осуществлением предпринимательской деятельности, возникших (осуществленных) в текущем году и (или) за два календарных года, предшествующих году обращения за предоставлением субсидий просит предоставить субсидию по следующему расчету:</w:t>
      </w:r>
    </w:p>
    <w:p w:rsidR="005D4808" w:rsidRPr="00C06A2C" w:rsidRDefault="005D4808" w:rsidP="005D4808">
      <w:pPr>
        <w:pStyle w:val="aff4"/>
        <w:widowControl w:val="0"/>
        <w:suppressAutoHyphens/>
        <w:autoSpaceDE w:val="0"/>
        <w:spacing w:before="0" w:after="0" w:line="200" w:lineRule="atLeast"/>
        <w:ind w:firstLine="709"/>
        <w:jc w:val="both"/>
        <w:rPr>
          <w:color w:val="000000"/>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5"/>
        <w:gridCol w:w="2625"/>
        <w:gridCol w:w="2100"/>
        <w:gridCol w:w="2115"/>
        <w:gridCol w:w="2124"/>
      </w:tblGrid>
      <w:tr w:rsidR="005D4808" w:rsidRPr="00C06A2C" w:rsidTr="00CC4937">
        <w:tc>
          <w:tcPr>
            <w:tcW w:w="70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pStyle w:val="a5"/>
              <w:spacing w:after="0" w:line="200" w:lineRule="atLeast"/>
              <w:ind w:left="60" w:right="60"/>
              <w:jc w:val="center"/>
              <w:rPr>
                <w:color w:val="000000"/>
                <w:sz w:val="20"/>
                <w:szCs w:val="20"/>
              </w:rPr>
            </w:pPr>
            <w:r w:rsidRPr="00C06A2C">
              <w:rPr>
                <w:color w:val="000000"/>
                <w:sz w:val="20"/>
                <w:szCs w:val="20"/>
              </w:rPr>
              <w:t>№п/п</w:t>
            </w:r>
          </w:p>
        </w:tc>
        <w:tc>
          <w:tcPr>
            <w:tcW w:w="26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pStyle w:val="a5"/>
              <w:spacing w:after="0" w:line="200" w:lineRule="atLeast"/>
              <w:ind w:left="60" w:right="60"/>
              <w:jc w:val="center"/>
              <w:rPr>
                <w:color w:val="000000"/>
                <w:sz w:val="20"/>
                <w:szCs w:val="20"/>
              </w:rPr>
            </w:pPr>
            <w:r w:rsidRPr="00C06A2C">
              <w:rPr>
                <w:color w:val="000000"/>
                <w:sz w:val="20"/>
                <w:szCs w:val="20"/>
              </w:rPr>
              <w:t>Наименование направления затрат</w:t>
            </w:r>
          </w:p>
        </w:tc>
        <w:tc>
          <w:tcPr>
            <w:tcW w:w="210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pStyle w:val="a5"/>
              <w:spacing w:after="0" w:line="200" w:lineRule="atLeast"/>
              <w:ind w:left="60" w:right="60"/>
              <w:jc w:val="center"/>
              <w:rPr>
                <w:color w:val="000000"/>
                <w:sz w:val="20"/>
                <w:szCs w:val="20"/>
              </w:rPr>
            </w:pPr>
            <w:r w:rsidRPr="00C06A2C">
              <w:rPr>
                <w:color w:val="000000"/>
                <w:sz w:val="20"/>
                <w:szCs w:val="20"/>
              </w:rPr>
              <w:t>Дата и номер договора</w:t>
            </w:r>
          </w:p>
        </w:tc>
        <w:tc>
          <w:tcPr>
            <w:tcW w:w="2115" w:type="dxa"/>
            <w:tcBorders>
              <w:top w:val="single" w:sz="1" w:space="0" w:color="000000"/>
              <w:left w:val="single" w:sz="1" w:space="0" w:color="000000"/>
              <w:bottom w:val="single" w:sz="1" w:space="0" w:color="000000"/>
            </w:tcBorders>
            <w:shd w:val="clear" w:color="auto" w:fill="auto"/>
          </w:tcPr>
          <w:p w:rsidR="005D4808" w:rsidRPr="00E24C88" w:rsidRDefault="005D4808" w:rsidP="00CC4937">
            <w:pPr>
              <w:pStyle w:val="a5"/>
              <w:spacing w:after="0" w:line="200" w:lineRule="atLeast"/>
              <w:ind w:left="60" w:right="60"/>
              <w:jc w:val="center"/>
              <w:rPr>
                <w:color w:val="000000"/>
                <w:sz w:val="20"/>
                <w:szCs w:val="20"/>
                <w:lang w:val="ru-RU"/>
              </w:rPr>
            </w:pPr>
            <w:r w:rsidRPr="00E24C88">
              <w:rPr>
                <w:color w:val="000000"/>
                <w:sz w:val="20"/>
                <w:szCs w:val="20"/>
                <w:lang w:val="ru-RU"/>
              </w:rPr>
              <w:t>Сумма фактически понесенных затрат (без НДС), рублей</w:t>
            </w:r>
          </w:p>
        </w:tc>
        <w:tc>
          <w:tcPr>
            <w:tcW w:w="2124" w:type="dxa"/>
            <w:tcBorders>
              <w:top w:val="single" w:sz="1" w:space="0" w:color="000000"/>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pacing w:after="0" w:line="200" w:lineRule="atLeast"/>
              <w:ind w:left="60" w:right="60"/>
              <w:jc w:val="center"/>
              <w:rPr>
                <w:sz w:val="20"/>
                <w:szCs w:val="20"/>
                <w:lang w:val="ru-RU"/>
              </w:rPr>
            </w:pPr>
            <w:r w:rsidRPr="00E24C88">
              <w:rPr>
                <w:color w:val="000000"/>
                <w:sz w:val="20"/>
                <w:szCs w:val="20"/>
                <w:lang w:val="ru-RU"/>
              </w:rPr>
              <w:t>Сумма затрат к возмещению (планируемый размер субсидии, 85%), рублей</w:t>
            </w:r>
          </w:p>
        </w:tc>
      </w:tr>
      <w:tr w:rsidR="005D4808" w:rsidRPr="00C06A2C" w:rsidTr="00CC4937">
        <w:tc>
          <w:tcPr>
            <w:tcW w:w="70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62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00"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1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24"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r>
      <w:tr w:rsidR="005D4808" w:rsidRPr="00C06A2C" w:rsidTr="00CC4937">
        <w:tc>
          <w:tcPr>
            <w:tcW w:w="70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62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00"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15" w:type="dxa"/>
            <w:tcBorders>
              <w:left w:val="single" w:sz="1" w:space="0" w:color="000000"/>
              <w:bottom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c>
          <w:tcPr>
            <w:tcW w:w="2124"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ind w:left="60" w:right="60"/>
              <w:rPr>
                <w:color w:val="000000"/>
                <w:sz w:val="20"/>
                <w:szCs w:val="20"/>
                <w:lang w:val="ru-RU"/>
              </w:rPr>
            </w:pPr>
          </w:p>
        </w:tc>
      </w:tr>
    </w:tbl>
    <w:p w:rsidR="005D4808" w:rsidRPr="00C06A2C" w:rsidRDefault="005D4808" w:rsidP="005D4808">
      <w:pPr>
        <w:pStyle w:val="consplusnonformat1"/>
        <w:spacing w:before="0" w:after="0" w:line="200" w:lineRule="atLeast"/>
        <w:ind w:firstLine="709"/>
        <w:jc w:val="both"/>
        <w:rPr>
          <w:color w:val="000000"/>
          <w:sz w:val="20"/>
          <w:szCs w:val="20"/>
        </w:rPr>
      </w:pPr>
    </w:p>
    <w:p w:rsidR="005D4808" w:rsidRPr="00C06A2C" w:rsidRDefault="005D4808" w:rsidP="005D4808">
      <w:pPr>
        <w:pStyle w:val="consplusnonformat1"/>
        <w:spacing w:before="0" w:after="0" w:line="200" w:lineRule="atLeast"/>
        <w:ind w:firstLine="709"/>
        <w:jc w:val="both"/>
        <w:rPr>
          <w:color w:val="000000"/>
          <w:sz w:val="20"/>
          <w:szCs w:val="20"/>
        </w:rPr>
      </w:pPr>
    </w:p>
    <w:p w:rsidR="005D4808" w:rsidRPr="00C06A2C" w:rsidRDefault="005D4808" w:rsidP="005D4808">
      <w:pPr>
        <w:pStyle w:val="consplusnonformat1"/>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Участник_________________________________________________________</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Главный бухгалтер ________________________________________________                                                     (подпись)                                   (расшифровка подписи)</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М.П. (при наличии)</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«__»___________ 20__ г.</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N2</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производителям товаров, работ, услуг</w:t>
      </w:r>
    </w:p>
    <w:p w:rsidR="005D4808" w:rsidRPr="00C06A2C" w:rsidRDefault="005D4808" w:rsidP="005D4808">
      <w:pPr>
        <w:pStyle w:val="af4"/>
        <w:spacing w:line="200" w:lineRule="atLeast"/>
        <w:ind w:firstLine="709"/>
        <w:jc w:val="right"/>
        <w:rPr>
          <w:color w:val="000000"/>
          <w:sz w:val="20"/>
        </w:rPr>
      </w:pPr>
    </w:p>
    <w:p w:rsidR="005D4808" w:rsidRPr="00C06A2C" w:rsidRDefault="005D4808" w:rsidP="005D4808">
      <w:pPr>
        <w:pStyle w:val="af4"/>
        <w:spacing w:line="200" w:lineRule="atLeast"/>
        <w:jc w:val="center"/>
        <w:rPr>
          <w:color w:val="000000"/>
          <w:sz w:val="20"/>
        </w:rPr>
      </w:pPr>
      <w:r w:rsidRPr="00C06A2C">
        <w:rPr>
          <w:color w:val="000000"/>
          <w:sz w:val="20"/>
        </w:rPr>
        <w:t xml:space="preserve">Информация </w:t>
      </w:r>
    </w:p>
    <w:p w:rsidR="005D4808" w:rsidRPr="00C06A2C" w:rsidRDefault="005D4808" w:rsidP="005D4808">
      <w:pPr>
        <w:pStyle w:val="af4"/>
        <w:spacing w:line="200" w:lineRule="atLeast"/>
        <w:jc w:val="center"/>
        <w:rPr>
          <w:color w:val="000000"/>
          <w:sz w:val="20"/>
        </w:rPr>
      </w:pPr>
      <w:r w:rsidRPr="00C06A2C">
        <w:rPr>
          <w:color w:val="000000"/>
          <w:sz w:val="20"/>
        </w:rPr>
        <w:t>об участнике отбора</w:t>
      </w:r>
    </w:p>
    <w:p w:rsidR="005D4808" w:rsidRPr="00C06A2C" w:rsidRDefault="005D4808" w:rsidP="005D4808">
      <w:pPr>
        <w:pStyle w:val="af4"/>
        <w:spacing w:line="200" w:lineRule="atLeast"/>
        <w:ind w:firstLine="709"/>
        <w:jc w:val="center"/>
        <w:rPr>
          <w:color w:val="000000"/>
          <w:sz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50"/>
        <w:gridCol w:w="2619"/>
      </w:tblGrid>
      <w:tr w:rsidR="005D4808" w:rsidRPr="00C06A2C" w:rsidTr="00CC4937">
        <w:tc>
          <w:tcPr>
            <w:tcW w:w="705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Полное и сокращенное (при наличии) наименование участника отбора (для юридических лиц)</w:t>
            </w:r>
          </w:p>
        </w:tc>
        <w:tc>
          <w:tcPr>
            <w:tcW w:w="2619" w:type="dxa"/>
            <w:tcBorders>
              <w:top w:val="single" w:sz="1" w:space="0" w:color="000000"/>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Фамилия, имя, отчество (при наличии) индивидуального предпринимателя</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Основной государственный регистрационный номер участника отбора (для юридических лиц и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 xml:space="preserve">Идентификационный номер налогоплательщика </w:t>
            </w:r>
          </w:p>
        </w:tc>
        <w:tc>
          <w:tcPr>
            <w:tcW w:w="2619"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pStyle w:val="a5"/>
              <w:snapToGrid w:val="0"/>
              <w:spacing w:after="0" w:line="200" w:lineRule="atLeast"/>
              <w:rPr>
                <w:rFonts w:ascii="Times New Roman" w:hAnsi="Times New Roman" w:cs="Times New Roman"/>
                <w:color w:val="000000"/>
                <w:sz w:val="20"/>
                <w:szCs w:val="20"/>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Дата постановки на учет в налоговом органе (для физических лиц, в том числе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 xml:space="preserve">Дата и код причины постановки на учет в налоговом органе (для юридических лиц) </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Дата государственной регистрации физического лица в качестве индивидуального предпринимателя</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Дата и место рождения (для физических лиц, в том числе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Страховой номер индивидуального лицевого счета (для физических лиц, в том числе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Адрес юридического лица, адрес регистрации (для физических лиц, в том числе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Номер контактного телефона, почтовый адрес и адрес электронной почты для направления юридически значимых сообщений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Информация о руководителе юридического лица (фамилия, имя, отчество (при наличии), идентификационный номер налогоплательщика, должность)</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r w:rsidR="005D4808" w:rsidRPr="00C06A2C" w:rsidTr="00CC4937">
        <w:tc>
          <w:tcPr>
            <w:tcW w:w="7050" w:type="dxa"/>
            <w:tcBorders>
              <w:left w:val="single" w:sz="1" w:space="0" w:color="000000"/>
              <w:bottom w:val="single" w:sz="1" w:space="0" w:color="000000"/>
            </w:tcBorders>
            <w:shd w:val="clear" w:color="auto" w:fill="auto"/>
          </w:tcPr>
          <w:p w:rsidR="005D4808" w:rsidRPr="00C06A2C" w:rsidRDefault="005D4808" w:rsidP="00CC4937">
            <w:pPr>
              <w:pStyle w:val="af4"/>
              <w:spacing w:line="200" w:lineRule="atLeast"/>
              <w:rPr>
                <w:color w:val="000000"/>
                <w:sz w:val="20"/>
              </w:rPr>
            </w:pPr>
            <w:r w:rsidRPr="00C06A2C">
              <w:rPr>
                <w:color w:val="000000"/>
                <w:sz w:val="20"/>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tc>
        <w:tc>
          <w:tcPr>
            <w:tcW w:w="2619" w:type="dxa"/>
            <w:tcBorders>
              <w:left w:val="single" w:sz="1" w:space="0" w:color="000000"/>
              <w:bottom w:val="single" w:sz="1" w:space="0" w:color="000000"/>
              <w:right w:val="single" w:sz="1" w:space="0" w:color="000000"/>
            </w:tcBorders>
            <w:shd w:val="clear" w:color="auto" w:fill="auto"/>
          </w:tcPr>
          <w:p w:rsidR="005D4808" w:rsidRPr="00E24C88" w:rsidRDefault="005D4808" w:rsidP="00CC4937">
            <w:pPr>
              <w:pStyle w:val="a5"/>
              <w:snapToGrid w:val="0"/>
              <w:spacing w:after="0" w:line="200" w:lineRule="atLeast"/>
              <w:rPr>
                <w:rFonts w:ascii="Times New Roman" w:hAnsi="Times New Roman" w:cs="Times New Roman"/>
                <w:color w:val="000000"/>
                <w:sz w:val="20"/>
                <w:szCs w:val="20"/>
                <w:lang w:val="ru-RU"/>
              </w:rPr>
            </w:pPr>
          </w:p>
        </w:tc>
      </w:tr>
    </w:tbl>
    <w:p w:rsidR="005D4808" w:rsidRPr="00C06A2C" w:rsidRDefault="005D4808" w:rsidP="005D4808">
      <w:pPr>
        <w:pStyle w:val="af4"/>
        <w:spacing w:line="200" w:lineRule="atLeast"/>
        <w:ind w:firstLine="709"/>
        <w:jc w:val="center"/>
        <w:rPr>
          <w:color w:val="000000"/>
          <w:sz w:val="20"/>
        </w:rPr>
      </w:pPr>
    </w:p>
    <w:p w:rsidR="005D4808" w:rsidRPr="00C06A2C" w:rsidRDefault="005D4808" w:rsidP="005D4808">
      <w:pPr>
        <w:pStyle w:val="af4"/>
        <w:spacing w:line="200" w:lineRule="atLeast"/>
        <w:ind w:firstLine="709"/>
        <w:jc w:val="center"/>
        <w:rPr>
          <w:color w:val="000000"/>
          <w:sz w:val="20"/>
        </w:rPr>
      </w:pPr>
    </w:p>
    <w:p w:rsidR="005D4808" w:rsidRPr="00C06A2C" w:rsidRDefault="005D4808" w:rsidP="005D4808">
      <w:pPr>
        <w:pStyle w:val="af4"/>
        <w:spacing w:line="200" w:lineRule="atLeast"/>
        <w:ind w:firstLine="709"/>
        <w:jc w:val="center"/>
        <w:rPr>
          <w:color w:val="000000"/>
          <w:sz w:val="20"/>
        </w:rPr>
      </w:pPr>
    </w:p>
    <w:p w:rsidR="005D4808" w:rsidRPr="00C06A2C" w:rsidRDefault="005D4808" w:rsidP="005D4808">
      <w:pPr>
        <w:pStyle w:val="af4"/>
        <w:spacing w:line="200" w:lineRule="atLeast"/>
        <w:ind w:firstLine="709"/>
        <w:jc w:val="center"/>
        <w:rPr>
          <w:color w:val="000000"/>
          <w:sz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N3</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производителям товаров, работ, услуг</w:t>
      </w:r>
    </w:p>
    <w:p w:rsidR="005D4808" w:rsidRPr="00C06A2C" w:rsidRDefault="005D4808" w:rsidP="005D4808">
      <w:pPr>
        <w:pStyle w:val="af4"/>
        <w:spacing w:line="200" w:lineRule="atLeast"/>
        <w:ind w:firstLine="709"/>
        <w:jc w:val="right"/>
        <w:rPr>
          <w:color w:val="000000"/>
          <w:sz w:val="20"/>
        </w:rPr>
      </w:pPr>
    </w:p>
    <w:p w:rsidR="005D4808" w:rsidRPr="00C06A2C" w:rsidRDefault="005D4808" w:rsidP="005D4808">
      <w:pPr>
        <w:pStyle w:val="af4"/>
        <w:spacing w:line="200" w:lineRule="atLeast"/>
        <w:jc w:val="center"/>
        <w:rPr>
          <w:color w:val="000000"/>
          <w:sz w:val="20"/>
        </w:rPr>
      </w:pPr>
      <w:r w:rsidRPr="00C06A2C">
        <w:rPr>
          <w:color w:val="000000"/>
          <w:sz w:val="20"/>
        </w:rPr>
        <w:t>Информация о соответствии участника отбора установленным требованиям</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(наименование участника)</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в лице ___________________________________________________________________________________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(ФИО, должность)</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Настоящим подтверждаю, что на 1-е число месяца, предшествующего месяцу проведения отбора:</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являюсь (выбрать из п.1)-3))</w:t>
      </w:r>
    </w:p>
    <w:p w:rsidR="005D4808" w:rsidRPr="00C06A2C" w:rsidRDefault="005D4808" w:rsidP="005D4808">
      <w:pPr>
        <w:tabs>
          <w:tab w:val="left" w:pos="0"/>
        </w:tabs>
        <w:spacing w:line="200" w:lineRule="atLeast"/>
        <w:ind w:firstLine="709"/>
        <w:rPr>
          <w:color w:val="000000"/>
          <w:sz w:val="20"/>
          <w:szCs w:val="20"/>
        </w:rPr>
      </w:pPr>
      <w:r w:rsidRPr="00C06A2C">
        <w:rPr>
          <w:color w:val="000000"/>
          <w:sz w:val="20"/>
          <w:szCs w:val="20"/>
        </w:rPr>
        <w:t xml:space="preserve">1) вновь созданным юридическим лицом или индивидуальным предпринимателем, с даты регистрации до дня обращения за муниципальной поддержкой прошло не более 2 (двух) лет; </w:t>
      </w:r>
    </w:p>
    <w:p w:rsidR="005D4808" w:rsidRPr="00C06A2C" w:rsidRDefault="005D4808" w:rsidP="005D4808">
      <w:pPr>
        <w:spacing w:line="200" w:lineRule="atLeast"/>
        <w:ind w:firstLine="709"/>
        <w:rPr>
          <w:rFonts w:ascii="PT Astra Serif" w:hAnsi="PT Astra Serif" w:cs="PT Astra Serif"/>
          <w:color w:val="000000"/>
          <w:sz w:val="20"/>
          <w:szCs w:val="20"/>
        </w:rPr>
      </w:pPr>
      <w:r w:rsidRPr="00C06A2C">
        <w:rPr>
          <w:color w:val="000000"/>
          <w:sz w:val="20"/>
          <w:szCs w:val="20"/>
        </w:rPr>
        <w:t xml:space="preserve">2) юридическим лицом или индивидуальным предпринимателем, осуществляющим деятельность на территории муниципального района город Нерехта и Нерехтский район от 2 и более лет, среднесписочная численность работающих от 3 и более человек, </w:t>
      </w:r>
      <w:bookmarkStart w:id="24" w:name="sub_100711"/>
      <w:bookmarkEnd w:id="24"/>
      <w:r w:rsidRPr="00C06A2C">
        <w:rPr>
          <w:rFonts w:ascii="PT Astra Serif" w:hAnsi="PT Astra Serif" w:cs="PT Astra Serif"/>
          <w:color w:val="000000"/>
          <w:sz w:val="20"/>
          <w:szCs w:val="20"/>
        </w:rPr>
        <w:t>уровень среднемесячной заработной платы не менее минимального размера оплаты труда;</w:t>
      </w:r>
    </w:p>
    <w:p w:rsidR="005D4808" w:rsidRPr="00C06A2C" w:rsidRDefault="005D4808" w:rsidP="005D4808">
      <w:pPr>
        <w:spacing w:line="200" w:lineRule="atLeast"/>
        <w:ind w:firstLine="709"/>
        <w:rPr>
          <w:color w:val="000000"/>
          <w:sz w:val="20"/>
          <w:szCs w:val="20"/>
        </w:rPr>
      </w:pPr>
      <w:r w:rsidRPr="00C06A2C">
        <w:rPr>
          <w:rFonts w:ascii="PT Astra Serif" w:hAnsi="PT Astra Serif" w:cs="PT Astra Serif"/>
          <w:color w:val="000000"/>
          <w:sz w:val="20"/>
          <w:szCs w:val="20"/>
        </w:rPr>
        <w:t xml:space="preserve">3) </w:t>
      </w:r>
      <w:r w:rsidRPr="00C06A2C">
        <w:rPr>
          <w:rStyle w:val="affa"/>
          <w:color w:val="000000"/>
          <w:sz w:val="20"/>
          <w:szCs w:val="20"/>
        </w:rPr>
        <w:t>физическим лицом, не являющимся индивидуальным предпринимателем и применяющий специальный налоговый режим «Налог на профессиональный доход», осуществляющий деятельность на территории муниципального района город Нерехта и Нерехтский район</w:t>
      </w:r>
      <w:r w:rsidRPr="00C06A2C">
        <w:rPr>
          <w:color w:val="000000"/>
          <w:sz w:val="20"/>
          <w:szCs w:val="20"/>
        </w:rPr>
        <w:t xml:space="preserve"> от 2 и более лет;</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4) у</w:t>
      </w:r>
      <w:r w:rsidRPr="00C06A2C">
        <w:rPr>
          <w:rFonts w:ascii="PT Astra Serif" w:hAnsi="PT Astra Serif" w:cs="PT Astra Serif"/>
          <w:color w:val="000000"/>
          <w:sz w:val="20"/>
          <w:szCs w:val="20"/>
        </w:rPr>
        <w:t xml:space="preserve">частник </w:t>
      </w:r>
      <w:r w:rsidRPr="00C06A2C">
        <w:rPr>
          <w:color w:val="000000"/>
          <w:sz w:val="20"/>
          <w:szCs w:val="20"/>
        </w:rPr>
        <w:t>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5) у</w:t>
      </w:r>
      <w:r w:rsidRPr="00C06A2C">
        <w:rPr>
          <w:rFonts w:ascii="PT Astra Serif" w:hAnsi="PT Astra Serif" w:cs="PT Astra Serif"/>
          <w:color w:val="000000"/>
          <w:sz w:val="20"/>
          <w:szCs w:val="20"/>
        </w:rPr>
        <w:t xml:space="preserve">частник отбора </w:t>
      </w:r>
      <w:r w:rsidRPr="00C06A2C">
        <w:rPr>
          <w:color w:val="000000"/>
          <w:sz w:val="20"/>
          <w:szCs w:val="20"/>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6) у</w:t>
      </w:r>
      <w:r w:rsidRPr="00C06A2C">
        <w:rPr>
          <w:rFonts w:ascii="PT Astra Serif" w:hAnsi="PT Astra Serif" w:cs="PT Astra Serif"/>
          <w:color w:val="000000"/>
          <w:sz w:val="20"/>
          <w:szCs w:val="20"/>
        </w:rPr>
        <w:t>частник отбора</w:t>
      </w:r>
      <w:r w:rsidRPr="00C06A2C">
        <w:rPr>
          <w:color w:val="000000"/>
          <w:sz w:val="20"/>
          <w:szCs w:val="20"/>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7) участник отбора не получает средства из бюджета муниципального района город Нерехта и Нерехтский район, из которого планируется предоставление субсидии в соответствии с правовым актом, на основании иных нормативных муниципальных правовых актов на цели, установленные правовым актом;</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8)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9)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10) у у</w:t>
      </w:r>
      <w:r w:rsidRPr="00C06A2C">
        <w:rPr>
          <w:rFonts w:ascii="PT Astra Serif" w:hAnsi="PT Astra Serif" w:cs="PT Astra Serif"/>
          <w:color w:val="000000"/>
          <w:sz w:val="20"/>
          <w:szCs w:val="20"/>
        </w:rPr>
        <w:t xml:space="preserve">частника отбора </w:t>
      </w:r>
      <w:r w:rsidRPr="00C06A2C">
        <w:rPr>
          <w:color w:val="000000"/>
          <w:sz w:val="20"/>
          <w:szCs w:val="20"/>
        </w:rPr>
        <w:t>отсутствуют просроченная задолженность по возврату в бюджет муниципального района город Нерехта и Нерехтский район,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администрацией муниципального района город Нерехта и Нерехтский район);</w:t>
      </w:r>
    </w:p>
    <w:p w:rsidR="005D4808" w:rsidRPr="00C06A2C" w:rsidRDefault="005D4808" w:rsidP="005D4808">
      <w:pPr>
        <w:spacing w:line="200" w:lineRule="atLeast"/>
        <w:ind w:firstLine="709"/>
        <w:jc w:val="both"/>
        <w:rPr>
          <w:color w:val="000000"/>
          <w:sz w:val="20"/>
          <w:szCs w:val="20"/>
        </w:rPr>
      </w:pPr>
      <w:r w:rsidRPr="00C06A2C">
        <w:rPr>
          <w:color w:val="000000"/>
          <w:sz w:val="20"/>
          <w:szCs w:val="20"/>
        </w:rPr>
        <w:t>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Участник_________________________________________________________</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М.П. (при наличии)</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Дата предоставления сведений: «__»___________ 20__ г.</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N4</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производителям товаров, работ, услуг</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(наименование участника)</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в лице ___________________________________________________________________________________</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r w:rsidRPr="00C06A2C">
        <w:rPr>
          <w:color w:val="000000"/>
          <w:sz w:val="20"/>
          <w:szCs w:val="20"/>
        </w:rPr>
        <w:t xml:space="preserve">                                                   (ФИО, должность)</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4"/>
        <w:spacing w:line="200" w:lineRule="atLeast"/>
        <w:ind w:firstLine="709"/>
        <w:rPr>
          <w:color w:val="000000"/>
          <w:sz w:val="20"/>
        </w:rPr>
      </w:pPr>
      <w:r w:rsidRPr="00C06A2C">
        <w:rPr>
          <w:color w:val="000000"/>
          <w:sz w:val="20"/>
        </w:rPr>
        <w:t>Подтверждаю согласие на публикацию (размещение) в информационно-телекоммуникационной сети "Интернет" информации об участнике отбора, о поданной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Участник_________________________________________________________</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4"/>
        <w:spacing w:line="200" w:lineRule="atLeast"/>
        <w:rPr>
          <w:color w:val="000000"/>
          <w:sz w:val="20"/>
        </w:rPr>
      </w:pPr>
      <w:r w:rsidRPr="00C06A2C">
        <w:rPr>
          <w:color w:val="000000"/>
          <w:sz w:val="20"/>
        </w:rPr>
        <w:t xml:space="preserve">М.П. (при наличии) </w:t>
      </w:r>
    </w:p>
    <w:p w:rsidR="005D4808" w:rsidRPr="00C06A2C" w:rsidRDefault="005D4808" w:rsidP="005D4808">
      <w:pPr>
        <w:spacing w:line="200" w:lineRule="atLeast"/>
        <w:ind w:firstLine="709"/>
        <w:jc w:val="both"/>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N5</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производителям товаров, работ, услуг</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(наименование участника)</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в лице ___________________________________________________________________________________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color w:val="000000"/>
          <w:sz w:val="20"/>
          <w:szCs w:val="20"/>
        </w:rPr>
        <w:t xml:space="preserve">                                                   (ФИО, должность)</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4"/>
        <w:spacing w:line="200" w:lineRule="atLeast"/>
        <w:ind w:firstLine="709"/>
        <w:rPr>
          <w:color w:val="000000"/>
          <w:sz w:val="20"/>
        </w:rPr>
      </w:pPr>
      <w:r w:rsidRPr="00C06A2C">
        <w:rPr>
          <w:color w:val="000000"/>
          <w:sz w:val="20"/>
        </w:rPr>
        <w:t>Подтверждаю согласие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5D4808" w:rsidRPr="00C06A2C" w:rsidRDefault="005D4808" w:rsidP="005D4808">
      <w:pPr>
        <w:pStyle w:val="ConsPlusNonformat0"/>
        <w:spacing w:line="200" w:lineRule="atLeast"/>
        <w:ind w:firstLine="709"/>
        <w:jc w:val="both"/>
        <w:rPr>
          <w:rFonts w:ascii="Times New Roman" w:hAnsi="Times New Roman" w:cs="Times New Roman"/>
          <w:color w:val="000000"/>
          <w:sz w:val="20"/>
          <w:szCs w:val="20"/>
        </w:rPr>
      </w:pPr>
      <w:r w:rsidRPr="00C06A2C">
        <w:rPr>
          <w:rFonts w:ascii="Times New Roman" w:hAnsi="Times New Roman" w:cs="Times New Roman"/>
          <w:color w:val="000000"/>
          <w:sz w:val="20"/>
          <w:szCs w:val="20"/>
        </w:rPr>
        <w:t>Даю свое согласие на обработку моих персональных данных с целью оформления документов. 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их уточнение (обновление, изменение) при необходимости в случае повторного обращения, использование для подготовки документов.</w:t>
      </w:r>
    </w:p>
    <w:p w:rsidR="005D4808" w:rsidRPr="00C06A2C" w:rsidRDefault="005D4808" w:rsidP="005D4808">
      <w:pPr>
        <w:pStyle w:val="ConsPlusNonformat0"/>
        <w:spacing w:line="200" w:lineRule="atLeast"/>
        <w:ind w:firstLine="709"/>
        <w:jc w:val="both"/>
        <w:rPr>
          <w:rFonts w:ascii="Times New Roman" w:eastAsia="Times New Roman" w:hAnsi="Times New Roman" w:cs="Times New Roman"/>
          <w:color w:val="000000"/>
          <w:sz w:val="20"/>
          <w:szCs w:val="20"/>
        </w:rPr>
      </w:pPr>
      <w:r w:rsidRPr="00C06A2C">
        <w:rPr>
          <w:rFonts w:ascii="Times New Roman" w:hAnsi="Times New Roman" w:cs="Times New Roman"/>
          <w:color w:val="000000"/>
          <w:sz w:val="20"/>
          <w:szCs w:val="20"/>
        </w:rPr>
        <w:t>Я соглас(ен)/(на) на предоставление мне информации путем направления почтовой корреспонденции по моему домашнему адресу, посредством электронной почты, телефонных обращений.</w:t>
      </w:r>
    </w:p>
    <w:p w:rsidR="005D4808" w:rsidRPr="00C06A2C" w:rsidRDefault="005D4808" w:rsidP="005D4808">
      <w:pPr>
        <w:pStyle w:val="ConsPlusNonformat0"/>
        <w:spacing w:line="200" w:lineRule="atLeast"/>
        <w:ind w:firstLine="709"/>
        <w:jc w:val="both"/>
        <w:rPr>
          <w:rFonts w:ascii="Times New Roman" w:eastAsia="Times New Roman" w:hAnsi="Times New Roman" w:cs="Times New Roman"/>
          <w:color w:val="000000"/>
          <w:sz w:val="20"/>
          <w:szCs w:val="20"/>
        </w:rPr>
      </w:pPr>
      <w:r w:rsidRPr="00C06A2C">
        <w:rPr>
          <w:rFonts w:ascii="Times New Roman" w:eastAsia="Times New Roman" w:hAnsi="Times New Roman" w:cs="Times New Roman"/>
          <w:color w:val="000000"/>
          <w:sz w:val="20"/>
          <w:szCs w:val="20"/>
        </w:rPr>
        <w:t>Данное согласие действует с момента подписания настоящего согласия в течение срока предоставления администрацией муниципального района город Нерехта и Нерехтского района необходимых документов и пяти дальнейших лет при отсутствии у администрации муниципального района город Нерехта и Нерехтского района  сведений о его отзыве</w:t>
      </w:r>
      <w:r w:rsidRPr="00C06A2C">
        <w:rPr>
          <w:rFonts w:ascii="Times New Roman" w:eastAsia="Times New Roman" w:hAnsi="Times New Roman" w:cs="Times New Roman"/>
          <w:bCs/>
          <w:color w:val="000000"/>
          <w:spacing w:val="-20"/>
          <w:sz w:val="20"/>
          <w:szCs w:val="20"/>
        </w:rPr>
        <w:t>.</w:t>
      </w:r>
    </w:p>
    <w:p w:rsidR="005D4808" w:rsidRPr="00C06A2C" w:rsidRDefault="005D4808" w:rsidP="005D4808">
      <w:pPr>
        <w:pStyle w:val="af4"/>
        <w:spacing w:line="200" w:lineRule="atLeast"/>
        <w:ind w:firstLine="709"/>
        <w:rPr>
          <w:color w:val="000000"/>
          <w:sz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Участник_________________________________________________________</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rFonts w:ascii="Arial" w:hAnsi="Arial" w:cs="Arial"/>
          <w:color w:val="000000"/>
          <w:sz w:val="20"/>
          <w:szCs w:val="20"/>
        </w:rPr>
      </w:pPr>
    </w:p>
    <w:p w:rsidR="005D4808" w:rsidRPr="00C06A2C" w:rsidRDefault="005D4808" w:rsidP="005D4808">
      <w:pPr>
        <w:pStyle w:val="af4"/>
        <w:spacing w:line="200" w:lineRule="atLeast"/>
        <w:rPr>
          <w:color w:val="000000"/>
          <w:sz w:val="20"/>
        </w:rPr>
      </w:pPr>
      <w:r w:rsidRPr="00C06A2C">
        <w:rPr>
          <w:color w:val="000000"/>
          <w:sz w:val="20"/>
        </w:rPr>
        <w:t xml:space="preserve">М.П. (при наличии) </w:t>
      </w: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N6</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производителям товаров, работ,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услуг в муниципальном районе</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город Нерехта и Нерехтский район</w:t>
      </w: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jc w:val="center"/>
        <w:rPr>
          <w:color w:val="000000"/>
          <w:sz w:val="20"/>
          <w:szCs w:val="20"/>
        </w:rPr>
      </w:pPr>
      <w:r w:rsidRPr="00C06A2C">
        <w:rPr>
          <w:color w:val="000000"/>
          <w:sz w:val="20"/>
          <w:szCs w:val="20"/>
        </w:rPr>
        <w:t xml:space="preserve">Справка о доходах от реализации товаров, работ, услуг (для </w:t>
      </w:r>
      <w:r w:rsidRPr="00C06A2C">
        <w:rPr>
          <w:rStyle w:val="affa"/>
          <w:color w:val="000000"/>
          <w:sz w:val="20"/>
          <w:szCs w:val="20"/>
        </w:rPr>
        <w:t>физических лиц, не являющихся индивидуальными предпринимателями и применяющие специальный налоговый режим «Налог на профессиональный доход»</w:t>
      </w:r>
      <w:r w:rsidRPr="00C06A2C">
        <w:rPr>
          <w:color w:val="000000"/>
          <w:sz w:val="20"/>
          <w:szCs w:val="20"/>
        </w:rPr>
        <w:t xml:space="preserve">) </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_________________________________________________________________</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 xml:space="preserve">                                                   (наименование участника)</w:t>
      </w:r>
    </w:p>
    <w:p w:rsidR="005D4808" w:rsidRPr="00C06A2C" w:rsidRDefault="005D4808" w:rsidP="005D4808">
      <w:pPr>
        <w:pStyle w:val="aff4"/>
        <w:spacing w:before="0" w:after="0" w:line="200" w:lineRule="atLeast"/>
        <w:jc w:val="both"/>
        <w:rPr>
          <w:color w:val="000000"/>
          <w:sz w:val="20"/>
          <w:szCs w:val="20"/>
        </w:rPr>
      </w:pPr>
    </w:p>
    <w:tbl>
      <w:tblPr>
        <w:tblW w:w="0" w:type="auto"/>
        <w:tblInd w:w="108" w:type="dxa"/>
        <w:tblLayout w:type="fixed"/>
        <w:tblLook w:val="0000" w:firstRow="0" w:lastRow="0" w:firstColumn="0" w:lastColumn="0" w:noHBand="0" w:noVBand="0"/>
      </w:tblPr>
      <w:tblGrid>
        <w:gridCol w:w="3990"/>
        <w:gridCol w:w="1725"/>
        <w:gridCol w:w="1680"/>
        <w:gridCol w:w="2336"/>
      </w:tblGrid>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Наименование показателя</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jc w:val="center"/>
              <w:rPr>
                <w:sz w:val="20"/>
                <w:szCs w:val="20"/>
              </w:rPr>
            </w:pPr>
            <w:r w:rsidRPr="00C06A2C">
              <w:rPr>
                <w:color w:val="000000"/>
                <w:sz w:val="20"/>
                <w:szCs w:val="20"/>
              </w:rPr>
              <w:t>На 1-е число месяца, предшествующего месяцу, в котором планируется проведение отбора</w:t>
            </w:r>
          </w:p>
        </w:tc>
      </w:tr>
      <w:tr w:rsidR="005D4808" w:rsidRPr="00C06A2C" w:rsidTr="00CC4937">
        <w:tc>
          <w:tcPr>
            <w:tcW w:w="3990" w:type="dxa"/>
            <w:tcBorders>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Доход от реализации товаров (работ, услуг), тыс.руб.</w:t>
            </w:r>
          </w:p>
        </w:tc>
        <w:tc>
          <w:tcPr>
            <w:tcW w:w="1725"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bl>
    <w:p w:rsidR="005D4808" w:rsidRPr="00C06A2C" w:rsidRDefault="005D4808" w:rsidP="005D4808">
      <w:pPr>
        <w:spacing w:line="200" w:lineRule="atLeast"/>
        <w:jc w:val="center"/>
        <w:rPr>
          <w:color w:val="000000"/>
          <w:sz w:val="20"/>
          <w:szCs w:val="20"/>
        </w:rPr>
      </w:pPr>
    </w:p>
    <w:p w:rsidR="005D4808" w:rsidRPr="00C06A2C" w:rsidRDefault="005D4808" w:rsidP="005D4808">
      <w:pPr>
        <w:spacing w:line="200" w:lineRule="atLeast"/>
        <w:jc w:val="center"/>
        <w:rPr>
          <w:color w:val="000000"/>
          <w:sz w:val="20"/>
          <w:szCs w:val="20"/>
        </w:rPr>
      </w:pPr>
      <w:r w:rsidRPr="00C06A2C">
        <w:rPr>
          <w:color w:val="000000"/>
          <w:sz w:val="20"/>
          <w:szCs w:val="20"/>
        </w:rPr>
        <w:t>Перечисления в бюджеты всех уровней и внебюджетные фонды (уплачено):</w:t>
      </w:r>
    </w:p>
    <w:p w:rsidR="005D4808" w:rsidRPr="00C06A2C" w:rsidRDefault="005D4808" w:rsidP="005D4808">
      <w:pPr>
        <w:spacing w:line="200" w:lineRule="atLeast"/>
        <w:rPr>
          <w:color w:val="000000"/>
          <w:sz w:val="20"/>
          <w:szCs w:val="20"/>
        </w:rPr>
      </w:pPr>
    </w:p>
    <w:tbl>
      <w:tblPr>
        <w:tblW w:w="0" w:type="auto"/>
        <w:tblInd w:w="108" w:type="dxa"/>
        <w:tblLayout w:type="fixed"/>
        <w:tblLook w:val="0000" w:firstRow="0" w:lastRow="0" w:firstColumn="0" w:lastColumn="0" w:noHBand="0" w:noVBand="0"/>
      </w:tblPr>
      <w:tblGrid>
        <w:gridCol w:w="3975"/>
        <w:gridCol w:w="1740"/>
        <w:gridCol w:w="1680"/>
        <w:gridCol w:w="2336"/>
      </w:tblGrid>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Наименование сбора</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jc w:val="center"/>
              <w:rPr>
                <w:sz w:val="20"/>
                <w:szCs w:val="20"/>
              </w:rPr>
            </w:pPr>
            <w:r w:rsidRPr="00C06A2C">
              <w:rPr>
                <w:color w:val="000000"/>
                <w:sz w:val="20"/>
                <w:szCs w:val="20"/>
              </w:rPr>
              <w:t>На 1-е число месяца, предшествующего месяцу, в котором планируется проведение отбора</w:t>
            </w:r>
          </w:p>
        </w:tc>
      </w:tr>
      <w:tr w:rsidR="005D4808" w:rsidRPr="00C06A2C" w:rsidTr="00CC4937">
        <w:tc>
          <w:tcPr>
            <w:tcW w:w="3975" w:type="dxa"/>
            <w:tcBorders>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1.Налог на профессиональный доход</w:t>
            </w:r>
          </w:p>
        </w:tc>
        <w:tc>
          <w:tcPr>
            <w:tcW w:w="174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2. Добровольные страховые взносы</w:t>
            </w:r>
          </w:p>
        </w:tc>
        <w:tc>
          <w:tcPr>
            <w:tcW w:w="174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3. Прочее (указать)</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b/>
                <w:bCs/>
                <w:color w:val="000000"/>
                <w:sz w:val="20"/>
                <w:szCs w:val="20"/>
              </w:rPr>
              <w:t xml:space="preserve">Всего сумма налогов </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bl>
    <w:p w:rsidR="005D4808" w:rsidRPr="00C06A2C" w:rsidRDefault="005D4808" w:rsidP="005D4808">
      <w:pPr>
        <w:spacing w:line="200" w:lineRule="atLeast"/>
        <w:rPr>
          <w:color w:val="000000"/>
          <w:sz w:val="20"/>
          <w:szCs w:val="20"/>
        </w:rPr>
      </w:pPr>
    </w:p>
    <w:p w:rsidR="005D4808" w:rsidRPr="00C06A2C" w:rsidRDefault="005D4808" w:rsidP="005D4808">
      <w:pPr>
        <w:spacing w:line="200" w:lineRule="atLeast"/>
        <w:ind w:firstLine="709"/>
        <w:rPr>
          <w:color w:val="000000"/>
          <w:sz w:val="20"/>
          <w:szCs w:val="20"/>
        </w:rPr>
      </w:pPr>
      <w:r w:rsidRPr="00C06A2C">
        <w:rPr>
          <w:color w:val="000000"/>
          <w:sz w:val="20"/>
          <w:szCs w:val="20"/>
        </w:rPr>
        <w:t>Подтверждаю достоверность представленной информации ____________________________________________________________________,</w:t>
      </w:r>
    </w:p>
    <w:p w:rsidR="005D4808" w:rsidRPr="00C06A2C" w:rsidRDefault="005D4808" w:rsidP="005D4808">
      <w:pPr>
        <w:spacing w:line="200" w:lineRule="atLeast"/>
        <w:ind w:firstLine="709"/>
        <w:jc w:val="center"/>
        <w:rPr>
          <w:color w:val="000000"/>
          <w:sz w:val="20"/>
          <w:szCs w:val="20"/>
        </w:rPr>
      </w:pPr>
      <w:r w:rsidRPr="00C06A2C">
        <w:rPr>
          <w:color w:val="000000"/>
          <w:sz w:val="20"/>
          <w:szCs w:val="20"/>
        </w:rPr>
        <w:t>(полное наименование участника отбора, ФИО, должность)</w:t>
      </w:r>
    </w:p>
    <w:p w:rsidR="005D4808" w:rsidRPr="00C06A2C" w:rsidRDefault="005D4808" w:rsidP="005D4808">
      <w:pPr>
        <w:spacing w:line="200" w:lineRule="atLeast"/>
        <w:ind w:firstLine="709"/>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М.П. (при наличии)</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 20__ г.</w:t>
      </w: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Приложение N7</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к Порядку предоставления субсидии</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юридическим лицам,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индивидуальным предпринимателям,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а также физическим лицам —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 xml:space="preserve">производителям товаров, работ, </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услуг в муниципальном районе</w:t>
      </w:r>
    </w:p>
    <w:p w:rsidR="005D4808" w:rsidRPr="00C06A2C" w:rsidRDefault="005D4808" w:rsidP="005D4808">
      <w:pPr>
        <w:spacing w:line="200" w:lineRule="atLeast"/>
        <w:ind w:firstLine="709"/>
        <w:jc w:val="right"/>
        <w:rPr>
          <w:color w:val="000000"/>
          <w:sz w:val="20"/>
          <w:szCs w:val="20"/>
        </w:rPr>
      </w:pPr>
      <w:r w:rsidRPr="00C06A2C">
        <w:rPr>
          <w:color w:val="000000"/>
          <w:sz w:val="20"/>
          <w:szCs w:val="20"/>
        </w:rPr>
        <w:t>город Нерехта и Нерехтский район</w:t>
      </w:r>
    </w:p>
    <w:p w:rsidR="005D4808" w:rsidRPr="00C06A2C" w:rsidRDefault="005D4808" w:rsidP="005D4808">
      <w:pPr>
        <w:spacing w:line="200" w:lineRule="atLeast"/>
        <w:ind w:firstLine="709"/>
        <w:rPr>
          <w:color w:val="000000"/>
          <w:sz w:val="20"/>
          <w:szCs w:val="20"/>
        </w:rPr>
      </w:pPr>
    </w:p>
    <w:p w:rsidR="005D4808" w:rsidRPr="00C06A2C" w:rsidRDefault="005D4808" w:rsidP="005D4808">
      <w:pPr>
        <w:spacing w:line="200" w:lineRule="atLeast"/>
        <w:ind w:firstLine="709"/>
        <w:jc w:val="center"/>
        <w:rPr>
          <w:color w:val="000000"/>
          <w:sz w:val="20"/>
          <w:szCs w:val="20"/>
        </w:rPr>
      </w:pPr>
    </w:p>
    <w:p w:rsidR="005D4808" w:rsidRPr="00C06A2C" w:rsidRDefault="005D4808" w:rsidP="005D4808">
      <w:pPr>
        <w:spacing w:line="200" w:lineRule="atLeast"/>
        <w:jc w:val="center"/>
        <w:rPr>
          <w:color w:val="000000"/>
          <w:sz w:val="20"/>
          <w:szCs w:val="20"/>
        </w:rPr>
      </w:pPr>
      <w:r w:rsidRPr="00C06A2C">
        <w:rPr>
          <w:color w:val="000000"/>
          <w:sz w:val="20"/>
          <w:szCs w:val="20"/>
        </w:rPr>
        <w:t xml:space="preserve">Основные финансово-экономические показатели </w:t>
      </w:r>
    </w:p>
    <w:p w:rsidR="005D4808" w:rsidRPr="00C06A2C" w:rsidRDefault="005D4808" w:rsidP="005D4808">
      <w:pPr>
        <w:spacing w:line="200" w:lineRule="atLeast"/>
        <w:jc w:val="center"/>
        <w:rPr>
          <w:color w:val="000000"/>
          <w:sz w:val="20"/>
          <w:szCs w:val="20"/>
        </w:rPr>
      </w:pPr>
      <w:r w:rsidRPr="00C06A2C">
        <w:rPr>
          <w:color w:val="000000"/>
          <w:sz w:val="20"/>
          <w:szCs w:val="20"/>
        </w:rPr>
        <w:t>деятельности участника отбора</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________________________________________________________________</w:t>
      </w: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 xml:space="preserve">                                                   (наименование участника)</w:t>
      </w:r>
    </w:p>
    <w:p w:rsidR="005D4808" w:rsidRPr="00C06A2C" w:rsidRDefault="005D4808" w:rsidP="005D4808">
      <w:pPr>
        <w:pStyle w:val="aff4"/>
        <w:spacing w:before="0" w:after="0" w:line="200" w:lineRule="atLeast"/>
        <w:jc w:val="both"/>
        <w:rPr>
          <w:color w:val="000000"/>
          <w:sz w:val="20"/>
          <w:szCs w:val="20"/>
        </w:rPr>
      </w:pPr>
    </w:p>
    <w:tbl>
      <w:tblPr>
        <w:tblW w:w="0" w:type="auto"/>
        <w:tblInd w:w="108" w:type="dxa"/>
        <w:tblLayout w:type="fixed"/>
        <w:tblLook w:val="0000" w:firstRow="0" w:lastRow="0" w:firstColumn="0" w:lastColumn="0" w:noHBand="0" w:noVBand="0"/>
      </w:tblPr>
      <w:tblGrid>
        <w:gridCol w:w="3990"/>
        <w:gridCol w:w="1725"/>
        <w:gridCol w:w="1680"/>
        <w:gridCol w:w="2336"/>
      </w:tblGrid>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Наименование показателя</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jc w:val="center"/>
              <w:rPr>
                <w:sz w:val="20"/>
                <w:szCs w:val="20"/>
              </w:rPr>
            </w:pPr>
            <w:r w:rsidRPr="00C06A2C">
              <w:rPr>
                <w:color w:val="000000"/>
                <w:sz w:val="20"/>
                <w:szCs w:val="20"/>
              </w:rPr>
              <w:t>На 1-е число месяца, предшествующего месяцу, в котором планируется проведение отбора</w:t>
            </w:r>
          </w:p>
        </w:tc>
      </w:tr>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Отгрузка товаров (работ, услуг), без учета НДС, тыс. руб.: </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Доходы, тыс руб. </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Расходы, тыс. руб. </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Доходы минус расходы, тыс. руб.</w:t>
            </w:r>
          </w:p>
        </w:tc>
        <w:tc>
          <w:tcPr>
            <w:tcW w:w="172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Среднемесячная заработная плата, рублей </w:t>
            </w:r>
          </w:p>
        </w:tc>
        <w:tc>
          <w:tcPr>
            <w:tcW w:w="1725"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Среднесписочная численность работников, человек </w:t>
            </w:r>
          </w:p>
        </w:tc>
        <w:tc>
          <w:tcPr>
            <w:tcW w:w="1725"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90" w:type="dxa"/>
            <w:tcBorders>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 xml:space="preserve">Создано новых рабочих мест, единиц </w:t>
            </w:r>
          </w:p>
        </w:tc>
        <w:tc>
          <w:tcPr>
            <w:tcW w:w="1725"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bl>
    <w:p w:rsidR="005D4808" w:rsidRPr="00C06A2C" w:rsidRDefault="005D4808" w:rsidP="005D4808">
      <w:pPr>
        <w:spacing w:line="200" w:lineRule="atLeast"/>
        <w:rPr>
          <w:color w:val="000000"/>
          <w:sz w:val="20"/>
          <w:szCs w:val="20"/>
        </w:rPr>
      </w:pPr>
    </w:p>
    <w:p w:rsidR="005D4808" w:rsidRPr="00C06A2C" w:rsidRDefault="005D4808" w:rsidP="005D4808">
      <w:pPr>
        <w:spacing w:line="200" w:lineRule="atLeast"/>
        <w:jc w:val="center"/>
        <w:rPr>
          <w:color w:val="000000"/>
          <w:sz w:val="20"/>
          <w:szCs w:val="20"/>
        </w:rPr>
      </w:pPr>
      <w:r w:rsidRPr="00C06A2C">
        <w:rPr>
          <w:color w:val="000000"/>
          <w:sz w:val="20"/>
          <w:szCs w:val="20"/>
        </w:rPr>
        <w:t>Перечисления в бюджеты всех уровней и внебюджетные фонды (уплачено):</w:t>
      </w:r>
    </w:p>
    <w:p w:rsidR="005D4808" w:rsidRPr="00C06A2C" w:rsidRDefault="005D4808" w:rsidP="005D4808">
      <w:pPr>
        <w:spacing w:line="200" w:lineRule="atLeast"/>
        <w:rPr>
          <w:color w:val="000000"/>
          <w:sz w:val="20"/>
          <w:szCs w:val="20"/>
        </w:rPr>
      </w:pPr>
    </w:p>
    <w:tbl>
      <w:tblPr>
        <w:tblW w:w="0" w:type="auto"/>
        <w:tblInd w:w="108" w:type="dxa"/>
        <w:tblLayout w:type="fixed"/>
        <w:tblLook w:val="0000" w:firstRow="0" w:lastRow="0" w:firstColumn="0" w:lastColumn="0" w:noHBand="0" w:noVBand="0"/>
      </w:tblPr>
      <w:tblGrid>
        <w:gridCol w:w="3975"/>
        <w:gridCol w:w="1740"/>
        <w:gridCol w:w="1680"/>
        <w:gridCol w:w="2336"/>
      </w:tblGrid>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Наименование сбора</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jc w:val="center"/>
              <w:rPr>
                <w:color w:val="000000"/>
                <w:sz w:val="20"/>
                <w:szCs w:val="20"/>
              </w:rPr>
            </w:pPr>
            <w:r w:rsidRPr="00C06A2C">
              <w:rPr>
                <w:color w:val="000000"/>
                <w:sz w:val="20"/>
                <w:szCs w:val="20"/>
              </w:rPr>
              <w:t>за 20___ год</w:t>
            </w: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jc w:val="center"/>
              <w:rPr>
                <w:sz w:val="20"/>
                <w:szCs w:val="20"/>
              </w:rPr>
            </w:pPr>
            <w:r w:rsidRPr="00C06A2C">
              <w:rPr>
                <w:color w:val="000000"/>
                <w:sz w:val="20"/>
                <w:szCs w:val="20"/>
              </w:rPr>
              <w:t>На 1-е число месяца, предшествующего месяцу, в котором планируется проведение отбора</w:t>
            </w:r>
          </w:p>
        </w:tc>
      </w:tr>
      <w:tr w:rsidR="005D4808" w:rsidRPr="00C06A2C" w:rsidTr="00CC4937">
        <w:tc>
          <w:tcPr>
            <w:tcW w:w="3975" w:type="dxa"/>
            <w:tcBorders>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1.Налог на профессиональный доход</w:t>
            </w:r>
          </w:p>
        </w:tc>
        <w:tc>
          <w:tcPr>
            <w:tcW w:w="174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2.Налог на доходы физических лиц</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3.Налог на прибыль</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4.Единый налог, уплачиваемый в связи с применением упрощенной системы налогообложения</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5.Единый сельскохозяйственный налог для сельхозпроизводителей</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6.Налог по патентной системе налогообложения</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widowControl w:val="0"/>
              <w:autoSpaceDE w:val="0"/>
              <w:spacing w:line="200" w:lineRule="atLeast"/>
              <w:jc w:val="both"/>
              <w:rPr>
                <w:color w:val="000000"/>
                <w:sz w:val="20"/>
                <w:szCs w:val="20"/>
              </w:rPr>
            </w:pPr>
            <w:r w:rsidRPr="00C06A2C">
              <w:rPr>
                <w:color w:val="000000"/>
                <w:sz w:val="20"/>
                <w:szCs w:val="20"/>
              </w:rPr>
              <w:t>7.Налог на имущество</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8.Транспортный налог</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9.Земельный налог</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10.Налог на добавленную стоимость</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11. Прочее (указать)</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b/>
                <w:bCs/>
                <w:color w:val="000000"/>
                <w:sz w:val="20"/>
                <w:szCs w:val="20"/>
              </w:rPr>
              <w:t xml:space="preserve">Всего сумма налогов </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1. Взносы в Пенсионный Фонд РФ</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2. Взносы в Фонд социального страхования РФ</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color w:val="000000"/>
                <w:sz w:val="20"/>
                <w:szCs w:val="20"/>
              </w:rPr>
              <w:t>3. Взносы в Фонд обязательного медицинского страхования РФ</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r w:rsidR="005D4808" w:rsidRPr="00C06A2C" w:rsidTr="00CC4937">
        <w:tc>
          <w:tcPr>
            <w:tcW w:w="3975"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pacing w:line="200" w:lineRule="atLeast"/>
              <w:rPr>
                <w:color w:val="000000"/>
                <w:sz w:val="20"/>
                <w:szCs w:val="20"/>
              </w:rPr>
            </w:pPr>
            <w:r w:rsidRPr="00C06A2C">
              <w:rPr>
                <w:b/>
                <w:bCs/>
                <w:color w:val="000000"/>
                <w:sz w:val="20"/>
                <w:szCs w:val="20"/>
              </w:rPr>
              <w:t>Всего сумма отчислений во внебюджетные фонды</w:t>
            </w:r>
          </w:p>
        </w:tc>
        <w:tc>
          <w:tcPr>
            <w:tcW w:w="174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1680" w:type="dxa"/>
            <w:tcBorders>
              <w:top w:val="single" w:sz="1" w:space="0" w:color="000000"/>
              <w:left w:val="single" w:sz="1" w:space="0" w:color="000000"/>
              <w:bottom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c>
          <w:tcPr>
            <w:tcW w:w="2336" w:type="dxa"/>
            <w:tcBorders>
              <w:top w:val="single" w:sz="1" w:space="0" w:color="000000"/>
              <w:left w:val="single" w:sz="1" w:space="0" w:color="000000"/>
              <w:bottom w:val="single" w:sz="1" w:space="0" w:color="000000"/>
              <w:right w:val="single" w:sz="1" w:space="0" w:color="000000"/>
            </w:tcBorders>
            <w:shd w:val="clear" w:color="auto" w:fill="auto"/>
          </w:tcPr>
          <w:p w:rsidR="005D4808" w:rsidRPr="00C06A2C" w:rsidRDefault="005D4808" w:rsidP="00CC4937">
            <w:pPr>
              <w:snapToGrid w:val="0"/>
              <w:spacing w:line="200" w:lineRule="atLeast"/>
              <w:rPr>
                <w:color w:val="000000"/>
                <w:sz w:val="20"/>
                <w:szCs w:val="20"/>
              </w:rPr>
            </w:pPr>
          </w:p>
        </w:tc>
      </w:tr>
    </w:tbl>
    <w:p w:rsidR="005D4808" w:rsidRPr="00C06A2C" w:rsidRDefault="005D4808" w:rsidP="005D4808">
      <w:pPr>
        <w:spacing w:line="200" w:lineRule="atLeast"/>
        <w:rPr>
          <w:color w:val="000000"/>
          <w:sz w:val="20"/>
          <w:szCs w:val="20"/>
        </w:rPr>
      </w:pPr>
    </w:p>
    <w:p w:rsidR="005D4808" w:rsidRPr="00C06A2C" w:rsidRDefault="005D4808" w:rsidP="005D4808">
      <w:pPr>
        <w:spacing w:line="200" w:lineRule="atLeast"/>
        <w:ind w:firstLine="709"/>
        <w:rPr>
          <w:color w:val="000000"/>
          <w:sz w:val="20"/>
          <w:szCs w:val="20"/>
        </w:rPr>
      </w:pPr>
      <w:r w:rsidRPr="00C06A2C">
        <w:rPr>
          <w:color w:val="000000"/>
          <w:sz w:val="20"/>
          <w:szCs w:val="20"/>
        </w:rPr>
        <w:t>Подтверждаю достоверность представленной информации ____________________________________________________________________,</w:t>
      </w:r>
    </w:p>
    <w:p w:rsidR="005D4808" w:rsidRPr="00C06A2C" w:rsidRDefault="005D4808" w:rsidP="005D4808">
      <w:pPr>
        <w:spacing w:line="200" w:lineRule="atLeast"/>
        <w:ind w:firstLine="709"/>
        <w:jc w:val="center"/>
        <w:rPr>
          <w:color w:val="000000"/>
          <w:sz w:val="20"/>
          <w:szCs w:val="20"/>
        </w:rPr>
      </w:pPr>
      <w:r w:rsidRPr="00C06A2C">
        <w:rPr>
          <w:color w:val="000000"/>
          <w:sz w:val="20"/>
          <w:szCs w:val="20"/>
        </w:rPr>
        <w:t>(полное наименование участника отбора, ФИО, должность)</w:t>
      </w:r>
    </w:p>
    <w:p w:rsidR="005D4808" w:rsidRPr="00C06A2C" w:rsidRDefault="005D4808" w:rsidP="005D4808">
      <w:pPr>
        <w:spacing w:line="200" w:lineRule="atLeast"/>
        <w:ind w:firstLine="709"/>
        <w:rPr>
          <w:color w:val="000000"/>
          <w:sz w:val="20"/>
          <w:szCs w:val="20"/>
        </w:rPr>
      </w:pPr>
    </w:p>
    <w:p w:rsidR="005D4808" w:rsidRPr="00C06A2C" w:rsidRDefault="005D4808" w:rsidP="005D4808">
      <w:pPr>
        <w:pStyle w:val="aff4"/>
        <w:spacing w:before="0" w:after="0" w:line="200" w:lineRule="atLeast"/>
        <w:jc w:val="both"/>
        <w:rPr>
          <w:rFonts w:ascii="Arial" w:hAnsi="Arial" w:cs="Arial"/>
          <w:color w:val="000000"/>
          <w:sz w:val="20"/>
          <w:szCs w:val="20"/>
        </w:rPr>
      </w:pPr>
      <w:r w:rsidRPr="00C06A2C">
        <w:rPr>
          <w:color w:val="000000"/>
          <w:sz w:val="20"/>
          <w:szCs w:val="20"/>
        </w:rPr>
        <w:t>Участник________________________________________________________</w:t>
      </w:r>
    </w:p>
    <w:p w:rsidR="005D4808" w:rsidRPr="00C06A2C" w:rsidRDefault="005D4808" w:rsidP="005D4808">
      <w:pPr>
        <w:pStyle w:val="aff4"/>
        <w:spacing w:before="0" w:after="0" w:line="200" w:lineRule="atLeast"/>
        <w:ind w:firstLine="709"/>
        <w:jc w:val="both"/>
        <w:rPr>
          <w:color w:val="000000"/>
          <w:sz w:val="20"/>
          <w:szCs w:val="20"/>
        </w:rPr>
      </w:pPr>
      <w:r w:rsidRPr="00C06A2C">
        <w:rPr>
          <w:rFonts w:ascii="Arial" w:hAnsi="Arial" w:cs="Arial"/>
          <w:color w:val="000000"/>
          <w:sz w:val="20"/>
          <w:szCs w:val="20"/>
        </w:rPr>
        <w:t xml:space="preserve">           </w:t>
      </w:r>
      <w:r w:rsidRPr="00C06A2C">
        <w:rPr>
          <w:color w:val="000000"/>
          <w:sz w:val="20"/>
          <w:szCs w:val="20"/>
        </w:rPr>
        <w:t>(подпись)                                   (расшифровка подписи)                                      (должность)</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Главный бухгалтер ________________________________________________                                                     (подпись)                                   (расшифровка подписи)</w:t>
      </w:r>
    </w:p>
    <w:p w:rsidR="005D4808" w:rsidRPr="00C06A2C" w:rsidRDefault="005D4808" w:rsidP="005D4808">
      <w:pPr>
        <w:pStyle w:val="aff4"/>
        <w:spacing w:before="0" w:after="0" w:line="200" w:lineRule="atLeast"/>
        <w:ind w:firstLine="709"/>
        <w:jc w:val="both"/>
        <w:rPr>
          <w:color w:val="000000"/>
          <w:sz w:val="20"/>
          <w:szCs w:val="20"/>
        </w:rPr>
      </w:pPr>
    </w:p>
    <w:p w:rsidR="005D4808" w:rsidRPr="00C06A2C" w:rsidRDefault="005D4808" w:rsidP="005D4808">
      <w:pPr>
        <w:pStyle w:val="aff4"/>
        <w:spacing w:before="0" w:after="0" w:line="200" w:lineRule="atLeast"/>
        <w:jc w:val="both"/>
        <w:rPr>
          <w:color w:val="000000"/>
          <w:sz w:val="20"/>
          <w:szCs w:val="20"/>
        </w:rPr>
      </w:pPr>
      <w:r w:rsidRPr="00C06A2C">
        <w:rPr>
          <w:color w:val="000000"/>
          <w:sz w:val="20"/>
          <w:szCs w:val="20"/>
        </w:rPr>
        <w:t>М.П. (при наличии)</w:t>
      </w:r>
    </w:p>
    <w:p w:rsidR="00615F2E" w:rsidRDefault="00615F2E" w:rsidP="00B606CA">
      <w:pPr>
        <w:rPr>
          <w:color w:val="000000"/>
          <w:sz w:val="20"/>
          <w:szCs w:val="20"/>
        </w:rPr>
      </w:pPr>
    </w:p>
    <w:p w:rsidR="00531226" w:rsidRDefault="00531226" w:rsidP="00B606CA">
      <w:pPr>
        <w:rPr>
          <w:color w:val="000000"/>
          <w:sz w:val="20"/>
          <w:szCs w:val="20"/>
        </w:rPr>
      </w:pPr>
    </w:p>
    <w:p w:rsidR="00531226" w:rsidRDefault="00531226" w:rsidP="00B606CA">
      <w:pPr>
        <w:rPr>
          <w:color w:val="000000"/>
          <w:sz w:val="20"/>
          <w:szCs w:val="20"/>
        </w:rPr>
      </w:pPr>
    </w:p>
    <w:p w:rsidR="00531226" w:rsidRPr="00B9324F" w:rsidRDefault="00531226" w:rsidP="00531226">
      <w:pPr>
        <w:pStyle w:val="21"/>
        <w:rPr>
          <w:sz w:val="20"/>
        </w:rPr>
      </w:pPr>
      <w:r w:rsidRPr="00B9324F">
        <w:rPr>
          <w:rFonts w:eastAsia="Times New Roman" w:cs="Times New Roman"/>
          <w:bCs/>
          <w:sz w:val="20"/>
          <w:lang w:val="ru-RU" w:bidi="ar-SA"/>
        </w:rPr>
        <w:t>АДМИНИСТРАЦИЯ МУНИЦИПАЛЬНОГО РАЙОНА</w:t>
      </w:r>
    </w:p>
    <w:p w:rsidR="00531226" w:rsidRPr="00B9324F" w:rsidRDefault="00531226" w:rsidP="00DB333F">
      <w:pPr>
        <w:pStyle w:val="7"/>
        <w:numPr>
          <w:ilvl w:val="6"/>
          <w:numId w:val="5"/>
        </w:numPr>
        <w:autoSpaceDN/>
        <w:ind w:left="0" w:firstLine="0"/>
        <w:textAlignment w:val="auto"/>
        <w:rPr>
          <w:sz w:val="20"/>
        </w:rPr>
      </w:pPr>
      <w:r w:rsidRPr="00B9324F">
        <w:rPr>
          <w:rFonts w:eastAsia="Times New Roman" w:cs="Times New Roman"/>
          <w:bCs/>
          <w:sz w:val="20"/>
          <w:lang w:val="ru-RU" w:bidi="ar-SA"/>
        </w:rPr>
        <w:t xml:space="preserve">ГОРОД НЕРЕХТА И НЕРЕХТСКИЙ РАЙОН </w:t>
      </w:r>
    </w:p>
    <w:p w:rsidR="00531226" w:rsidRPr="00B9324F" w:rsidRDefault="00531226" w:rsidP="00531226">
      <w:pPr>
        <w:jc w:val="center"/>
        <w:rPr>
          <w:b/>
          <w:bCs/>
          <w:sz w:val="20"/>
          <w:szCs w:val="20"/>
          <w:lang w:bidi="ar-SA"/>
        </w:rPr>
      </w:pPr>
    </w:p>
    <w:p w:rsidR="00531226" w:rsidRPr="00B9324F" w:rsidRDefault="00531226" w:rsidP="00DB333F">
      <w:pPr>
        <w:pStyle w:val="7"/>
        <w:numPr>
          <w:ilvl w:val="6"/>
          <w:numId w:val="5"/>
        </w:numPr>
        <w:autoSpaceDN/>
        <w:ind w:left="0" w:firstLine="0"/>
        <w:textAlignment w:val="auto"/>
        <w:rPr>
          <w:sz w:val="20"/>
        </w:rPr>
      </w:pPr>
      <w:r w:rsidRPr="00B9324F">
        <w:rPr>
          <w:rFonts w:eastAsia="Times New Roman" w:cs="Times New Roman"/>
          <w:sz w:val="20"/>
          <w:lang w:val="ru-RU" w:bidi="ar-SA"/>
        </w:rPr>
        <w:t>ПОСТАНОВЛЕНИЕ</w:t>
      </w:r>
    </w:p>
    <w:p w:rsidR="00531226" w:rsidRPr="00B9324F" w:rsidRDefault="00531226" w:rsidP="00DB333F">
      <w:pPr>
        <w:pStyle w:val="2"/>
        <w:keepLines w:val="0"/>
        <w:widowControl w:val="0"/>
        <w:numPr>
          <w:ilvl w:val="1"/>
          <w:numId w:val="5"/>
        </w:numPr>
        <w:tabs>
          <w:tab w:val="center" w:pos="7557"/>
        </w:tabs>
        <w:spacing w:before="0" w:line="240" w:lineRule="auto"/>
        <w:rPr>
          <w:rFonts w:eastAsia="Times New Roman" w:cs="Times New Roman"/>
          <w:b/>
          <w:color w:val="auto"/>
          <w:sz w:val="20"/>
          <w:szCs w:val="20"/>
          <w:lang w:bidi="ar-SA"/>
        </w:rPr>
      </w:pPr>
    </w:p>
    <w:p w:rsidR="00531226" w:rsidRPr="00B9324F" w:rsidRDefault="00531226" w:rsidP="00DB333F">
      <w:pPr>
        <w:pStyle w:val="2"/>
        <w:keepLines w:val="0"/>
        <w:widowControl w:val="0"/>
        <w:numPr>
          <w:ilvl w:val="1"/>
          <w:numId w:val="5"/>
        </w:numPr>
        <w:tabs>
          <w:tab w:val="center" w:pos="7557"/>
        </w:tabs>
        <w:spacing w:before="0" w:line="240" w:lineRule="auto"/>
        <w:jc w:val="center"/>
        <w:rPr>
          <w:sz w:val="20"/>
          <w:szCs w:val="20"/>
        </w:rPr>
      </w:pPr>
      <w:r w:rsidRPr="00B9324F">
        <w:rPr>
          <w:rFonts w:eastAsia="Times New Roman" w:cs="Times New Roman"/>
          <w:color w:val="auto"/>
          <w:sz w:val="20"/>
          <w:szCs w:val="20"/>
          <w:lang w:bidi="ar-SA"/>
        </w:rPr>
        <w:t>от 02 октября 2025 г. № 712</w:t>
      </w:r>
    </w:p>
    <w:p w:rsidR="00531226" w:rsidRPr="00B9324F" w:rsidRDefault="00531226" w:rsidP="00531226">
      <w:pPr>
        <w:tabs>
          <w:tab w:val="center" w:pos="7557"/>
        </w:tabs>
        <w:ind w:left="576" w:hanging="576"/>
        <w:jc w:val="center"/>
        <w:rPr>
          <w:sz w:val="20"/>
          <w:szCs w:val="20"/>
        </w:rPr>
      </w:pPr>
    </w:p>
    <w:p w:rsidR="00531226" w:rsidRPr="00B9324F" w:rsidRDefault="00531226" w:rsidP="00531226">
      <w:pPr>
        <w:tabs>
          <w:tab w:val="center" w:pos="7557"/>
        </w:tabs>
        <w:jc w:val="center"/>
        <w:rPr>
          <w:sz w:val="20"/>
          <w:szCs w:val="20"/>
        </w:rPr>
      </w:pPr>
      <w:r w:rsidRPr="00B9324F">
        <w:rPr>
          <w:sz w:val="20"/>
          <w:szCs w:val="20"/>
          <w:lang w:bidi="ar-SA"/>
        </w:rPr>
        <w:t>г. Нерехта</w:t>
      </w:r>
    </w:p>
    <w:p w:rsidR="00531226" w:rsidRPr="00B9324F" w:rsidRDefault="00531226" w:rsidP="00531226">
      <w:pPr>
        <w:jc w:val="both"/>
        <w:rPr>
          <w:b/>
          <w:bCs/>
          <w:color w:val="26282F"/>
          <w:sz w:val="20"/>
          <w:szCs w:val="20"/>
        </w:rPr>
      </w:pPr>
    </w:p>
    <w:p w:rsidR="00531226" w:rsidRPr="00B9324F" w:rsidRDefault="00531226" w:rsidP="00531226">
      <w:pPr>
        <w:autoSpaceDE w:val="0"/>
        <w:spacing w:line="240" w:lineRule="auto"/>
        <w:jc w:val="center"/>
        <w:rPr>
          <w:sz w:val="20"/>
          <w:szCs w:val="20"/>
        </w:rPr>
      </w:pPr>
      <w:r w:rsidRPr="00B9324F">
        <w:rPr>
          <w:b/>
          <w:bCs/>
          <w:color w:val="000000"/>
          <w:sz w:val="20"/>
          <w:szCs w:val="20"/>
        </w:rPr>
        <w:t>О комиссии по делам несовершеннолетних и защите их прав</w:t>
      </w:r>
    </w:p>
    <w:p w:rsidR="00531226" w:rsidRPr="00B9324F" w:rsidRDefault="00531226" w:rsidP="00531226">
      <w:pPr>
        <w:shd w:val="clear" w:color="auto" w:fill="FFFFFF"/>
        <w:autoSpaceDE w:val="0"/>
        <w:spacing w:line="240" w:lineRule="auto"/>
        <w:jc w:val="center"/>
        <w:rPr>
          <w:sz w:val="20"/>
          <w:szCs w:val="20"/>
        </w:rPr>
      </w:pPr>
      <w:r w:rsidRPr="00B9324F">
        <w:rPr>
          <w:b/>
          <w:bCs/>
          <w:color w:val="000000"/>
          <w:sz w:val="20"/>
          <w:szCs w:val="20"/>
          <w:lang w:bidi="ar-SA"/>
        </w:rPr>
        <w:t xml:space="preserve"> муниципального района город Нерехта и </w:t>
      </w:r>
    </w:p>
    <w:p w:rsidR="00531226" w:rsidRPr="00B9324F" w:rsidRDefault="00531226" w:rsidP="00531226">
      <w:pPr>
        <w:shd w:val="clear" w:color="auto" w:fill="FFFFFF"/>
        <w:autoSpaceDE w:val="0"/>
        <w:spacing w:line="240" w:lineRule="auto"/>
        <w:jc w:val="center"/>
        <w:rPr>
          <w:sz w:val="20"/>
          <w:szCs w:val="20"/>
        </w:rPr>
      </w:pPr>
      <w:r w:rsidRPr="00B9324F">
        <w:rPr>
          <w:b/>
          <w:bCs/>
          <w:color w:val="000000"/>
          <w:sz w:val="20"/>
          <w:szCs w:val="20"/>
          <w:lang w:bidi="ar-SA"/>
        </w:rPr>
        <w:t>Нерехтский район Костромской области</w:t>
      </w:r>
    </w:p>
    <w:p w:rsidR="00531226" w:rsidRPr="00B9324F" w:rsidRDefault="00531226" w:rsidP="00531226">
      <w:pPr>
        <w:pStyle w:val="21"/>
        <w:jc w:val="left"/>
        <w:rPr>
          <w:rFonts w:eastAsia="Times New Roman" w:cs="Times New Roman"/>
          <w:bCs/>
          <w:sz w:val="20"/>
          <w:lang w:val="ru-RU" w:bidi="ar-SA"/>
        </w:rPr>
      </w:pPr>
    </w:p>
    <w:p w:rsidR="00531226" w:rsidRPr="00B9324F" w:rsidRDefault="00531226" w:rsidP="00531226">
      <w:pPr>
        <w:pStyle w:val="21"/>
        <w:jc w:val="both"/>
        <w:rPr>
          <w:sz w:val="20"/>
        </w:rPr>
      </w:pPr>
      <w:r w:rsidRPr="00B9324F">
        <w:rPr>
          <w:rFonts w:eastAsia="Times New Roman" w:cs="Times New Roman"/>
          <w:sz w:val="20"/>
          <w:lang w:val="ru-RU" w:bidi="ar-SA"/>
        </w:rPr>
        <w:tab/>
      </w:r>
      <w:r w:rsidRPr="00B9324F">
        <w:rPr>
          <w:rFonts w:eastAsia="Times New Roman" w:cs="Times New Roman"/>
          <w:b w:val="0"/>
          <w:sz w:val="20"/>
          <w:lang w:val="ru-RU" w:bidi="ar-SA"/>
        </w:rPr>
        <w:t>В соответствии с Федеральным законом Российской Федерации от 24 июня 1999 года № 120-ФЗ «Об основах системы профилактики безнадзорности и правонарушений несовершеннолетних», законами Костромской области от 19 декабря 2005 года № 349-ЗКО «О комиссиях по делам несовершеннолетних и защите их прав в Костромской области», от 23 декабря 2005 года № 356-ЗКО «О наделении органов местного самоуправления муниципальных образований государственными полномочиями Костромской области по образованию и организации деятельности комиссий по делам несовершеннолетних и защите их прав»,</w:t>
      </w:r>
    </w:p>
    <w:p w:rsidR="00531226" w:rsidRPr="00B9324F" w:rsidRDefault="00531226" w:rsidP="00531226">
      <w:pPr>
        <w:pStyle w:val="21"/>
        <w:rPr>
          <w:sz w:val="20"/>
        </w:rPr>
      </w:pPr>
      <w:r w:rsidRPr="00B9324F">
        <w:rPr>
          <w:rFonts w:eastAsia="Times New Roman" w:cs="Times New Roman"/>
          <w:b w:val="0"/>
          <w:sz w:val="20"/>
          <w:lang w:val="ru-RU" w:bidi="ar-SA"/>
        </w:rPr>
        <w:t>Администрация муниципального района город Нерехта и Нерехтского района</w:t>
      </w:r>
    </w:p>
    <w:p w:rsidR="00531226" w:rsidRPr="00B9324F" w:rsidRDefault="00531226" w:rsidP="00531226">
      <w:pPr>
        <w:pStyle w:val="21"/>
        <w:rPr>
          <w:sz w:val="20"/>
        </w:rPr>
      </w:pPr>
      <w:r w:rsidRPr="00B9324F">
        <w:rPr>
          <w:rFonts w:eastAsia="Times New Roman" w:cs="Times New Roman"/>
          <w:b w:val="0"/>
          <w:sz w:val="20"/>
          <w:lang w:val="ru-RU" w:bidi="ar-SA"/>
        </w:rPr>
        <w:t xml:space="preserve"> ПОСТАНОВЛЯЕТ:</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1. Утвердить Положение о комиссии по делам несовершеннолетних и защите их прав администрации муниципального района город Нерехта и Нерехтский район Костромской области (приложение № 1).</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2. Утвердить состав комиссии по делам несовершеннолетних и защите их прав администрации муниципального района город Нерехта и Нерехтский район Костромской области (приложение № 2).</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3. Признать утратившим силу:</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3.1 Постановление администрации муниципального района город Нерехта и Нерехтский район Костромской области № 194 от 24 марта 2014 года «О комиссии по делам несовершеннолетних и защите их прав»;</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3.2 Постановление администрации муниципального района город Нерехта и Нерехтский район Костромской области № 277 от 05 июня 2018 года о внесении изменений в постановление администрации муниципального района от 24 марта 2014 года № 194 «Об утверждении Положения о комиссии по делам несовершеннолетних и защите их прав»;</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3.3 Постановление администрации муниципального района город Нерехта и Нерехтский район Костромской области № 714 от 29 декабря 2018 года о внесении изменений в постановление администрации муниципального района от 24 марта 2014 года № 194 «Об утверждении Положения о комиссии по делам несовершеннолетних и защите их прав»;</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3.4 Постановление администрации муниципального района город Нерехта и Нерехтский район Костромской области № 104 от 21 февраля 2020 года о внесении изменений в постановление администрации муниципального района от 24 марта 2014 года № 194 «Об утверждении Положения о комиссии по делам несовершеннолетних и защите их прав»;</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4.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Одинокова В.Е.</w:t>
      </w:r>
    </w:p>
    <w:p w:rsidR="00531226" w:rsidRPr="00B9324F" w:rsidRDefault="00531226" w:rsidP="00531226">
      <w:pPr>
        <w:pStyle w:val="21"/>
        <w:jc w:val="both"/>
        <w:rPr>
          <w:sz w:val="20"/>
        </w:rPr>
      </w:pPr>
      <w:r w:rsidRPr="00B9324F">
        <w:rPr>
          <w:rFonts w:eastAsia="Times New Roman" w:cs="Times New Roman"/>
          <w:b w:val="0"/>
          <w:sz w:val="20"/>
          <w:lang w:val="ru-RU" w:bidi="ar-SA"/>
        </w:rPr>
        <w:t xml:space="preserve">            5. Настоящее постановление вступает в силу со дня его опубликования.</w:t>
      </w:r>
    </w:p>
    <w:p w:rsidR="00531226" w:rsidRPr="00B9324F" w:rsidRDefault="00531226" w:rsidP="00531226">
      <w:pPr>
        <w:pStyle w:val="21"/>
        <w:jc w:val="both"/>
        <w:rPr>
          <w:b w:val="0"/>
          <w:sz w:val="20"/>
        </w:rPr>
      </w:pPr>
    </w:p>
    <w:p w:rsidR="00531226" w:rsidRPr="00B9324F" w:rsidRDefault="00531226" w:rsidP="00531226">
      <w:pPr>
        <w:pStyle w:val="21"/>
        <w:jc w:val="both"/>
        <w:rPr>
          <w:b w:val="0"/>
          <w:sz w:val="20"/>
        </w:rPr>
      </w:pPr>
    </w:p>
    <w:p w:rsidR="00531226" w:rsidRPr="00B9324F" w:rsidRDefault="00531226" w:rsidP="00531226">
      <w:pPr>
        <w:pStyle w:val="21"/>
        <w:jc w:val="both"/>
        <w:rPr>
          <w:sz w:val="20"/>
        </w:rPr>
      </w:pPr>
      <w:r w:rsidRPr="00B9324F">
        <w:rPr>
          <w:rFonts w:eastAsia="Times New Roman" w:cs="Times New Roman"/>
          <w:b w:val="0"/>
          <w:sz w:val="20"/>
          <w:lang w:val="ru-RU" w:bidi="ar-SA"/>
        </w:rPr>
        <w:t>Глава администрации муниципального района                                          Р.Б.Гусев</w:t>
      </w: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pStyle w:val="21"/>
        <w:jc w:val="both"/>
        <w:rPr>
          <w:rFonts w:eastAsia="Times New Roman" w:cs="Times New Roman"/>
          <w:b w:val="0"/>
          <w:sz w:val="20"/>
          <w:lang w:val="ru-RU" w:bidi="ar-SA"/>
        </w:rPr>
      </w:pPr>
    </w:p>
    <w:p w:rsidR="00531226" w:rsidRPr="00B9324F" w:rsidRDefault="00531226" w:rsidP="00531226">
      <w:pPr>
        <w:widowControl w:val="0"/>
        <w:shd w:val="clear" w:color="auto" w:fill="FFFFFF"/>
        <w:tabs>
          <w:tab w:val="left" w:pos="365"/>
        </w:tabs>
        <w:autoSpaceDE w:val="0"/>
        <w:jc w:val="center"/>
        <w:rPr>
          <w:color w:val="000000"/>
          <w:sz w:val="20"/>
          <w:szCs w:val="20"/>
          <w:lang w:bidi="ar-SA"/>
        </w:rPr>
      </w:pPr>
    </w:p>
    <w:p w:rsidR="00531226" w:rsidRPr="00B9324F" w:rsidRDefault="00531226" w:rsidP="00531226">
      <w:pPr>
        <w:jc w:val="right"/>
        <w:rPr>
          <w:sz w:val="20"/>
          <w:szCs w:val="20"/>
        </w:rPr>
      </w:pPr>
      <w:r w:rsidRPr="00B9324F">
        <w:rPr>
          <w:sz w:val="20"/>
          <w:szCs w:val="20"/>
        </w:rPr>
        <w:t>Приложение № 1</w:t>
      </w:r>
    </w:p>
    <w:p w:rsidR="00531226" w:rsidRPr="00B9324F" w:rsidRDefault="00531226" w:rsidP="00531226">
      <w:pPr>
        <w:jc w:val="right"/>
        <w:rPr>
          <w:sz w:val="20"/>
          <w:szCs w:val="20"/>
        </w:rPr>
      </w:pPr>
      <w:r w:rsidRPr="00B9324F">
        <w:rPr>
          <w:sz w:val="20"/>
          <w:szCs w:val="20"/>
        </w:rPr>
        <w:t>Утверждено</w:t>
      </w:r>
    </w:p>
    <w:p w:rsidR="00531226" w:rsidRPr="00B9324F" w:rsidRDefault="00531226" w:rsidP="00531226">
      <w:pPr>
        <w:jc w:val="right"/>
        <w:rPr>
          <w:sz w:val="20"/>
          <w:szCs w:val="20"/>
        </w:rPr>
      </w:pPr>
      <w:r w:rsidRPr="00B9324F">
        <w:rPr>
          <w:sz w:val="20"/>
          <w:szCs w:val="20"/>
        </w:rPr>
        <w:t>постановлением администрации</w:t>
      </w:r>
    </w:p>
    <w:p w:rsidR="00531226" w:rsidRPr="00B9324F" w:rsidRDefault="00531226" w:rsidP="00531226">
      <w:pPr>
        <w:jc w:val="right"/>
        <w:rPr>
          <w:sz w:val="20"/>
          <w:szCs w:val="20"/>
        </w:rPr>
      </w:pPr>
      <w:r w:rsidRPr="00B9324F">
        <w:rPr>
          <w:sz w:val="20"/>
          <w:szCs w:val="20"/>
        </w:rPr>
        <w:t>муниципального района город Нерехта и</w:t>
      </w:r>
    </w:p>
    <w:p w:rsidR="00531226" w:rsidRPr="00B9324F" w:rsidRDefault="00531226" w:rsidP="00531226">
      <w:pPr>
        <w:jc w:val="right"/>
        <w:rPr>
          <w:sz w:val="20"/>
          <w:szCs w:val="20"/>
        </w:rPr>
      </w:pPr>
      <w:r w:rsidRPr="00B9324F">
        <w:rPr>
          <w:sz w:val="20"/>
          <w:szCs w:val="20"/>
        </w:rPr>
        <w:t>Нерехтский район Костромской области</w:t>
      </w:r>
    </w:p>
    <w:p w:rsidR="00531226" w:rsidRPr="00B9324F" w:rsidRDefault="00531226" w:rsidP="00531226">
      <w:pPr>
        <w:jc w:val="right"/>
        <w:rPr>
          <w:sz w:val="20"/>
          <w:szCs w:val="20"/>
        </w:rPr>
      </w:pPr>
      <w:r w:rsidRPr="00B9324F">
        <w:rPr>
          <w:sz w:val="20"/>
          <w:szCs w:val="20"/>
        </w:rPr>
        <w:t>от 02 октября 2025 года № 712</w:t>
      </w:r>
    </w:p>
    <w:p w:rsidR="00531226" w:rsidRPr="00B9324F" w:rsidRDefault="00531226" w:rsidP="00531226">
      <w:pPr>
        <w:autoSpaceDE w:val="0"/>
        <w:ind w:firstLine="720"/>
        <w:jc w:val="both"/>
        <w:rPr>
          <w:sz w:val="20"/>
          <w:szCs w:val="20"/>
        </w:rPr>
      </w:pPr>
    </w:p>
    <w:p w:rsidR="00531226" w:rsidRPr="00B9324F" w:rsidRDefault="00531226" w:rsidP="00531226">
      <w:pPr>
        <w:autoSpaceDE w:val="0"/>
        <w:jc w:val="center"/>
        <w:rPr>
          <w:sz w:val="20"/>
          <w:szCs w:val="20"/>
        </w:rPr>
      </w:pPr>
      <w:r w:rsidRPr="00B9324F">
        <w:rPr>
          <w:b/>
          <w:bCs/>
          <w:color w:val="000000"/>
          <w:sz w:val="20"/>
          <w:szCs w:val="20"/>
        </w:rPr>
        <w:t xml:space="preserve">Положение </w:t>
      </w:r>
    </w:p>
    <w:p w:rsidR="00531226" w:rsidRPr="00B9324F" w:rsidRDefault="00531226" w:rsidP="00531226">
      <w:pPr>
        <w:autoSpaceDE w:val="0"/>
        <w:jc w:val="center"/>
        <w:rPr>
          <w:sz w:val="20"/>
          <w:szCs w:val="20"/>
        </w:rPr>
      </w:pPr>
      <w:r w:rsidRPr="00B9324F">
        <w:rPr>
          <w:b/>
          <w:bCs/>
          <w:color w:val="000000"/>
          <w:sz w:val="20"/>
          <w:szCs w:val="20"/>
        </w:rPr>
        <w:t>о комиссии по делам несовершеннолетних и защите их прав</w:t>
      </w:r>
    </w:p>
    <w:p w:rsidR="00531226" w:rsidRPr="00B9324F" w:rsidRDefault="00531226" w:rsidP="00531226">
      <w:pPr>
        <w:autoSpaceDE w:val="0"/>
        <w:jc w:val="center"/>
        <w:rPr>
          <w:sz w:val="20"/>
          <w:szCs w:val="20"/>
        </w:rPr>
      </w:pPr>
      <w:r w:rsidRPr="00B9324F">
        <w:rPr>
          <w:b/>
          <w:bCs/>
          <w:color w:val="000000"/>
          <w:sz w:val="20"/>
          <w:szCs w:val="20"/>
        </w:rPr>
        <w:t xml:space="preserve"> муниципального района город Нерехта и Нерехтский район Костромской области</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color w:val="000000"/>
          <w:sz w:val="20"/>
          <w:szCs w:val="20"/>
        </w:rPr>
        <w:t>1. Общие положения.</w:t>
      </w:r>
    </w:p>
    <w:p w:rsidR="00531226" w:rsidRPr="00B9324F" w:rsidRDefault="00531226" w:rsidP="00531226">
      <w:pPr>
        <w:autoSpaceDE w:val="0"/>
        <w:ind w:firstLine="720"/>
        <w:jc w:val="center"/>
        <w:rPr>
          <w:b/>
          <w:bCs/>
          <w:color w:val="000000"/>
          <w:sz w:val="20"/>
          <w:szCs w:val="20"/>
        </w:rPr>
      </w:pPr>
    </w:p>
    <w:p w:rsidR="00531226" w:rsidRPr="00B9324F" w:rsidRDefault="00531226" w:rsidP="00531226">
      <w:pPr>
        <w:autoSpaceDE w:val="0"/>
        <w:ind w:firstLine="720"/>
        <w:jc w:val="both"/>
        <w:rPr>
          <w:sz w:val="20"/>
          <w:szCs w:val="20"/>
        </w:rPr>
      </w:pPr>
      <w:r w:rsidRPr="00B9324F">
        <w:rPr>
          <w:sz w:val="20"/>
          <w:szCs w:val="20"/>
        </w:rPr>
        <w:t>1.1. Комиссия по делам несовершеннолетних и защите их прав  муниципального района город Нерехта и Нерехтский район Костромской области (далее - Комиссия) входит в систему профилактики безнадзорности и правонарушений несовершеннолетних и создается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531226" w:rsidRPr="00B9324F" w:rsidRDefault="00531226" w:rsidP="00531226">
      <w:pPr>
        <w:autoSpaceDE w:val="0"/>
        <w:ind w:firstLine="720"/>
        <w:jc w:val="both"/>
        <w:rPr>
          <w:sz w:val="20"/>
          <w:szCs w:val="20"/>
        </w:rPr>
      </w:pPr>
      <w:r w:rsidRPr="00B9324F">
        <w:rPr>
          <w:sz w:val="20"/>
          <w:szCs w:val="20"/>
        </w:rPr>
        <w:t>1.2. Положение об организации деятельности комиссии по делам несовершеннолетних и защите их прав администрации муниципального района город Нерехта и Нерехтский район разработано в соответствии с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и иными нормативными правовыми актами Российской Федерации и Костромской области.</w:t>
      </w:r>
    </w:p>
    <w:p w:rsidR="00531226" w:rsidRPr="00B9324F" w:rsidRDefault="00531226" w:rsidP="00531226">
      <w:pPr>
        <w:autoSpaceDE w:val="0"/>
        <w:ind w:firstLine="720"/>
        <w:jc w:val="both"/>
        <w:rPr>
          <w:sz w:val="20"/>
          <w:szCs w:val="20"/>
        </w:rPr>
      </w:pPr>
      <w:r w:rsidRPr="00B9324F">
        <w:rPr>
          <w:sz w:val="20"/>
          <w:szCs w:val="20"/>
        </w:rPr>
        <w:t>1.3. Деятельность Комиссии основывается на принципах:</w:t>
      </w:r>
    </w:p>
    <w:p w:rsidR="00531226" w:rsidRPr="00B9324F" w:rsidRDefault="00531226" w:rsidP="00531226">
      <w:pPr>
        <w:autoSpaceDE w:val="0"/>
        <w:ind w:firstLine="720"/>
        <w:jc w:val="both"/>
        <w:rPr>
          <w:sz w:val="20"/>
          <w:szCs w:val="20"/>
        </w:rPr>
      </w:pPr>
      <w:r w:rsidRPr="00B9324F">
        <w:rPr>
          <w:sz w:val="20"/>
          <w:szCs w:val="20"/>
        </w:rPr>
        <w:t>1) законности;</w:t>
      </w:r>
    </w:p>
    <w:p w:rsidR="00531226" w:rsidRPr="00B9324F" w:rsidRDefault="00531226" w:rsidP="00531226">
      <w:pPr>
        <w:autoSpaceDE w:val="0"/>
        <w:ind w:firstLine="720"/>
        <w:jc w:val="both"/>
        <w:rPr>
          <w:sz w:val="20"/>
          <w:szCs w:val="20"/>
        </w:rPr>
      </w:pPr>
      <w:r w:rsidRPr="00B9324F">
        <w:rPr>
          <w:sz w:val="20"/>
          <w:szCs w:val="20"/>
        </w:rPr>
        <w:t>2) демократизма;</w:t>
      </w:r>
    </w:p>
    <w:p w:rsidR="00531226" w:rsidRPr="00B9324F" w:rsidRDefault="00531226" w:rsidP="00531226">
      <w:pPr>
        <w:autoSpaceDE w:val="0"/>
        <w:ind w:firstLine="720"/>
        <w:jc w:val="both"/>
        <w:rPr>
          <w:sz w:val="20"/>
          <w:szCs w:val="20"/>
        </w:rPr>
      </w:pPr>
      <w:r w:rsidRPr="00B9324F">
        <w:rPr>
          <w:sz w:val="20"/>
          <w:szCs w:val="20"/>
        </w:rPr>
        <w:t>3) поддержки семьи с несовершеннолетними детьми и взаимодействия с ней;</w:t>
      </w:r>
    </w:p>
    <w:p w:rsidR="00531226" w:rsidRPr="00B9324F" w:rsidRDefault="00531226" w:rsidP="00531226">
      <w:pPr>
        <w:autoSpaceDE w:val="0"/>
        <w:ind w:firstLine="720"/>
        <w:jc w:val="both"/>
        <w:rPr>
          <w:sz w:val="20"/>
          <w:szCs w:val="20"/>
        </w:rPr>
      </w:pPr>
      <w:r w:rsidRPr="00B9324F">
        <w:rPr>
          <w:sz w:val="20"/>
          <w:szCs w:val="20"/>
        </w:rPr>
        <w:t>4) гуманного обращения с несовершеннолетними;</w:t>
      </w:r>
    </w:p>
    <w:p w:rsidR="00531226" w:rsidRPr="00B9324F" w:rsidRDefault="00531226" w:rsidP="00531226">
      <w:pPr>
        <w:autoSpaceDE w:val="0"/>
        <w:ind w:firstLine="720"/>
        <w:jc w:val="both"/>
        <w:rPr>
          <w:sz w:val="20"/>
          <w:szCs w:val="20"/>
        </w:rPr>
      </w:pPr>
      <w:r w:rsidRPr="00B9324F">
        <w:rPr>
          <w:sz w:val="20"/>
          <w:szCs w:val="20"/>
        </w:rPr>
        <w:t>5) индивидуального подхода к несовершеннолетним с соблюдением конфиденциальности полученной информации;</w:t>
      </w:r>
    </w:p>
    <w:p w:rsidR="00531226" w:rsidRPr="00B9324F" w:rsidRDefault="00531226" w:rsidP="00531226">
      <w:pPr>
        <w:autoSpaceDE w:val="0"/>
        <w:ind w:firstLine="720"/>
        <w:jc w:val="both"/>
        <w:rPr>
          <w:sz w:val="20"/>
          <w:szCs w:val="20"/>
        </w:rPr>
      </w:pPr>
      <w:r w:rsidRPr="00B9324F">
        <w:rPr>
          <w:sz w:val="20"/>
          <w:szCs w:val="20"/>
        </w:rPr>
        <w:t>6)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p>
    <w:p w:rsidR="00531226" w:rsidRPr="00B9324F" w:rsidRDefault="00531226" w:rsidP="00531226">
      <w:pPr>
        <w:autoSpaceDE w:val="0"/>
        <w:ind w:firstLine="720"/>
        <w:jc w:val="both"/>
        <w:rPr>
          <w:sz w:val="20"/>
          <w:szCs w:val="20"/>
        </w:rPr>
      </w:pPr>
      <w:r w:rsidRPr="00B9324F">
        <w:rPr>
          <w:sz w:val="20"/>
          <w:szCs w:val="20"/>
        </w:rPr>
        <w:t>7) обеспечения ответственности должностных лиц и граждан за нарушение прав и законных интересов несовершеннолетних.</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2. Задачи и направления деятельности комиссии.</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2.1. Задачами комиссии являются:</w:t>
      </w:r>
    </w:p>
    <w:p w:rsidR="00531226" w:rsidRPr="00B9324F" w:rsidRDefault="00531226" w:rsidP="00531226">
      <w:pPr>
        <w:autoSpaceDE w:val="0"/>
        <w:ind w:firstLine="720"/>
        <w:jc w:val="both"/>
        <w:rPr>
          <w:sz w:val="20"/>
          <w:szCs w:val="20"/>
        </w:rPr>
      </w:pPr>
      <w:r w:rsidRPr="00B9324F">
        <w:rPr>
          <w:sz w:val="20"/>
          <w:szCs w:val="20"/>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31226" w:rsidRPr="00B9324F" w:rsidRDefault="00531226" w:rsidP="00531226">
      <w:pPr>
        <w:autoSpaceDE w:val="0"/>
        <w:ind w:firstLine="720"/>
        <w:jc w:val="both"/>
        <w:rPr>
          <w:sz w:val="20"/>
          <w:szCs w:val="20"/>
        </w:rPr>
      </w:pPr>
      <w:r w:rsidRPr="00B9324F">
        <w:rPr>
          <w:sz w:val="20"/>
          <w:szCs w:val="20"/>
        </w:rPr>
        <w:t>2) обеспечение защиты прав и законных интересов несовершеннолетних;</w:t>
      </w:r>
    </w:p>
    <w:p w:rsidR="00531226" w:rsidRPr="00B9324F" w:rsidRDefault="00531226" w:rsidP="00531226">
      <w:pPr>
        <w:autoSpaceDE w:val="0"/>
        <w:ind w:firstLine="720"/>
        <w:jc w:val="both"/>
        <w:rPr>
          <w:sz w:val="20"/>
          <w:szCs w:val="20"/>
        </w:rPr>
      </w:pPr>
      <w:r w:rsidRPr="00B9324F">
        <w:rPr>
          <w:sz w:val="20"/>
          <w:szCs w:val="20"/>
        </w:rPr>
        <w:t>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531226" w:rsidRPr="00B9324F" w:rsidRDefault="00531226" w:rsidP="00531226">
      <w:pPr>
        <w:autoSpaceDE w:val="0"/>
        <w:ind w:firstLine="720"/>
        <w:jc w:val="both"/>
        <w:rPr>
          <w:sz w:val="20"/>
          <w:szCs w:val="20"/>
        </w:rPr>
      </w:pPr>
      <w:r w:rsidRPr="00B9324F">
        <w:rPr>
          <w:sz w:val="20"/>
          <w:szCs w:val="20"/>
        </w:rPr>
        <w:t>4) выявление и пресечение случаев вовлечения несовершеннолетних в совершение преступлений и антиобщественных действий.</w:t>
      </w:r>
    </w:p>
    <w:p w:rsidR="00531226" w:rsidRPr="00B9324F" w:rsidRDefault="00531226" w:rsidP="00531226">
      <w:pPr>
        <w:autoSpaceDE w:val="0"/>
        <w:ind w:firstLine="720"/>
        <w:jc w:val="both"/>
        <w:rPr>
          <w:sz w:val="20"/>
          <w:szCs w:val="20"/>
        </w:rPr>
      </w:pPr>
      <w:r w:rsidRPr="00B9324F">
        <w:rPr>
          <w:sz w:val="20"/>
          <w:szCs w:val="20"/>
        </w:rPr>
        <w:t>2.2. Для решения возложенных задач комиссия:</w:t>
      </w:r>
    </w:p>
    <w:p w:rsidR="00531226" w:rsidRPr="00B9324F" w:rsidRDefault="00531226" w:rsidP="00531226">
      <w:pPr>
        <w:autoSpaceDE w:val="0"/>
        <w:ind w:firstLine="720"/>
        <w:jc w:val="both"/>
        <w:rPr>
          <w:sz w:val="20"/>
          <w:szCs w:val="20"/>
        </w:rPr>
      </w:pPr>
      <w:r w:rsidRPr="00B9324F">
        <w:rPr>
          <w:sz w:val="20"/>
          <w:szCs w:val="20"/>
        </w:rPr>
        <w:t>1) координирует деятельность органов и учреждений системы профилактики безнадзорности и правонарушений несовершеннолетних;</w:t>
      </w:r>
    </w:p>
    <w:p w:rsidR="00531226" w:rsidRPr="00B9324F" w:rsidRDefault="00531226" w:rsidP="00531226">
      <w:pPr>
        <w:autoSpaceDE w:val="0"/>
        <w:ind w:firstLine="720"/>
        <w:jc w:val="both"/>
        <w:rPr>
          <w:sz w:val="20"/>
          <w:szCs w:val="20"/>
        </w:rPr>
      </w:pPr>
      <w:r w:rsidRPr="00B9324F">
        <w:rPr>
          <w:sz w:val="20"/>
          <w:szCs w:val="20"/>
        </w:rPr>
        <w:t>2) организует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31226" w:rsidRPr="00B9324F" w:rsidRDefault="00531226" w:rsidP="00531226">
      <w:pPr>
        <w:autoSpaceDE w:val="0"/>
        <w:ind w:firstLine="720"/>
        <w:jc w:val="both"/>
        <w:rPr>
          <w:sz w:val="20"/>
          <w:szCs w:val="20"/>
        </w:rPr>
      </w:pPr>
      <w:r w:rsidRPr="00B9324F">
        <w:rPr>
          <w:sz w:val="20"/>
          <w:szCs w:val="20"/>
        </w:rPr>
        <w:t>3) утверждает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а также случаев склонения их к суицидальным действиям,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w:t>
      </w:r>
    </w:p>
    <w:p w:rsidR="00531226" w:rsidRPr="00B9324F" w:rsidRDefault="00531226" w:rsidP="00531226">
      <w:pPr>
        <w:autoSpaceDE w:val="0"/>
        <w:ind w:firstLine="720"/>
        <w:jc w:val="both"/>
        <w:rPr>
          <w:sz w:val="20"/>
          <w:szCs w:val="20"/>
        </w:rPr>
      </w:pPr>
      <w:r w:rsidRPr="00B9324F">
        <w:rPr>
          <w:sz w:val="20"/>
          <w:szCs w:val="20"/>
        </w:rPr>
        <w:t>4)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беспризорности, правонарушений и антиобщественных действий;</w:t>
      </w:r>
    </w:p>
    <w:p w:rsidR="00531226" w:rsidRPr="00B9324F" w:rsidRDefault="00531226" w:rsidP="00531226">
      <w:pPr>
        <w:autoSpaceDE w:val="0"/>
        <w:ind w:firstLine="720"/>
        <w:jc w:val="both"/>
        <w:rPr>
          <w:sz w:val="20"/>
          <w:szCs w:val="20"/>
        </w:rPr>
      </w:pPr>
      <w:r w:rsidRPr="00B9324F">
        <w:rPr>
          <w:sz w:val="20"/>
          <w:szCs w:val="20"/>
        </w:rPr>
        <w:t>5) подготавливает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31226" w:rsidRPr="00B9324F" w:rsidRDefault="00531226" w:rsidP="00531226">
      <w:pPr>
        <w:autoSpaceDE w:val="0"/>
        <w:ind w:firstLine="720"/>
        <w:jc w:val="both"/>
        <w:rPr>
          <w:sz w:val="20"/>
          <w:szCs w:val="20"/>
        </w:rPr>
      </w:pPr>
      <w:r w:rsidRPr="00B9324F">
        <w:rPr>
          <w:sz w:val="20"/>
          <w:szCs w:val="20"/>
        </w:rPr>
        <w:t>6) дает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531226" w:rsidRPr="00B9324F" w:rsidRDefault="00531226" w:rsidP="00531226">
      <w:pPr>
        <w:autoSpaceDE w:val="0"/>
        <w:ind w:firstLine="720"/>
        <w:jc w:val="both"/>
        <w:rPr>
          <w:sz w:val="20"/>
          <w:szCs w:val="20"/>
        </w:rPr>
      </w:pPr>
      <w:r w:rsidRPr="00B9324F">
        <w:rPr>
          <w:sz w:val="20"/>
          <w:szCs w:val="20"/>
        </w:rPr>
        <w:t>7) дает при наличии согласия родителей (законных представителей) несовершеннолетнего обучающегося и отдела образования администрации муниципального района город Нерехта и Нерехтский район согласие на оставление несовершеннолетними, достигшими возраста 15 лет, общеобразовательных организаций до получения основного общего образования;</w:t>
      </w:r>
    </w:p>
    <w:p w:rsidR="00531226" w:rsidRPr="00B9324F" w:rsidRDefault="00531226" w:rsidP="00531226">
      <w:pPr>
        <w:autoSpaceDE w:val="0"/>
        <w:ind w:firstLine="720"/>
        <w:jc w:val="both"/>
        <w:rPr>
          <w:sz w:val="20"/>
          <w:szCs w:val="20"/>
        </w:rPr>
      </w:pPr>
      <w:r w:rsidRPr="00B9324F">
        <w:rPr>
          <w:sz w:val="20"/>
          <w:szCs w:val="20"/>
        </w:rPr>
        <w:t>8) принимает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трудоустройству таких несовершеннолетних;</w:t>
      </w:r>
    </w:p>
    <w:p w:rsidR="00531226" w:rsidRPr="00B9324F" w:rsidRDefault="00531226" w:rsidP="00531226">
      <w:pPr>
        <w:autoSpaceDE w:val="0"/>
        <w:ind w:firstLine="720"/>
        <w:jc w:val="both"/>
        <w:rPr>
          <w:sz w:val="20"/>
          <w:szCs w:val="20"/>
        </w:rPr>
      </w:pPr>
      <w:r w:rsidRPr="00B9324F">
        <w:rPr>
          <w:sz w:val="20"/>
          <w:szCs w:val="20"/>
        </w:rPr>
        <w:t>9) обеспечивает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w:t>
      </w:r>
    </w:p>
    <w:p w:rsidR="00531226" w:rsidRPr="00B9324F" w:rsidRDefault="00531226" w:rsidP="00531226">
      <w:pPr>
        <w:autoSpaceDE w:val="0"/>
        <w:ind w:firstLine="720"/>
        <w:jc w:val="both"/>
        <w:rPr>
          <w:sz w:val="20"/>
          <w:szCs w:val="20"/>
        </w:rPr>
      </w:pPr>
      <w:r w:rsidRPr="00B9324F">
        <w:rPr>
          <w:sz w:val="20"/>
          <w:szCs w:val="20"/>
        </w:rPr>
        <w:t>10)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Костромской области;</w:t>
      </w:r>
    </w:p>
    <w:p w:rsidR="00531226" w:rsidRPr="00B9324F" w:rsidRDefault="00531226" w:rsidP="00531226">
      <w:pPr>
        <w:autoSpaceDE w:val="0"/>
        <w:ind w:firstLine="720"/>
        <w:jc w:val="both"/>
        <w:rPr>
          <w:sz w:val="20"/>
          <w:szCs w:val="20"/>
        </w:rPr>
      </w:pPr>
      <w:r w:rsidRPr="00B9324F">
        <w:rPr>
          <w:sz w:val="20"/>
          <w:szCs w:val="20"/>
        </w:rPr>
        <w:t>11) принимает решения на основании заключения психолого-медико- 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 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531226" w:rsidRPr="00B9324F" w:rsidRDefault="00531226" w:rsidP="00531226">
      <w:pPr>
        <w:autoSpaceDE w:val="0"/>
        <w:ind w:firstLine="720"/>
        <w:jc w:val="both"/>
        <w:rPr>
          <w:sz w:val="20"/>
          <w:szCs w:val="20"/>
        </w:rPr>
      </w:pPr>
      <w:r w:rsidRPr="00B9324F">
        <w:rPr>
          <w:sz w:val="20"/>
          <w:szCs w:val="20"/>
        </w:rPr>
        <w:t>12) принимает постановления об отчислении несовершеннолетних из специальных учебно-воспитательных учреждений открытого типа ;</w:t>
      </w:r>
    </w:p>
    <w:p w:rsidR="00531226" w:rsidRPr="00B9324F" w:rsidRDefault="00531226" w:rsidP="00531226">
      <w:pPr>
        <w:autoSpaceDE w:val="0"/>
        <w:ind w:firstLine="720"/>
        <w:jc w:val="both"/>
        <w:rPr>
          <w:sz w:val="20"/>
          <w:szCs w:val="20"/>
        </w:rPr>
      </w:pPr>
      <w:r w:rsidRPr="00B9324F">
        <w:rPr>
          <w:sz w:val="20"/>
          <w:szCs w:val="20"/>
        </w:rPr>
        <w:t>13) подготавливают и направляют в КДН и ЗП Костромской области, органы местного самоуправления отчеты о работе по профилактике безнадзорности и правонарушений несовершеннолетних на территории муниципального района город Нерехта и Нерехтский района</w:t>
      </w:r>
    </w:p>
    <w:p w:rsidR="00531226" w:rsidRPr="00B9324F" w:rsidRDefault="00531226" w:rsidP="00531226">
      <w:pPr>
        <w:autoSpaceDE w:val="0"/>
        <w:ind w:firstLine="720"/>
        <w:jc w:val="both"/>
        <w:rPr>
          <w:sz w:val="20"/>
          <w:szCs w:val="20"/>
        </w:rPr>
      </w:pPr>
      <w:r w:rsidRPr="00B9324F">
        <w:rPr>
          <w:sz w:val="20"/>
          <w:szCs w:val="20"/>
        </w:rPr>
        <w:t>14) рассматривает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 законных представителей), относящиеся к установленной сфере деятельности комиссии;</w:t>
      </w:r>
    </w:p>
    <w:p w:rsidR="00531226" w:rsidRPr="00B9324F" w:rsidRDefault="00531226" w:rsidP="00531226">
      <w:pPr>
        <w:autoSpaceDE w:val="0"/>
        <w:ind w:firstLine="720"/>
        <w:jc w:val="both"/>
        <w:rPr>
          <w:sz w:val="20"/>
          <w:szCs w:val="20"/>
        </w:rPr>
      </w:pPr>
      <w:r w:rsidRPr="00B9324F">
        <w:rPr>
          <w:sz w:val="20"/>
          <w:szCs w:val="20"/>
        </w:rPr>
        <w:t>15)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Кодексом Костромской области об административных правонарушениях, относящихся к компетенции комиссий;</w:t>
      </w:r>
    </w:p>
    <w:p w:rsidR="00531226" w:rsidRPr="00B9324F" w:rsidRDefault="00531226" w:rsidP="00531226">
      <w:pPr>
        <w:autoSpaceDE w:val="0"/>
        <w:ind w:firstLine="720"/>
        <w:jc w:val="both"/>
        <w:rPr>
          <w:sz w:val="20"/>
          <w:szCs w:val="20"/>
        </w:rPr>
      </w:pPr>
      <w:r w:rsidRPr="00B9324F">
        <w:rPr>
          <w:sz w:val="20"/>
          <w:szCs w:val="20"/>
        </w:rPr>
        <w:t>16) вносит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531226" w:rsidRPr="00B9324F" w:rsidRDefault="00531226" w:rsidP="00531226">
      <w:pPr>
        <w:autoSpaceDE w:val="0"/>
        <w:ind w:firstLine="720"/>
        <w:jc w:val="both"/>
        <w:rPr>
          <w:sz w:val="20"/>
          <w:szCs w:val="20"/>
        </w:rPr>
      </w:pPr>
      <w:r w:rsidRPr="00B9324F">
        <w:rPr>
          <w:sz w:val="20"/>
          <w:szCs w:val="20"/>
        </w:rPr>
        <w:t>- 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531226" w:rsidRPr="00B9324F" w:rsidRDefault="00531226" w:rsidP="00531226">
      <w:pPr>
        <w:autoSpaceDE w:val="0"/>
        <w:ind w:firstLine="720"/>
        <w:jc w:val="both"/>
        <w:rPr>
          <w:sz w:val="20"/>
          <w:szCs w:val="20"/>
        </w:rPr>
      </w:pPr>
      <w:r w:rsidRPr="00B9324F">
        <w:rPr>
          <w:sz w:val="20"/>
          <w:szCs w:val="20"/>
        </w:rPr>
        <w:t>-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531226" w:rsidRPr="00B9324F" w:rsidRDefault="00531226" w:rsidP="00531226">
      <w:pPr>
        <w:autoSpaceDE w:val="0"/>
        <w:ind w:firstLine="720"/>
        <w:jc w:val="both"/>
        <w:rPr>
          <w:sz w:val="20"/>
          <w:szCs w:val="20"/>
        </w:rPr>
      </w:pPr>
      <w:r w:rsidRPr="00B9324F">
        <w:rPr>
          <w:sz w:val="20"/>
          <w:szCs w:val="20"/>
        </w:rPr>
        <w:t>-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531226" w:rsidRPr="00B9324F" w:rsidRDefault="00531226" w:rsidP="00531226">
      <w:pPr>
        <w:autoSpaceDE w:val="0"/>
        <w:ind w:firstLine="720"/>
        <w:jc w:val="both"/>
        <w:rPr>
          <w:sz w:val="20"/>
          <w:szCs w:val="20"/>
        </w:rPr>
      </w:pPr>
      <w:r w:rsidRPr="00B9324F">
        <w:rPr>
          <w:sz w:val="20"/>
          <w:szCs w:val="20"/>
        </w:rPr>
        <w:t>-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531226" w:rsidRPr="00B9324F" w:rsidRDefault="00531226" w:rsidP="00531226">
      <w:pPr>
        <w:autoSpaceDE w:val="0"/>
        <w:ind w:firstLine="720"/>
        <w:jc w:val="both"/>
        <w:rPr>
          <w:sz w:val="20"/>
          <w:szCs w:val="20"/>
        </w:rPr>
      </w:pPr>
      <w:r w:rsidRPr="00B9324F">
        <w:rPr>
          <w:sz w:val="20"/>
          <w:szCs w:val="20"/>
        </w:rPr>
        <w:t>18) дает совместно с соответствующей государственной инспекцией труда</w:t>
      </w:r>
    </w:p>
    <w:p w:rsidR="00531226" w:rsidRPr="00B9324F" w:rsidRDefault="00531226" w:rsidP="00531226">
      <w:pPr>
        <w:autoSpaceDE w:val="0"/>
        <w:jc w:val="both"/>
        <w:rPr>
          <w:sz w:val="20"/>
          <w:szCs w:val="20"/>
        </w:rPr>
      </w:pPr>
      <w:r w:rsidRPr="00B9324F">
        <w:rPr>
          <w:sz w:val="20"/>
          <w:szCs w:val="20"/>
        </w:rPr>
        <w:t>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531226" w:rsidRPr="00B9324F" w:rsidRDefault="00531226" w:rsidP="00531226">
      <w:pPr>
        <w:autoSpaceDE w:val="0"/>
        <w:ind w:firstLine="720"/>
        <w:jc w:val="both"/>
        <w:rPr>
          <w:sz w:val="20"/>
          <w:szCs w:val="20"/>
        </w:rPr>
      </w:pPr>
      <w:r w:rsidRPr="00B9324F">
        <w:rPr>
          <w:sz w:val="20"/>
          <w:szCs w:val="20"/>
        </w:rPr>
        <w:t>19) участвует в разработке проектов нормативных правовых актов по вопросам защиты прав и законных интересов несовершеннолетних;</w:t>
      </w:r>
    </w:p>
    <w:p w:rsidR="00531226" w:rsidRPr="00B9324F" w:rsidRDefault="00531226" w:rsidP="00531226">
      <w:pPr>
        <w:autoSpaceDE w:val="0"/>
        <w:ind w:firstLine="720"/>
        <w:jc w:val="both"/>
        <w:rPr>
          <w:sz w:val="20"/>
          <w:szCs w:val="20"/>
        </w:rPr>
      </w:pPr>
      <w:r w:rsidRPr="00B9324F">
        <w:rPr>
          <w:sz w:val="20"/>
          <w:szCs w:val="20"/>
        </w:rPr>
        <w:t>20) осуществляют иные полномочия, установленные законодательством Российской Федерации или Костромской области</w:t>
      </w:r>
    </w:p>
    <w:p w:rsidR="00531226" w:rsidRPr="00B9324F" w:rsidRDefault="00531226" w:rsidP="00531226">
      <w:pPr>
        <w:autoSpaceDE w:val="0"/>
        <w:ind w:firstLine="720"/>
        <w:jc w:val="both"/>
        <w:rPr>
          <w:sz w:val="20"/>
          <w:szCs w:val="20"/>
        </w:rPr>
      </w:pPr>
      <w:r w:rsidRPr="00B9324F">
        <w:rPr>
          <w:sz w:val="20"/>
          <w:szCs w:val="20"/>
        </w:rPr>
        <w:t>21) осуществляет координацию по наставничеству над несовершеннолетними в соответствии с законом Костромской области от 07. 07. 2021 года № 106-7-ЗКО "О наставничестве над несовершеннолетними в Костромской области" и определяет порядок осуществления наставничества над несовершеннолетними, состоящих на различных видах учета согласно Положения о наставничестве над несовершеннолетними в муниципальном районе город Нерехта и Нерехтский район Костромской области.</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3. Состав и порядок образования муниципальной комиссии.</w:t>
      </w:r>
    </w:p>
    <w:p w:rsidR="00531226" w:rsidRPr="00B9324F" w:rsidRDefault="00531226" w:rsidP="00531226">
      <w:pPr>
        <w:autoSpaceDE w:val="0"/>
        <w:ind w:firstLine="720"/>
        <w:jc w:val="both"/>
        <w:rPr>
          <w:b/>
          <w:bCs/>
          <w:sz w:val="20"/>
          <w:szCs w:val="20"/>
        </w:rPr>
      </w:pPr>
    </w:p>
    <w:p w:rsidR="00531226" w:rsidRPr="00B9324F" w:rsidRDefault="00531226" w:rsidP="00531226">
      <w:pPr>
        <w:autoSpaceDE w:val="0"/>
        <w:ind w:firstLine="720"/>
        <w:jc w:val="both"/>
        <w:rPr>
          <w:sz w:val="20"/>
          <w:szCs w:val="20"/>
        </w:rPr>
      </w:pPr>
      <w:r w:rsidRPr="00B9324F">
        <w:rPr>
          <w:sz w:val="20"/>
          <w:szCs w:val="20"/>
        </w:rPr>
        <w:t>3.1. Комиссия образуется и утверждается постановлением администрации муниципального района город Нерехта и Нерехтский район Костромской области.</w:t>
      </w:r>
    </w:p>
    <w:p w:rsidR="00531226" w:rsidRPr="00B9324F" w:rsidRDefault="00531226" w:rsidP="00531226">
      <w:pPr>
        <w:autoSpaceDE w:val="0"/>
        <w:ind w:firstLine="720"/>
        <w:jc w:val="both"/>
        <w:rPr>
          <w:sz w:val="20"/>
          <w:szCs w:val="20"/>
        </w:rPr>
      </w:pPr>
      <w:r w:rsidRPr="00B9324F">
        <w:rPr>
          <w:sz w:val="20"/>
          <w:szCs w:val="20"/>
        </w:rPr>
        <w:t xml:space="preserve">В состав Комиссии входят: председатель, </w:t>
      </w:r>
      <w:r w:rsidRPr="00B9324F">
        <w:rPr>
          <w:rFonts w:eastAsia="Lucida Sans Unicode" w:cs="Tahoma"/>
          <w:sz w:val="20"/>
          <w:szCs w:val="20"/>
        </w:rPr>
        <w:t>два</w:t>
      </w:r>
      <w:r w:rsidRPr="00B9324F">
        <w:rPr>
          <w:sz w:val="20"/>
          <w:szCs w:val="20"/>
        </w:rPr>
        <w:t xml:space="preserve"> заместителя, ответственный</w:t>
      </w:r>
    </w:p>
    <w:p w:rsidR="00531226" w:rsidRPr="00B9324F" w:rsidRDefault="00531226" w:rsidP="00531226">
      <w:pPr>
        <w:autoSpaceDE w:val="0"/>
        <w:jc w:val="both"/>
        <w:rPr>
          <w:sz w:val="20"/>
          <w:szCs w:val="20"/>
        </w:rPr>
      </w:pPr>
      <w:r w:rsidRPr="00B9324F">
        <w:rPr>
          <w:sz w:val="20"/>
          <w:szCs w:val="20"/>
        </w:rPr>
        <w:t>секретарь и члены Комиссии.</w:t>
      </w:r>
    </w:p>
    <w:p w:rsidR="00531226" w:rsidRPr="00B9324F" w:rsidRDefault="00531226" w:rsidP="00531226">
      <w:pPr>
        <w:autoSpaceDE w:val="0"/>
        <w:ind w:firstLine="720"/>
        <w:jc w:val="both"/>
        <w:rPr>
          <w:sz w:val="20"/>
          <w:szCs w:val="20"/>
        </w:rPr>
      </w:pPr>
      <w:r w:rsidRPr="00B9324F">
        <w:rPr>
          <w:sz w:val="20"/>
          <w:szCs w:val="20"/>
        </w:rPr>
        <w:t>Численный и персональный состав муниципальной комиссии утверждает глава администрации муниципального района город Нерехта и Нерехтский район.</w:t>
      </w:r>
    </w:p>
    <w:p w:rsidR="00531226" w:rsidRPr="00B9324F" w:rsidRDefault="00531226" w:rsidP="00531226">
      <w:pPr>
        <w:autoSpaceDE w:val="0"/>
        <w:ind w:firstLine="720"/>
        <w:jc w:val="both"/>
        <w:rPr>
          <w:sz w:val="20"/>
          <w:szCs w:val="20"/>
        </w:rPr>
      </w:pPr>
      <w:r w:rsidRPr="00B9324F">
        <w:rPr>
          <w:sz w:val="20"/>
          <w:szCs w:val="20"/>
        </w:rPr>
        <w:t>Возглавляет муниципальную комиссию председатель — первый заместитель главы администрации муниципального района город Нерехта и Нерехтский район.</w:t>
      </w:r>
    </w:p>
    <w:p w:rsidR="00531226" w:rsidRPr="00B9324F" w:rsidRDefault="00531226" w:rsidP="00531226">
      <w:pPr>
        <w:autoSpaceDE w:val="0"/>
        <w:ind w:firstLine="720"/>
        <w:jc w:val="both"/>
        <w:rPr>
          <w:sz w:val="20"/>
          <w:szCs w:val="20"/>
        </w:rPr>
      </w:pPr>
      <w:r w:rsidRPr="00B9324F">
        <w:rPr>
          <w:sz w:val="20"/>
          <w:szCs w:val="20"/>
        </w:rPr>
        <w:t>Членами муниципальной комиссии могут быть руководители (их заместители) органов и учреждений, входящих в систему профилактики безнадзорности и правонарушений несовершеннолетних,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представительных органов муниципальных образований, иные заинтересованные лица.</w:t>
      </w:r>
    </w:p>
    <w:p w:rsidR="00531226" w:rsidRPr="00B9324F" w:rsidRDefault="00531226" w:rsidP="00531226">
      <w:pPr>
        <w:autoSpaceDE w:val="0"/>
        <w:ind w:firstLine="720"/>
        <w:jc w:val="both"/>
        <w:rPr>
          <w:sz w:val="20"/>
          <w:szCs w:val="20"/>
        </w:rPr>
      </w:pPr>
      <w:r w:rsidRPr="00B9324F">
        <w:rPr>
          <w:sz w:val="20"/>
          <w:szCs w:val="20"/>
        </w:rPr>
        <w:t>Председатель, заместитель председателя, члены муниципальной комиссии</w:t>
      </w:r>
    </w:p>
    <w:p w:rsidR="00531226" w:rsidRPr="00B9324F" w:rsidRDefault="00531226" w:rsidP="00531226">
      <w:pPr>
        <w:autoSpaceDE w:val="0"/>
        <w:jc w:val="both"/>
        <w:rPr>
          <w:sz w:val="20"/>
          <w:szCs w:val="20"/>
        </w:rPr>
      </w:pPr>
      <w:r w:rsidRPr="00B9324F">
        <w:rPr>
          <w:sz w:val="20"/>
          <w:szCs w:val="20"/>
        </w:rPr>
        <w:t>осуществляют свою деятельность на безвозмездной основе.</w:t>
      </w:r>
    </w:p>
    <w:p w:rsidR="00531226" w:rsidRPr="00B9324F" w:rsidRDefault="00531226" w:rsidP="00531226">
      <w:pPr>
        <w:autoSpaceDE w:val="0"/>
        <w:ind w:firstLine="720"/>
        <w:jc w:val="both"/>
        <w:rPr>
          <w:sz w:val="20"/>
          <w:szCs w:val="20"/>
        </w:rPr>
      </w:pPr>
      <w:r w:rsidRPr="00B9324F">
        <w:rPr>
          <w:sz w:val="20"/>
          <w:szCs w:val="20"/>
        </w:rPr>
        <w:t>В целях обеспечения постоянного исполнения полномочий комиссии в штатном расписании администрации муниципального района город Нерехта и Нерехтский район предусматривается одна должность главного специалиста, на которого возлагаются обязанности ответственного секретаря.</w:t>
      </w:r>
    </w:p>
    <w:p w:rsidR="00531226" w:rsidRPr="00B9324F" w:rsidRDefault="00531226" w:rsidP="00531226">
      <w:pPr>
        <w:autoSpaceDE w:val="0"/>
        <w:ind w:firstLine="720"/>
        <w:jc w:val="both"/>
        <w:rPr>
          <w:sz w:val="20"/>
          <w:szCs w:val="20"/>
        </w:rPr>
      </w:pPr>
      <w:r w:rsidRPr="00B9324F">
        <w:rPr>
          <w:sz w:val="20"/>
          <w:szCs w:val="20"/>
        </w:rPr>
        <w:t>3.2. Председатель комиссии:</w:t>
      </w:r>
    </w:p>
    <w:p w:rsidR="00531226" w:rsidRPr="00B9324F" w:rsidRDefault="00531226" w:rsidP="00531226">
      <w:pPr>
        <w:autoSpaceDE w:val="0"/>
        <w:ind w:firstLine="720"/>
        <w:jc w:val="both"/>
        <w:rPr>
          <w:sz w:val="20"/>
          <w:szCs w:val="20"/>
        </w:rPr>
      </w:pPr>
      <w:r w:rsidRPr="00B9324F">
        <w:rPr>
          <w:sz w:val="20"/>
          <w:szCs w:val="20"/>
        </w:rPr>
        <w:t>1) осуществляет руководство деятельностью комиссии;</w:t>
      </w:r>
    </w:p>
    <w:p w:rsidR="00531226" w:rsidRPr="00B9324F" w:rsidRDefault="00531226" w:rsidP="00531226">
      <w:pPr>
        <w:autoSpaceDE w:val="0"/>
        <w:ind w:firstLine="720"/>
        <w:jc w:val="both"/>
        <w:rPr>
          <w:sz w:val="20"/>
          <w:szCs w:val="20"/>
        </w:rPr>
      </w:pPr>
      <w:r w:rsidRPr="00B9324F">
        <w:rPr>
          <w:sz w:val="20"/>
          <w:szCs w:val="20"/>
        </w:rPr>
        <w:t>2) председательствует на заседании комиссии и организует ее работу;</w:t>
      </w:r>
    </w:p>
    <w:p w:rsidR="00531226" w:rsidRPr="00B9324F" w:rsidRDefault="00531226" w:rsidP="00531226">
      <w:pPr>
        <w:autoSpaceDE w:val="0"/>
        <w:ind w:firstLine="720"/>
        <w:jc w:val="both"/>
        <w:rPr>
          <w:sz w:val="20"/>
          <w:szCs w:val="20"/>
        </w:rPr>
      </w:pPr>
      <w:r w:rsidRPr="00B9324F">
        <w:rPr>
          <w:sz w:val="20"/>
          <w:szCs w:val="20"/>
        </w:rPr>
        <w:t>3) имеет право решающего голоса при голосовании на заседании комиссии;</w:t>
      </w:r>
    </w:p>
    <w:p w:rsidR="00531226" w:rsidRPr="00B9324F" w:rsidRDefault="00531226" w:rsidP="00531226">
      <w:pPr>
        <w:autoSpaceDE w:val="0"/>
        <w:ind w:firstLine="720"/>
        <w:jc w:val="both"/>
        <w:rPr>
          <w:sz w:val="20"/>
          <w:szCs w:val="20"/>
        </w:rPr>
      </w:pPr>
      <w:r w:rsidRPr="00B9324F">
        <w:rPr>
          <w:sz w:val="20"/>
          <w:szCs w:val="20"/>
        </w:rPr>
        <w:t>4) представляет комиссию в государственных органах, органах местного</w:t>
      </w:r>
    </w:p>
    <w:p w:rsidR="00531226" w:rsidRPr="00B9324F" w:rsidRDefault="00531226" w:rsidP="00531226">
      <w:pPr>
        <w:autoSpaceDE w:val="0"/>
        <w:jc w:val="both"/>
        <w:rPr>
          <w:sz w:val="20"/>
          <w:szCs w:val="20"/>
        </w:rPr>
      </w:pPr>
      <w:r w:rsidRPr="00B9324F">
        <w:rPr>
          <w:sz w:val="20"/>
          <w:szCs w:val="20"/>
        </w:rPr>
        <w:t>самоуправления и иных организациях;</w:t>
      </w:r>
    </w:p>
    <w:p w:rsidR="00531226" w:rsidRPr="00B9324F" w:rsidRDefault="00531226" w:rsidP="00531226">
      <w:pPr>
        <w:autoSpaceDE w:val="0"/>
        <w:ind w:firstLine="720"/>
        <w:jc w:val="both"/>
        <w:rPr>
          <w:sz w:val="20"/>
          <w:szCs w:val="20"/>
        </w:rPr>
      </w:pPr>
      <w:r w:rsidRPr="00B9324F">
        <w:rPr>
          <w:sz w:val="20"/>
          <w:szCs w:val="20"/>
        </w:rPr>
        <w:t>5) утверждает повестку заседания комиссии;</w:t>
      </w:r>
    </w:p>
    <w:p w:rsidR="00531226" w:rsidRPr="00B9324F" w:rsidRDefault="00531226" w:rsidP="00531226">
      <w:pPr>
        <w:autoSpaceDE w:val="0"/>
        <w:ind w:firstLine="720"/>
        <w:jc w:val="both"/>
        <w:rPr>
          <w:sz w:val="20"/>
          <w:szCs w:val="20"/>
        </w:rPr>
      </w:pPr>
      <w:r w:rsidRPr="00B9324F">
        <w:rPr>
          <w:sz w:val="20"/>
          <w:szCs w:val="20"/>
        </w:rPr>
        <w:t>6) назначает дату заседания комиссии;</w:t>
      </w:r>
    </w:p>
    <w:p w:rsidR="00531226" w:rsidRPr="00B9324F" w:rsidRDefault="00531226" w:rsidP="00531226">
      <w:pPr>
        <w:autoSpaceDE w:val="0"/>
        <w:ind w:firstLine="720"/>
        <w:jc w:val="both"/>
        <w:rPr>
          <w:sz w:val="20"/>
          <w:szCs w:val="20"/>
        </w:rPr>
      </w:pPr>
      <w:r w:rsidRPr="00B9324F">
        <w:rPr>
          <w:sz w:val="20"/>
          <w:szCs w:val="20"/>
        </w:rPr>
        <w:t>7)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531226" w:rsidRPr="00B9324F" w:rsidRDefault="00531226" w:rsidP="00531226">
      <w:pPr>
        <w:autoSpaceDE w:val="0"/>
        <w:ind w:firstLine="720"/>
        <w:jc w:val="both"/>
        <w:rPr>
          <w:sz w:val="20"/>
          <w:szCs w:val="20"/>
        </w:rPr>
      </w:pPr>
      <w:r w:rsidRPr="00B9324F">
        <w:rPr>
          <w:sz w:val="20"/>
          <w:szCs w:val="20"/>
        </w:rPr>
        <w:t>8) осуществляет контроль за исполнением плана работы комиссии, подписывает постановления комиссии;</w:t>
      </w:r>
    </w:p>
    <w:p w:rsidR="00531226" w:rsidRPr="00B9324F" w:rsidRDefault="00531226" w:rsidP="00531226">
      <w:pPr>
        <w:autoSpaceDE w:val="0"/>
        <w:ind w:firstLine="720"/>
        <w:jc w:val="both"/>
        <w:rPr>
          <w:sz w:val="20"/>
          <w:szCs w:val="20"/>
        </w:rPr>
      </w:pPr>
      <w:r w:rsidRPr="00B9324F">
        <w:rPr>
          <w:sz w:val="20"/>
          <w:szCs w:val="20"/>
        </w:rPr>
        <w:t>9)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531226" w:rsidRPr="00B9324F" w:rsidRDefault="00531226" w:rsidP="00531226">
      <w:pPr>
        <w:autoSpaceDE w:val="0"/>
        <w:ind w:firstLine="720"/>
        <w:jc w:val="both"/>
        <w:rPr>
          <w:sz w:val="20"/>
          <w:szCs w:val="20"/>
        </w:rPr>
      </w:pPr>
      <w:r w:rsidRPr="00B9324F">
        <w:rPr>
          <w:sz w:val="20"/>
          <w:szCs w:val="20"/>
        </w:rPr>
        <w:t>3.3. Заместитель председателя комиссии:</w:t>
      </w:r>
    </w:p>
    <w:p w:rsidR="00531226" w:rsidRPr="00B9324F" w:rsidRDefault="00531226" w:rsidP="00531226">
      <w:pPr>
        <w:autoSpaceDE w:val="0"/>
        <w:ind w:firstLine="720"/>
        <w:jc w:val="both"/>
        <w:rPr>
          <w:sz w:val="20"/>
          <w:szCs w:val="20"/>
        </w:rPr>
      </w:pPr>
      <w:r w:rsidRPr="00B9324F">
        <w:rPr>
          <w:sz w:val="20"/>
          <w:szCs w:val="20"/>
        </w:rPr>
        <w:t>1) выполняет поручения председателя комиссии;</w:t>
      </w:r>
    </w:p>
    <w:p w:rsidR="00531226" w:rsidRPr="00B9324F" w:rsidRDefault="00531226" w:rsidP="00531226">
      <w:pPr>
        <w:autoSpaceDE w:val="0"/>
        <w:ind w:firstLine="720"/>
        <w:jc w:val="both"/>
        <w:rPr>
          <w:sz w:val="20"/>
          <w:szCs w:val="20"/>
        </w:rPr>
      </w:pPr>
      <w:r w:rsidRPr="00B9324F">
        <w:rPr>
          <w:sz w:val="20"/>
          <w:szCs w:val="20"/>
        </w:rPr>
        <w:t>2) исполняет обязанности председателя комиссии в его отсутствие;</w:t>
      </w:r>
    </w:p>
    <w:p w:rsidR="00531226" w:rsidRPr="00B9324F" w:rsidRDefault="00531226" w:rsidP="00531226">
      <w:pPr>
        <w:autoSpaceDE w:val="0"/>
        <w:ind w:firstLine="720"/>
        <w:jc w:val="both"/>
        <w:rPr>
          <w:sz w:val="20"/>
          <w:szCs w:val="20"/>
        </w:rPr>
      </w:pPr>
      <w:r w:rsidRPr="00B9324F">
        <w:rPr>
          <w:sz w:val="20"/>
          <w:szCs w:val="20"/>
        </w:rPr>
        <w:t>3) обеспечивает контроль за исполнением постановлений комиссии;</w:t>
      </w:r>
    </w:p>
    <w:p w:rsidR="00531226" w:rsidRPr="00B9324F" w:rsidRDefault="00531226" w:rsidP="00531226">
      <w:pPr>
        <w:autoSpaceDE w:val="0"/>
        <w:ind w:firstLine="720"/>
        <w:jc w:val="both"/>
        <w:rPr>
          <w:sz w:val="20"/>
          <w:szCs w:val="20"/>
        </w:rPr>
      </w:pPr>
      <w:r w:rsidRPr="00B9324F">
        <w:rPr>
          <w:sz w:val="20"/>
          <w:szCs w:val="20"/>
        </w:rPr>
        <w:t>4) обеспечивает контроль за своевременной подготовкой материалов для рассмотрения на заседании комиссии.</w:t>
      </w:r>
    </w:p>
    <w:p w:rsidR="00531226" w:rsidRPr="00B9324F" w:rsidRDefault="00531226" w:rsidP="00531226">
      <w:pPr>
        <w:autoSpaceDE w:val="0"/>
        <w:ind w:firstLine="720"/>
        <w:jc w:val="both"/>
        <w:rPr>
          <w:sz w:val="20"/>
          <w:szCs w:val="20"/>
        </w:rPr>
      </w:pPr>
      <w:r w:rsidRPr="00B9324F">
        <w:rPr>
          <w:sz w:val="20"/>
          <w:szCs w:val="20"/>
        </w:rPr>
        <w:t>3.4. Ответственный секретарь комиссии:</w:t>
      </w:r>
    </w:p>
    <w:p w:rsidR="00531226" w:rsidRPr="00B9324F" w:rsidRDefault="00531226" w:rsidP="00531226">
      <w:pPr>
        <w:autoSpaceDE w:val="0"/>
        <w:ind w:firstLine="720"/>
        <w:jc w:val="both"/>
        <w:rPr>
          <w:sz w:val="20"/>
          <w:szCs w:val="20"/>
        </w:rPr>
      </w:pPr>
      <w:r w:rsidRPr="00B9324F">
        <w:rPr>
          <w:sz w:val="20"/>
          <w:szCs w:val="20"/>
        </w:rPr>
        <w:t>1) осуществляет подготовку материалов для рассмотрения на заседании комиссии;</w:t>
      </w:r>
    </w:p>
    <w:p w:rsidR="00531226" w:rsidRPr="00B9324F" w:rsidRDefault="00531226" w:rsidP="00531226">
      <w:pPr>
        <w:autoSpaceDE w:val="0"/>
        <w:ind w:firstLine="720"/>
        <w:jc w:val="both"/>
        <w:rPr>
          <w:sz w:val="20"/>
          <w:szCs w:val="20"/>
        </w:rPr>
      </w:pPr>
      <w:r w:rsidRPr="00B9324F">
        <w:rPr>
          <w:sz w:val="20"/>
          <w:szCs w:val="20"/>
        </w:rPr>
        <w:t>2) выполняет поручения председателя и заместителя председателя комиссии;</w:t>
      </w:r>
    </w:p>
    <w:p w:rsidR="00531226" w:rsidRPr="00B9324F" w:rsidRDefault="00531226" w:rsidP="00531226">
      <w:pPr>
        <w:autoSpaceDE w:val="0"/>
        <w:ind w:firstLine="720"/>
        <w:jc w:val="both"/>
        <w:rPr>
          <w:sz w:val="20"/>
          <w:szCs w:val="20"/>
        </w:rPr>
      </w:pPr>
      <w:r w:rsidRPr="00B9324F">
        <w:rPr>
          <w:sz w:val="20"/>
          <w:szCs w:val="20"/>
        </w:rPr>
        <w:t>3) отвечает за ведение делопроизводства комиссии;</w:t>
      </w:r>
    </w:p>
    <w:p w:rsidR="00531226" w:rsidRPr="00B9324F" w:rsidRDefault="00531226" w:rsidP="00531226">
      <w:pPr>
        <w:autoSpaceDE w:val="0"/>
        <w:ind w:firstLine="720"/>
        <w:jc w:val="both"/>
        <w:rPr>
          <w:sz w:val="20"/>
          <w:szCs w:val="20"/>
        </w:rPr>
      </w:pPr>
      <w:r w:rsidRPr="00B9324F">
        <w:rPr>
          <w:sz w:val="20"/>
          <w:szCs w:val="20"/>
        </w:rPr>
        <w:t>4)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531226" w:rsidRPr="00B9324F" w:rsidRDefault="00531226" w:rsidP="00531226">
      <w:pPr>
        <w:autoSpaceDE w:val="0"/>
        <w:ind w:firstLine="720"/>
        <w:jc w:val="both"/>
        <w:rPr>
          <w:sz w:val="20"/>
          <w:szCs w:val="20"/>
        </w:rPr>
      </w:pPr>
      <w:r w:rsidRPr="00B9324F">
        <w:rPr>
          <w:sz w:val="20"/>
          <w:szCs w:val="20"/>
        </w:rPr>
        <w:t>5)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531226" w:rsidRPr="00B9324F" w:rsidRDefault="00531226" w:rsidP="00531226">
      <w:pPr>
        <w:autoSpaceDE w:val="0"/>
        <w:ind w:firstLine="720"/>
        <w:jc w:val="both"/>
        <w:rPr>
          <w:sz w:val="20"/>
          <w:szCs w:val="20"/>
        </w:rPr>
      </w:pPr>
      <w:r w:rsidRPr="00B9324F">
        <w:rPr>
          <w:sz w:val="20"/>
          <w:szCs w:val="20"/>
        </w:rPr>
        <w:t>6) обеспечивает вручение копий постановлений комиссии.</w:t>
      </w:r>
    </w:p>
    <w:p w:rsidR="00531226" w:rsidRPr="00B9324F" w:rsidRDefault="00531226" w:rsidP="00531226">
      <w:pPr>
        <w:autoSpaceDE w:val="0"/>
        <w:ind w:firstLine="720"/>
        <w:jc w:val="both"/>
        <w:rPr>
          <w:sz w:val="20"/>
          <w:szCs w:val="20"/>
        </w:rPr>
      </w:pPr>
      <w:r w:rsidRPr="00B9324F">
        <w:rPr>
          <w:sz w:val="20"/>
          <w:szCs w:val="20"/>
        </w:rPr>
        <w:t>3.4. 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531226" w:rsidRPr="00B9324F" w:rsidRDefault="00531226" w:rsidP="00531226">
      <w:pPr>
        <w:autoSpaceDE w:val="0"/>
        <w:ind w:firstLine="720"/>
        <w:jc w:val="both"/>
        <w:rPr>
          <w:sz w:val="20"/>
          <w:szCs w:val="20"/>
        </w:rPr>
      </w:pPr>
      <w:r w:rsidRPr="00B9324F">
        <w:rPr>
          <w:sz w:val="20"/>
          <w:szCs w:val="20"/>
        </w:rPr>
        <w:t>1) участвуют в заседании комиссии и его подготовке;</w:t>
      </w:r>
    </w:p>
    <w:p w:rsidR="00531226" w:rsidRPr="00B9324F" w:rsidRDefault="00531226" w:rsidP="00531226">
      <w:pPr>
        <w:autoSpaceDE w:val="0"/>
        <w:ind w:firstLine="720"/>
        <w:jc w:val="both"/>
        <w:rPr>
          <w:sz w:val="20"/>
          <w:szCs w:val="20"/>
        </w:rPr>
      </w:pPr>
      <w:r w:rsidRPr="00B9324F">
        <w:rPr>
          <w:sz w:val="20"/>
          <w:szCs w:val="20"/>
        </w:rPr>
        <w:t>2) предварительно (до заседания комиссии) знакомятся с материалами по</w:t>
      </w:r>
    </w:p>
    <w:p w:rsidR="00531226" w:rsidRPr="00B9324F" w:rsidRDefault="00531226" w:rsidP="00531226">
      <w:pPr>
        <w:autoSpaceDE w:val="0"/>
        <w:jc w:val="both"/>
        <w:rPr>
          <w:sz w:val="20"/>
          <w:szCs w:val="20"/>
        </w:rPr>
      </w:pPr>
      <w:r w:rsidRPr="00B9324F">
        <w:rPr>
          <w:sz w:val="20"/>
          <w:szCs w:val="20"/>
        </w:rPr>
        <w:t>вопросам, выносимым на ее рассмотрение;</w:t>
      </w:r>
    </w:p>
    <w:p w:rsidR="00531226" w:rsidRPr="00B9324F" w:rsidRDefault="00531226" w:rsidP="00531226">
      <w:pPr>
        <w:autoSpaceDE w:val="0"/>
        <w:ind w:firstLine="720"/>
        <w:jc w:val="both"/>
        <w:rPr>
          <w:sz w:val="20"/>
          <w:szCs w:val="20"/>
        </w:rPr>
      </w:pPr>
      <w:r w:rsidRPr="00B9324F">
        <w:rPr>
          <w:sz w:val="20"/>
          <w:szCs w:val="20"/>
        </w:rPr>
        <w:t>3) вносят предложения об отложении рассмотрения вопроса (дела) и о запросе дополнительных материалов по нему;</w:t>
      </w:r>
    </w:p>
    <w:p w:rsidR="00531226" w:rsidRPr="00B9324F" w:rsidRDefault="00531226" w:rsidP="00531226">
      <w:pPr>
        <w:autoSpaceDE w:val="0"/>
        <w:ind w:firstLine="720"/>
        <w:jc w:val="both"/>
        <w:rPr>
          <w:sz w:val="20"/>
          <w:szCs w:val="20"/>
        </w:rPr>
      </w:pPr>
      <w:r w:rsidRPr="00B9324F">
        <w:rPr>
          <w:sz w:val="20"/>
          <w:szCs w:val="20"/>
        </w:rPr>
        <w:t>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531226" w:rsidRPr="00B9324F" w:rsidRDefault="00531226" w:rsidP="00531226">
      <w:pPr>
        <w:autoSpaceDE w:val="0"/>
        <w:ind w:firstLine="720"/>
        <w:jc w:val="both"/>
        <w:rPr>
          <w:sz w:val="20"/>
          <w:szCs w:val="20"/>
        </w:rPr>
      </w:pPr>
      <w:r w:rsidRPr="00B9324F">
        <w:rPr>
          <w:sz w:val="20"/>
          <w:szCs w:val="20"/>
        </w:rPr>
        <w:t>5) участвуют в обсуждении постановлений, принимаемых комиссией по рассматриваемым вопросам (делам), и голосуют при их принятии;</w:t>
      </w:r>
    </w:p>
    <w:p w:rsidR="00531226" w:rsidRPr="00B9324F" w:rsidRDefault="00531226" w:rsidP="00531226">
      <w:pPr>
        <w:autoSpaceDE w:val="0"/>
        <w:ind w:firstLine="720"/>
        <w:jc w:val="both"/>
        <w:rPr>
          <w:sz w:val="20"/>
          <w:szCs w:val="20"/>
        </w:rPr>
      </w:pPr>
      <w:r w:rsidRPr="00B9324F">
        <w:rPr>
          <w:sz w:val="20"/>
          <w:szCs w:val="20"/>
        </w:rPr>
        <w:t>6)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531226" w:rsidRPr="00B9324F" w:rsidRDefault="00531226" w:rsidP="00531226">
      <w:pPr>
        <w:autoSpaceDE w:val="0"/>
        <w:ind w:firstLine="720"/>
        <w:jc w:val="both"/>
        <w:rPr>
          <w:sz w:val="20"/>
          <w:szCs w:val="20"/>
        </w:rPr>
      </w:pPr>
      <w:r w:rsidRPr="00B9324F">
        <w:rPr>
          <w:sz w:val="20"/>
          <w:szCs w:val="20"/>
        </w:rPr>
        <w:t>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531226" w:rsidRPr="00B9324F" w:rsidRDefault="00531226" w:rsidP="00531226">
      <w:pPr>
        <w:autoSpaceDE w:val="0"/>
        <w:ind w:firstLine="720"/>
        <w:jc w:val="both"/>
        <w:rPr>
          <w:sz w:val="20"/>
          <w:szCs w:val="20"/>
        </w:rPr>
      </w:pPr>
      <w:r w:rsidRPr="00B9324F">
        <w:rPr>
          <w:sz w:val="20"/>
          <w:szCs w:val="20"/>
        </w:rPr>
        <w:t>8) выполняют поручения председателя комиссии.</w:t>
      </w:r>
    </w:p>
    <w:p w:rsidR="00531226" w:rsidRPr="00B9324F" w:rsidRDefault="00531226" w:rsidP="00531226">
      <w:pPr>
        <w:autoSpaceDE w:val="0"/>
        <w:ind w:firstLine="720"/>
        <w:jc w:val="both"/>
        <w:rPr>
          <w:sz w:val="20"/>
          <w:szCs w:val="20"/>
        </w:rPr>
      </w:pPr>
      <w:r w:rsidRPr="00B9324F">
        <w:rPr>
          <w:sz w:val="20"/>
          <w:szCs w:val="20"/>
        </w:rPr>
        <w:t>9)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531226" w:rsidRPr="00B9324F" w:rsidRDefault="00531226" w:rsidP="00531226">
      <w:pPr>
        <w:autoSpaceDE w:val="0"/>
        <w:ind w:firstLine="720"/>
        <w:jc w:val="both"/>
        <w:rPr>
          <w:sz w:val="20"/>
          <w:szCs w:val="20"/>
        </w:rPr>
      </w:pPr>
      <w:r w:rsidRPr="00B9324F">
        <w:rPr>
          <w:sz w:val="20"/>
          <w:szCs w:val="20"/>
        </w:rPr>
        <w:t>3.5.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4. Основания для рассмотрения материалов (дел) комиссией.</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4.1. Комиссия рассматривает материалы (дела):</w:t>
      </w:r>
    </w:p>
    <w:p w:rsidR="00531226" w:rsidRPr="00B9324F" w:rsidRDefault="00531226" w:rsidP="00531226">
      <w:pPr>
        <w:autoSpaceDE w:val="0"/>
        <w:ind w:firstLine="720"/>
        <w:jc w:val="both"/>
        <w:rPr>
          <w:sz w:val="20"/>
          <w:szCs w:val="20"/>
        </w:rPr>
      </w:pPr>
      <w:r w:rsidRPr="00B9324F">
        <w:rPr>
          <w:sz w:val="20"/>
          <w:szCs w:val="20"/>
        </w:rPr>
        <w:t>1) по заявлению несовершеннолетних, их родителей или иных законных представителей;</w:t>
      </w:r>
    </w:p>
    <w:p w:rsidR="00531226" w:rsidRPr="00B9324F" w:rsidRDefault="00531226" w:rsidP="00531226">
      <w:pPr>
        <w:autoSpaceDE w:val="0"/>
        <w:ind w:firstLine="720"/>
        <w:jc w:val="both"/>
        <w:rPr>
          <w:sz w:val="20"/>
          <w:szCs w:val="20"/>
        </w:rPr>
      </w:pPr>
      <w:r w:rsidRPr="00B9324F">
        <w:rPr>
          <w:sz w:val="20"/>
          <w:szCs w:val="20"/>
        </w:rPr>
        <w:t>2) по представлению органов и учреждений системы профилактики;</w:t>
      </w:r>
    </w:p>
    <w:p w:rsidR="00531226" w:rsidRPr="00B9324F" w:rsidRDefault="00531226" w:rsidP="00531226">
      <w:pPr>
        <w:autoSpaceDE w:val="0"/>
        <w:ind w:firstLine="720"/>
        <w:jc w:val="both"/>
        <w:rPr>
          <w:sz w:val="20"/>
          <w:szCs w:val="20"/>
        </w:rPr>
      </w:pPr>
      <w:r w:rsidRPr="00B9324F">
        <w:rPr>
          <w:sz w:val="20"/>
          <w:szCs w:val="20"/>
        </w:rPr>
        <w:t>3) по постановлениям органов внутренних дел, прокуратуры в отношении несовершеннолетних, не достигших возраста, с которого наступает уголовная ответственность; совершивших общественно опасные деяния, переданные на рассмотрение комиссии в порядке, предусмотренном законодательством об административных правонарушениях;</w:t>
      </w:r>
    </w:p>
    <w:p w:rsidR="00531226" w:rsidRPr="00B9324F" w:rsidRDefault="00531226" w:rsidP="00531226">
      <w:pPr>
        <w:autoSpaceDE w:val="0"/>
        <w:ind w:firstLine="720"/>
        <w:jc w:val="both"/>
        <w:rPr>
          <w:sz w:val="20"/>
          <w:szCs w:val="20"/>
        </w:rPr>
      </w:pPr>
      <w:r w:rsidRPr="00B9324F">
        <w:rPr>
          <w:sz w:val="20"/>
          <w:szCs w:val="20"/>
        </w:rPr>
        <w:t>4) по ходатайству работодателей;</w:t>
      </w:r>
    </w:p>
    <w:p w:rsidR="00531226" w:rsidRPr="00B9324F" w:rsidRDefault="00531226" w:rsidP="00531226">
      <w:pPr>
        <w:autoSpaceDE w:val="0"/>
        <w:ind w:firstLine="720"/>
        <w:jc w:val="both"/>
        <w:rPr>
          <w:sz w:val="20"/>
          <w:szCs w:val="20"/>
        </w:rPr>
      </w:pPr>
      <w:r w:rsidRPr="00B9324F">
        <w:rPr>
          <w:sz w:val="20"/>
          <w:szCs w:val="20"/>
        </w:rPr>
        <w:t>5) на основании приговоров, постановлений, определений суда, органов и</w:t>
      </w:r>
    </w:p>
    <w:p w:rsidR="00531226" w:rsidRPr="00B9324F" w:rsidRDefault="00531226" w:rsidP="00531226">
      <w:pPr>
        <w:autoSpaceDE w:val="0"/>
        <w:jc w:val="both"/>
        <w:rPr>
          <w:sz w:val="20"/>
          <w:szCs w:val="20"/>
        </w:rPr>
      </w:pPr>
      <w:r w:rsidRPr="00B9324F">
        <w:rPr>
          <w:sz w:val="20"/>
          <w:szCs w:val="20"/>
        </w:rPr>
        <w:t>учреждений уголовно-исполнительной системы;</w:t>
      </w:r>
    </w:p>
    <w:p w:rsidR="00531226" w:rsidRPr="00B9324F" w:rsidRDefault="00531226" w:rsidP="00531226">
      <w:pPr>
        <w:autoSpaceDE w:val="0"/>
        <w:ind w:firstLine="720"/>
        <w:jc w:val="both"/>
        <w:rPr>
          <w:sz w:val="20"/>
          <w:szCs w:val="20"/>
        </w:rPr>
      </w:pPr>
      <w:r w:rsidRPr="00B9324F">
        <w:rPr>
          <w:sz w:val="20"/>
          <w:szCs w:val="20"/>
        </w:rPr>
        <w:t>6) по сообщению граждан;</w:t>
      </w:r>
    </w:p>
    <w:p w:rsidR="00531226" w:rsidRPr="00B9324F" w:rsidRDefault="00531226" w:rsidP="00531226">
      <w:pPr>
        <w:autoSpaceDE w:val="0"/>
        <w:ind w:firstLine="720"/>
        <w:jc w:val="both"/>
        <w:rPr>
          <w:sz w:val="20"/>
          <w:szCs w:val="20"/>
        </w:rPr>
      </w:pPr>
      <w:r w:rsidRPr="00B9324F">
        <w:rPr>
          <w:sz w:val="20"/>
          <w:szCs w:val="20"/>
        </w:rPr>
        <w:t>7) по собственной инициативе.</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5. Подготовка и порядок проведения заседания комиссии.</w:t>
      </w:r>
    </w:p>
    <w:p w:rsidR="00531226" w:rsidRPr="00B9324F" w:rsidRDefault="00531226" w:rsidP="00531226">
      <w:pPr>
        <w:autoSpaceDE w:val="0"/>
        <w:ind w:firstLine="720"/>
        <w:jc w:val="both"/>
        <w:rPr>
          <w:b/>
          <w:bCs/>
          <w:sz w:val="20"/>
          <w:szCs w:val="20"/>
        </w:rPr>
      </w:pPr>
    </w:p>
    <w:p w:rsidR="00531226" w:rsidRPr="00B9324F" w:rsidRDefault="00531226" w:rsidP="00531226">
      <w:pPr>
        <w:autoSpaceDE w:val="0"/>
        <w:ind w:firstLine="720"/>
        <w:jc w:val="both"/>
        <w:rPr>
          <w:sz w:val="20"/>
          <w:szCs w:val="20"/>
        </w:rPr>
      </w:pPr>
      <w:r w:rsidRPr="00B9324F">
        <w:rPr>
          <w:sz w:val="20"/>
          <w:szCs w:val="20"/>
        </w:rPr>
        <w:t>5.1. После поступления на рассмотрение в комиссию материалов (дел) их предварительное изучение осуществляют председатель или заместитель председателя комиссии, ответственный секретарь комиссии.</w:t>
      </w:r>
    </w:p>
    <w:p w:rsidR="00531226" w:rsidRPr="00B9324F" w:rsidRDefault="00531226" w:rsidP="00531226">
      <w:pPr>
        <w:autoSpaceDE w:val="0"/>
        <w:ind w:firstLine="720"/>
        <w:jc w:val="both"/>
        <w:rPr>
          <w:sz w:val="20"/>
          <w:szCs w:val="20"/>
        </w:rPr>
      </w:pPr>
      <w:r w:rsidRPr="00B9324F">
        <w:rPr>
          <w:sz w:val="20"/>
          <w:szCs w:val="20"/>
        </w:rPr>
        <w:t>В ходе предварительного изучения поступивших материалов (дел) определяются: подведомственность материалов (дел) комиссии:</w:t>
      </w:r>
    </w:p>
    <w:p w:rsidR="00531226" w:rsidRPr="00B9324F" w:rsidRDefault="00531226" w:rsidP="00531226">
      <w:pPr>
        <w:autoSpaceDE w:val="0"/>
        <w:ind w:firstLine="720"/>
        <w:jc w:val="both"/>
        <w:rPr>
          <w:sz w:val="20"/>
          <w:szCs w:val="20"/>
        </w:rPr>
      </w:pPr>
      <w:r w:rsidRPr="00B9324F">
        <w:rPr>
          <w:sz w:val="20"/>
          <w:szCs w:val="20"/>
        </w:rPr>
        <w:t>- круг лиц, подлежащих вызову или приглашению на заседание комиссии; 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а также истребования дополнительных материалов;</w:t>
      </w:r>
    </w:p>
    <w:p w:rsidR="00531226" w:rsidRPr="00B9324F" w:rsidRDefault="00531226" w:rsidP="00531226">
      <w:pPr>
        <w:autoSpaceDE w:val="0"/>
        <w:ind w:firstLine="720"/>
        <w:jc w:val="both"/>
        <w:rPr>
          <w:sz w:val="20"/>
          <w:szCs w:val="20"/>
        </w:rPr>
      </w:pPr>
      <w:r w:rsidRPr="00B9324F">
        <w:rPr>
          <w:sz w:val="20"/>
          <w:szCs w:val="20"/>
        </w:rPr>
        <w:t>- целесообразность принятия иных мер, имеющих значение для своевременного рассмотрения материалов (дел).</w:t>
      </w:r>
    </w:p>
    <w:p w:rsidR="00531226" w:rsidRPr="00B9324F" w:rsidRDefault="00531226" w:rsidP="00531226">
      <w:pPr>
        <w:autoSpaceDE w:val="0"/>
        <w:ind w:firstLine="720"/>
        <w:jc w:val="both"/>
        <w:rPr>
          <w:sz w:val="20"/>
          <w:szCs w:val="20"/>
        </w:rPr>
      </w:pPr>
      <w:r w:rsidRPr="00B9324F">
        <w:rPr>
          <w:sz w:val="20"/>
          <w:szCs w:val="20"/>
        </w:rPr>
        <w:t>Подготовленные к рассмотрению материалы (дела) в обязательном порядке предоставляются для ознакомления несовершеннолетнему, его родителям или иным законным представителям, защитнику, представителю общественной организации, членом которой является несовершеннолетний.</w:t>
      </w:r>
    </w:p>
    <w:p w:rsidR="00531226" w:rsidRPr="00B9324F" w:rsidRDefault="00531226" w:rsidP="00531226">
      <w:pPr>
        <w:autoSpaceDE w:val="0"/>
        <w:ind w:firstLine="720"/>
        <w:jc w:val="both"/>
        <w:rPr>
          <w:sz w:val="20"/>
          <w:szCs w:val="20"/>
        </w:rPr>
      </w:pPr>
      <w:r w:rsidRPr="00B9324F">
        <w:rPr>
          <w:sz w:val="20"/>
          <w:szCs w:val="20"/>
        </w:rPr>
        <w:t>О времени и месте заседания комиссии сообщается несовершеннолетнему, его родителям или иным законным представителям, другим лицам, чье участие в заседании является обязательным, О времени и месте заседания комиссии извещается прокурор.</w:t>
      </w:r>
    </w:p>
    <w:p w:rsidR="00531226" w:rsidRPr="00B9324F" w:rsidRDefault="00531226" w:rsidP="00531226">
      <w:pPr>
        <w:autoSpaceDE w:val="0"/>
        <w:ind w:firstLine="720"/>
        <w:jc w:val="both"/>
        <w:rPr>
          <w:sz w:val="20"/>
          <w:szCs w:val="20"/>
        </w:rPr>
      </w:pPr>
      <w:r w:rsidRPr="00B9324F">
        <w:rPr>
          <w:sz w:val="20"/>
          <w:szCs w:val="20"/>
        </w:rPr>
        <w:t>Материалы (дела) должны быть рассмотрены муниципальной комиссией в 15-дневный срок с момента их поступления в комиссию.</w:t>
      </w:r>
    </w:p>
    <w:p w:rsidR="00531226" w:rsidRPr="00B9324F" w:rsidRDefault="00531226" w:rsidP="00531226">
      <w:pPr>
        <w:autoSpaceDE w:val="0"/>
        <w:ind w:firstLine="720"/>
        <w:jc w:val="both"/>
        <w:rPr>
          <w:sz w:val="20"/>
          <w:szCs w:val="20"/>
        </w:rPr>
      </w:pPr>
      <w:r w:rsidRPr="00B9324F">
        <w:rPr>
          <w:sz w:val="20"/>
          <w:szCs w:val="20"/>
        </w:rPr>
        <w:t>Указанный срок может быть продлен муниципальной комиссией, но не более чем на один месяц, в случае поступления ходатайства от одного из участников рассмотрения материала (дела) и (или) необходимости дополнительного выяснения обстоятельств материала (дела), а также в случае уклонения несовершеннолетнего и (или) его родителей или иных законных представителей от явки на заседание комиссии, если материал (дело) не может быть рассмотрен в их отсутствие.</w:t>
      </w:r>
    </w:p>
    <w:p w:rsidR="00531226" w:rsidRPr="00B9324F" w:rsidRDefault="00531226" w:rsidP="00531226">
      <w:pPr>
        <w:autoSpaceDE w:val="0"/>
        <w:ind w:firstLine="720"/>
        <w:jc w:val="both"/>
        <w:rPr>
          <w:sz w:val="20"/>
          <w:szCs w:val="20"/>
        </w:rPr>
      </w:pPr>
      <w:r w:rsidRPr="00B9324F">
        <w:rPr>
          <w:sz w:val="20"/>
          <w:szCs w:val="20"/>
        </w:rPr>
        <w:t>5.2. Заседания комиссии проводятся в соответствии с планами работы, а также по мере необходимости.</w:t>
      </w:r>
    </w:p>
    <w:p w:rsidR="00531226" w:rsidRPr="00B9324F" w:rsidRDefault="00531226" w:rsidP="00531226">
      <w:pPr>
        <w:autoSpaceDE w:val="0"/>
        <w:ind w:firstLine="720"/>
        <w:jc w:val="both"/>
        <w:rPr>
          <w:sz w:val="20"/>
          <w:szCs w:val="20"/>
        </w:rPr>
      </w:pPr>
      <w:r w:rsidRPr="00B9324F">
        <w:rPr>
          <w:sz w:val="20"/>
          <w:szCs w:val="20"/>
        </w:rPr>
        <w:t>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531226" w:rsidRPr="00B9324F" w:rsidRDefault="00531226" w:rsidP="00531226">
      <w:pPr>
        <w:autoSpaceDE w:val="0"/>
        <w:ind w:firstLine="720"/>
        <w:jc w:val="both"/>
        <w:rPr>
          <w:sz w:val="20"/>
          <w:szCs w:val="20"/>
        </w:rPr>
      </w:pPr>
      <w:r w:rsidRPr="00B9324F">
        <w:rPr>
          <w:sz w:val="20"/>
          <w:szCs w:val="20"/>
        </w:rPr>
        <w:t>На заседании комиссии председательствует председатель или заместитель председателя комиссии.</w:t>
      </w:r>
    </w:p>
    <w:p w:rsidR="00531226" w:rsidRPr="00B9324F" w:rsidRDefault="00531226" w:rsidP="00531226">
      <w:pPr>
        <w:autoSpaceDE w:val="0"/>
        <w:ind w:firstLine="720"/>
        <w:jc w:val="both"/>
        <w:rPr>
          <w:sz w:val="20"/>
          <w:szCs w:val="20"/>
        </w:rPr>
      </w:pPr>
      <w:r w:rsidRPr="00B9324F">
        <w:rPr>
          <w:sz w:val="20"/>
          <w:szCs w:val="20"/>
        </w:rPr>
        <w:t>На заседании комиссии обязательным является присутствие несовершеннолетнего, в отношении которого материалы (дела) подлежат рассмотрению, его родителей или иных законных представителей, а в случае необходимости также педагога или иных лиц по усмотрению комиссии.</w:t>
      </w:r>
    </w:p>
    <w:p w:rsidR="00531226" w:rsidRPr="00B9324F" w:rsidRDefault="00531226" w:rsidP="00531226">
      <w:pPr>
        <w:autoSpaceDE w:val="0"/>
        <w:ind w:firstLine="720"/>
        <w:jc w:val="both"/>
        <w:rPr>
          <w:sz w:val="20"/>
          <w:szCs w:val="20"/>
        </w:rPr>
      </w:pPr>
      <w:r w:rsidRPr="00B9324F">
        <w:rPr>
          <w:sz w:val="20"/>
          <w:szCs w:val="20"/>
        </w:rPr>
        <w:t>Защитник, представитель общественной организации, членом которой является несовершеннолетний, допускаются к участию в работе комиссии с момента подготовки материалов к заседанию.</w:t>
      </w:r>
    </w:p>
    <w:p w:rsidR="00531226" w:rsidRPr="00B9324F" w:rsidRDefault="00531226" w:rsidP="00531226">
      <w:pPr>
        <w:autoSpaceDE w:val="0"/>
        <w:ind w:firstLine="720"/>
        <w:jc w:val="both"/>
        <w:rPr>
          <w:sz w:val="20"/>
          <w:szCs w:val="20"/>
        </w:rPr>
      </w:pPr>
      <w:r w:rsidRPr="00B9324F">
        <w:rPr>
          <w:sz w:val="20"/>
          <w:szCs w:val="20"/>
        </w:rPr>
        <w:t>Материалы (дела) в отношении несовершеннолетнего, его родителей или иных законных представителей, за исключением материалов о совершении общественно опасного деяния несовершеннолетним, не достигшим возраста, с которого наступает уголовная ответственность, могут быть рассмотрены в их отсутствие при условии своевременного извещения о времени и месте проведения заседания, и неполучении от них ходатайства об отложении рассмотрения.</w:t>
      </w:r>
    </w:p>
    <w:p w:rsidR="00531226" w:rsidRPr="00B9324F" w:rsidRDefault="00531226" w:rsidP="00531226">
      <w:pPr>
        <w:autoSpaceDE w:val="0"/>
        <w:ind w:firstLine="720"/>
        <w:jc w:val="both"/>
        <w:rPr>
          <w:sz w:val="20"/>
          <w:szCs w:val="20"/>
        </w:rPr>
      </w:pPr>
      <w:r w:rsidRPr="00B9324F">
        <w:rPr>
          <w:sz w:val="20"/>
          <w:szCs w:val="20"/>
        </w:rPr>
        <w:t>Несовершеннолетний, воспитывающийся в детском учреждении, до рассмотрения материала (дела) в целях обеспечения его явки на заседание комиссии может быть отдан под надзор администрации детского учреждения. Руководитель детского учреждения дает комиссии письменное обязательство обеспечить явку несовершеннолетнего на заседание комиссии.</w:t>
      </w:r>
    </w:p>
    <w:p w:rsidR="00531226" w:rsidRPr="00B9324F" w:rsidRDefault="00531226" w:rsidP="00531226">
      <w:pPr>
        <w:autoSpaceDE w:val="0"/>
        <w:ind w:firstLine="720"/>
        <w:jc w:val="both"/>
        <w:rPr>
          <w:sz w:val="20"/>
          <w:szCs w:val="20"/>
        </w:rPr>
      </w:pPr>
      <w:r w:rsidRPr="00B9324F">
        <w:rPr>
          <w:sz w:val="20"/>
          <w:szCs w:val="20"/>
        </w:rPr>
        <w:t>Неявка на заседание комиссии без уважительных причин свидетелей, представителей органов и учреждений системы профилактики безнадзорности и</w:t>
      </w:r>
    </w:p>
    <w:p w:rsidR="00531226" w:rsidRPr="00B9324F" w:rsidRDefault="00531226" w:rsidP="00531226">
      <w:pPr>
        <w:autoSpaceDE w:val="0"/>
        <w:jc w:val="both"/>
        <w:rPr>
          <w:sz w:val="20"/>
          <w:szCs w:val="20"/>
        </w:rPr>
      </w:pPr>
      <w:r w:rsidRPr="00B9324F">
        <w:rPr>
          <w:sz w:val="20"/>
          <w:szCs w:val="20"/>
        </w:rPr>
        <w:t>правонарушений несовершеннолетних, учреждений, в которых воспитывается или обучается несовершеннолетний, иных органов и учреждений, работодателей, других лиц, чье присутствие на заседании комиссии признано обязательным, влечет за собой ответственность в соответствии с законодательством.</w:t>
      </w:r>
    </w:p>
    <w:p w:rsidR="00531226" w:rsidRPr="00B9324F" w:rsidRDefault="00531226" w:rsidP="00531226">
      <w:pPr>
        <w:autoSpaceDE w:val="0"/>
        <w:ind w:firstLine="720"/>
        <w:jc w:val="both"/>
        <w:rPr>
          <w:sz w:val="20"/>
          <w:szCs w:val="20"/>
        </w:rPr>
      </w:pPr>
      <w:r w:rsidRPr="00B9324F">
        <w:rPr>
          <w:sz w:val="20"/>
          <w:szCs w:val="20"/>
        </w:rPr>
        <w:t>Материалы (дела) о правонарушениях несовершеннолетних комиссия рассматривает на открытом заседании. На время исследования обстоятельств, обсуждение которых может отрицательно повлиять на несовершеннолетнего, комиссия вправе удалить его из зала заседания.</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6. Меры воздействия, применяемые комиссией к несовершеннолетнему.</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6.1. По результатам рассмотрения материалов (дел) в отношении несовершеннолетнего комиссия с учетом личности и поведения несовершеннолетнего, мотивов, характера и тяжести совершенного проступка вправе применить следующие меры воздействия:</w:t>
      </w:r>
    </w:p>
    <w:p w:rsidR="00531226" w:rsidRPr="00B9324F" w:rsidRDefault="00531226" w:rsidP="00531226">
      <w:pPr>
        <w:autoSpaceDE w:val="0"/>
        <w:ind w:firstLine="720"/>
        <w:jc w:val="both"/>
        <w:rPr>
          <w:sz w:val="20"/>
          <w:szCs w:val="20"/>
        </w:rPr>
      </w:pPr>
      <w:r w:rsidRPr="00B9324F">
        <w:rPr>
          <w:sz w:val="20"/>
          <w:szCs w:val="20"/>
        </w:rPr>
        <w:t>1) объявить предупреждение;</w:t>
      </w:r>
    </w:p>
    <w:p w:rsidR="00531226" w:rsidRPr="00B9324F" w:rsidRDefault="00531226" w:rsidP="00531226">
      <w:pPr>
        <w:autoSpaceDE w:val="0"/>
        <w:ind w:firstLine="720"/>
        <w:jc w:val="both"/>
        <w:rPr>
          <w:sz w:val="20"/>
          <w:szCs w:val="20"/>
        </w:rPr>
      </w:pPr>
      <w:r w:rsidRPr="00B9324F">
        <w:rPr>
          <w:sz w:val="20"/>
          <w:szCs w:val="20"/>
        </w:rPr>
        <w:t>2) обязать принести извинение потерпевшему за причинение морального вреда или материального ущерба;</w:t>
      </w:r>
    </w:p>
    <w:p w:rsidR="00531226" w:rsidRPr="00B9324F" w:rsidRDefault="00531226" w:rsidP="00531226">
      <w:pPr>
        <w:autoSpaceDE w:val="0"/>
        <w:ind w:firstLine="720"/>
        <w:jc w:val="both"/>
        <w:rPr>
          <w:sz w:val="20"/>
          <w:szCs w:val="20"/>
        </w:rPr>
      </w:pPr>
      <w:r w:rsidRPr="00B9324F">
        <w:rPr>
          <w:sz w:val="20"/>
          <w:szCs w:val="20"/>
        </w:rPr>
        <w:t>3) возложить на несовершеннолетнего, достигшего возраста четырнадцати лет и имеющего самостоятельный заработок (доход), обязанность возместить причиненный материальный ущерб, если сумма ущерба не превышает одну вторую минимального размера оплаты труда, или возложить на несовершеннолетнего обязанность своим трудом устранить причиненный материальный ущерб при наличии у него соответствующих трудовых навыков;</w:t>
      </w:r>
    </w:p>
    <w:p w:rsidR="00531226" w:rsidRPr="00B9324F" w:rsidRDefault="00531226" w:rsidP="00531226">
      <w:pPr>
        <w:autoSpaceDE w:val="0"/>
        <w:ind w:firstLine="720"/>
        <w:jc w:val="both"/>
        <w:rPr>
          <w:sz w:val="20"/>
          <w:szCs w:val="20"/>
        </w:rPr>
      </w:pPr>
      <w:r w:rsidRPr="00B9324F">
        <w:rPr>
          <w:sz w:val="20"/>
          <w:szCs w:val="20"/>
        </w:rPr>
        <w:t>4) передать несовершеннолетнего под присмотр родителей или иных законных представителей;</w:t>
      </w:r>
    </w:p>
    <w:p w:rsidR="00531226" w:rsidRPr="00B9324F" w:rsidRDefault="00531226" w:rsidP="00531226">
      <w:pPr>
        <w:autoSpaceDE w:val="0"/>
        <w:ind w:firstLine="720"/>
        <w:jc w:val="both"/>
        <w:rPr>
          <w:sz w:val="20"/>
          <w:szCs w:val="20"/>
        </w:rPr>
      </w:pPr>
      <w:r w:rsidRPr="00B9324F">
        <w:rPr>
          <w:sz w:val="20"/>
          <w:szCs w:val="20"/>
        </w:rPr>
        <w:t>5) обратиться в суд с ходатайством об ограничении или лишении несовершеннолетнего права самостоятельного распоряжения своим заработком или иным доходом;</w:t>
      </w:r>
    </w:p>
    <w:p w:rsidR="00531226" w:rsidRPr="00B9324F" w:rsidRDefault="00531226" w:rsidP="00531226">
      <w:pPr>
        <w:autoSpaceDE w:val="0"/>
        <w:ind w:firstLine="720"/>
        <w:jc w:val="both"/>
        <w:rPr>
          <w:sz w:val="20"/>
          <w:szCs w:val="20"/>
        </w:rPr>
      </w:pPr>
      <w:r w:rsidRPr="00B9324F">
        <w:rPr>
          <w:sz w:val="20"/>
          <w:szCs w:val="20"/>
        </w:rPr>
        <w:t>6) с согласия родителей или иных законных представителей несовершеннолетнего и с согласия несовершеннолетнего, достигшего возраста пятнадцати лет, направить его в специальное учебно-воспитательное учреждение открытого типа, реабилитационные учреждения различных типов и видов;</w:t>
      </w:r>
    </w:p>
    <w:p w:rsidR="00531226" w:rsidRPr="00B9324F" w:rsidRDefault="00531226" w:rsidP="00531226">
      <w:pPr>
        <w:autoSpaceDE w:val="0"/>
        <w:ind w:firstLine="720"/>
        <w:jc w:val="both"/>
        <w:rPr>
          <w:sz w:val="20"/>
          <w:szCs w:val="20"/>
        </w:rPr>
      </w:pPr>
      <w:r w:rsidRPr="00B9324F">
        <w:rPr>
          <w:sz w:val="20"/>
          <w:szCs w:val="20"/>
        </w:rPr>
        <w:t>7) обратиться в суд с ходатайством о направлении совершившего общественно опасное деяние несовершеннолетнего, не достигшего возраста, с которого наступает уголовная ответственность, и нуждающегося в особых условиях воспитания и специальном педагогическом подходе, в специальное учебно-воспитательное или лечебно-воспитательное учреждение закрытого типа;</w:t>
      </w:r>
    </w:p>
    <w:p w:rsidR="00531226" w:rsidRPr="00B9324F" w:rsidRDefault="00531226" w:rsidP="00531226">
      <w:pPr>
        <w:autoSpaceDE w:val="0"/>
        <w:ind w:firstLine="720"/>
        <w:jc w:val="both"/>
        <w:rPr>
          <w:sz w:val="20"/>
          <w:szCs w:val="20"/>
        </w:rPr>
      </w:pPr>
      <w:r w:rsidRPr="00B9324F">
        <w:rPr>
          <w:sz w:val="20"/>
          <w:szCs w:val="20"/>
        </w:rPr>
        <w:t>8) в случаях и порядке, предусмотренных законодательством об административных правонарушениях, назначить административное наказание;</w:t>
      </w:r>
    </w:p>
    <w:p w:rsidR="00531226" w:rsidRPr="00B9324F" w:rsidRDefault="00531226" w:rsidP="00531226">
      <w:pPr>
        <w:autoSpaceDE w:val="0"/>
        <w:ind w:firstLine="720"/>
        <w:jc w:val="both"/>
        <w:rPr>
          <w:sz w:val="20"/>
          <w:szCs w:val="20"/>
        </w:rPr>
      </w:pPr>
      <w:r w:rsidRPr="00B9324F">
        <w:rPr>
          <w:sz w:val="20"/>
          <w:szCs w:val="20"/>
        </w:rPr>
        <w:t>9) в случае необходимости предложить несовершеннолетнему пройти курс лечения, рекомендованный специалистами учреждений здравоохранения.</w:t>
      </w:r>
    </w:p>
    <w:p w:rsidR="00531226" w:rsidRPr="00B9324F" w:rsidRDefault="00531226" w:rsidP="00531226">
      <w:pPr>
        <w:autoSpaceDE w:val="0"/>
        <w:ind w:firstLine="720"/>
        <w:jc w:val="both"/>
        <w:rPr>
          <w:sz w:val="20"/>
          <w:szCs w:val="20"/>
        </w:rPr>
      </w:pPr>
      <w:r w:rsidRPr="00B9324F">
        <w:rPr>
          <w:sz w:val="20"/>
          <w:szCs w:val="20"/>
        </w:rPr>
        <w:t>6.2. При принятии постановления о применении меры воздействия к несовершеннолетнему за совершение правонарушения комиссия решает вопрос о целесообразности проведения с ним профилактической работы специализированными подразделениями органов внутренних дел, службами системы профилактики.</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7. Меры воздействия, применяемые комиссией к родителям и иным законным представителям несовершеннолетнего.</w:t>
      </w:r>
    </w:p>
    <w:p w:rsidR="00531226" w:rsidRPr="00B9324F" w:rsidRDefault="00531226" w:rsidP="00531226">
      <w:pPr>
        <w:autoSpaceDE w:val="0"/>
        <w:ind w:firstLine="720"/>
        <w:jc w:val="both"/>
        <w:rPr>
          <w:b/>
          <w:bCs/>
          <w:sz w:val="20"/>
          <w:szCs w:val="20"/>
        </w:rPr>
      </w:pPr>
    </w:p>
    <w:p w:rsidR="00531226" w:rsidRPr="00B9324F" w:rsidRDefault="00531226" w:rsidP="00531226">
      <w:pPr>
        <w:autoSpaceDE w:val="0"/>
        <w:ind w:firstLine="720"/>
        <w:jc w:val="both"/>
        <w:rPr>
          <w:sz w:val="20"/>
          <w:szCs w:val="20"/>
        </w:rPr>
      </w:pPr>
      <w:r w:rsidRPr="00B9324F">
        <w:rPr>
          <w:sz w:val="20"/>
          <w:szCs w:val="20"/>
        </w:rPr>
        <w:t>7.1. Комиссия вправе применить к родителям и иным законным представителям несовершеннолетнего, не выполняющим обязанности по содержанию, воспитанию и обучению несовершеннолетнего либо отрицательно влияющим на его поведение, следующие меры воздействия:</w:t>
      </w:r>
    </w:p>
    <w:p w:rsidR="00531226" w:rsidRPr="00B9324F" w:rsidRDefault="00531226" w:rsidP="00531226">
      <w:pPr>
        <w:autoSpaceDE w:val="0"/>
        <w:ind w:firstLine="720"/>
        <w:jc w:val="both"/>
        <w:rPr>
          <w:sz w:val="20"/>
          <w:szCs w:val="20"/>
        </w:rPr>
      </w:pPr>
      <w:r w:rsidRPr="00B9324F">
        <w:rPr>
          <w:sz w:val="20"/>
          <w:szCs w:val="20"/>
        </w:rPr>
        <w:t>1) объявить предупреждение;</w:t>
      </w:r>
    </w:p>
    <w:p w:rsidR="00531226" w:rsidRPr="00B9324F" w:rsidRDefault="00531226" w:rsidP="00531226">
      <w:pPr>
        <w:autoSpaceDE w:val="0"/>
        <w:ind w:firstLine="720"/>
        <w:jc w:val="both"/>
        <w:rPr>
          <w:sz w:val="20"/>
          <w:szCs w:val="20"/>
        </w:rPr>
      </w:pPr>
      <w:r w:rsidRPr="00B9324F">
        <w:rPr>
          <w:sz w:val="20"/>
          <w:szCs w:val="20"/>
        </w:rPr>
        <w:t>2) возложить обязанность возместить ущерб, причиненный несовершеннолетним при совершении административного правонарушения;</w:t>
      </w:r>
    </w:p>
    <w:p w:rsidR="00531226" w:rsidRPr="00B9324F" w:rsidRDefault="00531226" w:rsidP="00531226">
      <w:pPr>
        <w:autoSpaceDE w:val="0"/>
        <w:ind w:firstLine="720"/>
        <w:jc w:val="both"/>
        <w:rPr>
          <w:sz w:val="20"/>
          <w:szCs w:val="20"/>
        </w:rPr>
      </w:pPr>
      <w:r w:rsidRPr="00B9324F">
        <w:rPr>
          <w:sz w:val="20"/>
          <w:szCs w:val="20"/>
        </w:rPr>
        <w:t>3) при непосредственной угрозе жизни или здоровью несовершеннолетнего обратиться с ходатайством в орган опеки и попечительства о немедленном отобрании несовершеннолетнего у родителей или иных законных представителей;</w:t>
      </w:r>
    </w:p>
    <w:p w:rsidR="00531226" w:rsidRPr="00B9324F" w:rsidRDefault="00531226" w:rsidP="00531226">
      <w:pPr>
        <w:autoSpaceDE w:val="0"/>
        <w:ind w:firstLine="720"/>
        <w:jc w:val="both"/>
        <w:rPr>
          <w:sz w:val="20"/>
          <w:szCs w:val="20"/>
        </w:rPr>
      </w:pPr>
      <w:r w:rsidRPr="00B9324F">
        <w:rPr>
          <w:sz w:val="20"/>
          <w:szCs w:val="20"/>
        </w:rPr>
        <w:t>4) обратиться в суд с заявлением об ограничении или лишении родительских прав;</w:t>
      </w:r>
    </w:p>
    <w:p w:rsidR="00531226" w:rsidRPr="00B9324F" w:rsidRDefault="00531226" w:rsidP="00531226">
      <w:pPr>
        <w:autoSpaceDE w:val="0"/>
        <w:ind w:firstLine="720"/>
        <w:jc w:val="both"/>
        <w:rPr>
          <w:sz w:val="20"/>
          <w:szCs w:val="20"/>
        </w:rPr>
      </w:pPr>
      <w:r w:rsidRPr="00B9324F">
        <w:rPr>
          <w:sz w:val="20"/>
          <w:szCs w:val="20"/>
        </w:rPr>
        <w:t>5) в случаях и порядке, предусмотренных законодательством об административных правонарушениях, назначить административное наказание.</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8. Порядок осуществления комиссией производства по делам об административных правонарушениях.</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8.1. Комиссия рассматривает дела об административных правонарушениях в пределах полномочий, установленных Кодексом Российской Федерации об административных правонарушениях и Законом Костромской области No352-4-ЗКО «Кодекс Костромской области об административных правонарушениях».</w:t>
      </w:r>
    </w:p>
    <w:p w:rsidR="00531226" w:rsidRPr="00B9324F" w:rsidRDefault="00531226" w:rsidP="00531226">
      <w:pPr>
        <w:autoSpaceDE w:val="0"/>
        <w:ind w:firstLine="720"/>
        <w:jc w:val="both"/>
        <w:rPr>
          <w:sz w:val="20"/>
          <w:szCs w:val="20"/>
        </w:rPr>
      </w:pPr>
      <w:r w:rsidRPr="00B9324F">
        <w:rPr>
          <w:sz w:val="20"/>
          <w:szCs w:val="20"/>
        </w:rPr>
        <w:t>Производство по делам об административных правонарушениях осуществляется комиссией в порядке, установленном Кодексом Российской Федерации об административных правонарушениях.</w:t>
      </w:r>
    </w:p>
    <w:p w:rsidR="00531226" w:rsidRPr="00B9324F" w:rsidRDefault="00531226" w:rsidP="00531226">
      <w:pPr>
        <w:autoSpaceDE w:val="0"/>
        <w:ind w:firstLine="720"/>
        <w:jc w:val="both"/>
        <w:rPr>
          <w:sz w:val="20"/>
          <w:szCs w:val="20"/>
        </w:rPr>
      </w:pPr>
      <w:r w:rsidRPr="00B9324F">
        <w:rPr>
          <w:sz w:val="20"/>
          <w:szCs w:val="20"/>
        </w:rPr>
        <w:t>Дела об административных правонарушениях подлежат открытому рассмотрению, за исключением случаев, предусмотренных федеральным законодательством.</w:t>
      </w:r>
    </w:p>
    <w:p w:rsidR="00531226" w:rsidRPr="00B9324F" w:rsidRDefault="00531226" w:rsidP="00531226">
      <w:pPr>
        <w:autoSpaceDE w:val="0"/>
        <w:ind w:firstLine="720"/>
        <w:jc w:val="both"/>
        <w:rPr>
          <w:sz w:val="20"/>
          <w:szCs w:val="20"/>
        </w:rPr>
      </w:pPr>
      <w:r w:rsidRPr="00B9324F">
        <w:rPr>
          <w:sz w:val="20"/>
          <w:szCs w:val="20"/>
        </w:rPr>
        <w:t>Обжалование постановлений комиссии по делам об административных правонарушениях, пересмотр и исполнение постановлений по делам об административных правонарушениях, рассматриваемых комиссией, производятся в порядке, установленном Кодексом Российской Федерации об административных правонарушениях.</w:t>
      </w:r>
    </w:p>
    <w:p w:rsidR="00531226" w:rsidRPr="00B9324F" w:rsidRDefault="00531226" w:rsidP="00531226">
      <w:pPr>
        <w:autoSpaceDE w:val="0"/>
        <w:ind w:firstLine="720"/>
        <w:jc w:val="center"/>
        <w:rPr>
          <w:sz w:val="20"/>
          <w:szCs w:val="20"/>
        </w:rPr>
      </w:pPr>
      <w:r w:rsidRPr="00B9324F">
        <w:rPr>
          <w:b/>
          <w:bCs/>
          <w:sz w:val="20"/>
          <w:szCs w:val="20"/>
        </w:rPr>
        <w:t>9. Акты комиссии.</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9.1 Комиссия принимает постановления, выносит определения, вносит представления.</w:t>
      </w:r>
    </w:p>
    <w:p w:rsidR="00531226" w:rsidRPr="00B9324F" w:rsidRDefault="00531226" w:rsidP="00531226">
      <w:pPr>
        <w:autoSpaceDE w:val="0"/>
        <w:ind w:firstLine="720"/>
        <w:jc w:val="both"/>
        <w:rPr>
          <w:sz w:val="20"/>
          <w:szCs w:val="20"/>
        </w:rPr>
      </w:pPr>
      <w:r w:rsidRPr="00B9324F">
        <w:rPr>
          <w:sz w:val="20"/>
          <w:szCs w:val="20"/>
        </w:rPr>
        <w:t>9.2. Постановления комиссии принимаются по результатам рассмотрения комиссией материалов (дел) в отношении несовершеннолетних, их родителей или иных законных представителей, других лиц, а также рассмотрения представлений органов, осуществляющих управление в сфере образования, работодателей, обращений и ходатайств иных органов и организаций.</w:t>
      </w:r>
    </w:p>
    <w:p w:rsidR="00531226" w:rsidRPr="00B9324F" w:rsidRDefault="00531226" w:rsidP="00531226">
      <w:pPr>
        <w:autoSpaceDE w:val="0"/>
        <w:ind w:firstLine="720"/>
        <w:jc w:val="both"/>
        <w:rPr>
          <w:sz w:val="20"/>
          <w:szCs w:val="20"/>
        </w:rPr>
      </w:pPr>
      <w:r w:rsidRPr="00B9324F">
        <w:rPr>
          <w:sz w:val="20"/>
          <w:szCs w:val="20"/>
        </w:rPr>
        <w:t>9.3. В постановлении указываются:</w:t>
      </w:r>
    </w:p>
    <w:p w:rsidR="00531226" w:rsidRPr="00B9324F" w:rsidRDefault="00531226" w:rsidP="00531226">
      <w:pPr>
        <w:autoSpaceDE w:val="0"/>
        <w:ind w:firstLine="720"/>
        <w:jc w:val="both"/>
        <w:rPr>
          <w:sz w:val="20"/>
          <w:szCs w:val="20"/>
        </w:rPr>
      </w:pPr>
      <w:r w:rsidRPr="00B9324F">
        <w:rPr>
          <w:sz w:val="20"/>
          <w:szCs w:val="20"/>
        </w:rPr>
        <w:t>1) наименование комиссии;</w:t>
      </w:r>
    </w:p>
    <w:p w:rsidR="00531226" w:rsidRPr="00B9324F" w:rsidRDefault="00531226" w:rsidP="00531226">
      <w:pPr>
        <w:autoSpaceDE w:val="0"/>
        <w:ind w:firstLine="720"/>
        <w:jc w:val="both"/>
        <w:rPr>
          <w:sz w:val="20"/>
          <w:szCs w:val="20"/>
        </w:rPr>
      </w:pPr>
      <w:r w:rsidRPr="00B9324F">
        <w:rPr>
          <w:sz w:val="20"/>
          <w:szCs w:val="20"/>
        </w:rPr>
        <w:t>2) дата;</w:t>
      </w:r>
    </w:p>
    <w:p w:rsidR="00531226" w:rsidRPr="00B9324F" w:rsidRDefault="00531226" w:rsidP="00531226">
      <w:pPr>
        <w:autoSpaceDE w:val="0"/>
        <w:ind w:firstLine="720"/>
        <w:jc w:val="both"/>
        <w:rPr>
          <w:sz w:val="20"/>
          <w:szCs w:val="20"/>
        </w:rPr>
      </w:pPr>
      <w:r w:rsidRPr="00B9324F">
        <w:rPr>
          <w:sz w:val="20"/>
          <w:szCs w:val="20"/>
        </w:rPr>
        <w:t>3) время и место проведения заседания;</w:t>
      </w:r>
    </w:p>
    <w:p w:rsidR="00531226" w:rsidRPr="00B9324F" w:rsidRDefault="00531226" w:rsidP="00531226">
      <w:pPr>
        <w:autoSpaceDE w:val="0"/>
        <w:ind w:firstLine="720"/>
        <w:jc w:val="both"/>
        <w:rPr>
          <w:sz w:val="20"/>
          <w:szCs w:val="20"/>
        </w:rPr>
      </w:pPr>
      <w:r w:rsidRPr="00B9324F">
        <w:rPr>
          <w:sz w:val="20"/>
          <w:szCs w:val="20"/>
        </w:rPr>
        <w:t>4) сведения о присутствующих и отсутствующих членах комиссии;</w:t>
      </w:r>
    </w:p>
    <w:p w:rsidR="00531226" w:rsidRPr="00B9324F" w:rsidRDefault="00531226" w:rsidP="00531226">
      <w:pPr>
        <w:autoSpaceDE w:val="0"/>
        <w:ind w:firstLine="720"/>
        <w:jc w:val="both"/>
        <w:rPr>
          <w:sz w:val="20"/>
          <w:szCs w:val="20"/>
        </w:rPr>
      </w:pPr>
      <w:r w:rsidRPr="00B9324F">
        <w:rPr>
          <w:sz w:val="20"/>
          <w:szCs w:val="20"/>
        </w:rPr>
        <w:t>5) сведения об иных лицах, присутствующих на заседании;</w:t>
      </w:r>
    </w:p>
    <w:p w:rsidR="00531226" w:rsidRPr="00B9324F" w:rsidRDefault="00531226" w:rsidP="00531226">
      <w:pPr>
        <w:autoSpaceDE w:val="0"/>
        <w:ind w:firstLine="720"/>
        <w:jc w:val="both"/>
        <w:rPr>
          <w:sz w:val="20"/>
          <w:szCs w:val="20"/>
        </w:rPr>
      </w:pPr>
      <w:r w:rsidRPr="00B9324F">
        <w:rPr>
          <w:sz w:val="20"/>
          <w:szCs w:val="20"/>
        </w:rPr>
        <w:t>6) вопрос повестки дня, по которому вынесено постановление;</w:t>
      </w:r>
    </w:p>
    <w:p w:rsidR="00531226" w:rsidRPr="00B9324F" w:rsidRDefault="00531226" w:rsidP="00531226">
      <w:pPr>
        <w:autoSpaceDE w:val="0"/>
        <w:ind w:firstLine="720"/>
        <w:jc w:val="both"/>
        <w:rPr>
          <w:sz w:val="20"/>
          <w:szCs w:val="20"/>
        </w:rPr>
      </w:pPr>
      <w:r w:rsidRPr="00B9324F">
        <w:rPr>
          <w:sz w:val="20"/>
          <w:szCs w:val="20"/>
        </w:rPr>
        <w:t>7) содержание рассматриваемого вопроса;</w:t>
      </w:r>
    </w:p>
    <w:p w:rsidR="00531226" w:rsidRPr="00B9324F" w:rsidRDefault="00531226" w:rsidP="00531226">
      <w:pPr>
        <w:autoSpaceDE w:val="0"/>
        <w:ind w:firstLine="720"/>
        <w:jc w:val="both"/>
        <w:rPr>
          <w:sz w:val="20"/>
          <w:szCs w:val="20"/>
        </w:rPr>
      </w:pPr>
      <w:r w:rsidRPr="00B9324F">
        <w:rPr>
          <w:sz w:val="20"/>
          <w:szCs w:val="20"/>
        </w:rPr>
        <w:t>8) выявленные по рассматриваемому вопросу нарушения прав и законных интересов несовершеннолетних (при их наличии);</w:t>
      </w:r>
    </w:p>
    <w:p w:rsidR="00531226" w:rsidRPr="00B9324F" w:rsidRDefault="00531226" w:rsidP="00531226">
      <w:pPr>
        <w:autoSpaceDE w:val="0"/>
        <w:ind w:firstLine="720"/>
        <w:jc w:val="both"/>
        <w:rPr>
          <w:sz w:val="20"/>
          <w:szCs w:val="20"/>
        </w:rPr>
      </w:pPr>
      <w:r w:rsidRPr="00B9324F">
        <w:rPr>
          <w:sz w:val="20"/>
          <w:szCs w:val="20"/>
        </w:rPr>
        <w:t>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531226" w:rsidRPr="00B9324F" w:rsidRDefault="00531226" w:rsidP="00531226">
      <w:pPr>
        <w:autoSpaceDE w:val="0"/>
        <w:ind w:firstLine="720"/>
        <w:jc w:val="both"/>
        <w:rPr>
          <w:sz w:val="20"/>
          <w:szCs w:val="20"/>
        </w:rPr>
      </w:pPr>
      <w:r w:rsidRPr="00B9324F">
        <w:rPr>
          <w:sz w:val="20"/>
          <w:szCs w:val="20"/>
        </w:rPr>
        <w:t>10) решение, принятое по рассматриваемому вопросу;</w:t>
      </w:r>
    </w:p>
    <w:p w:rsidR="00531226" w:rsidRPr="00B9324F" w:rsidRDefault="00531226" w:rsidP="00531226">
      <w:pPr>
        <w:autoSpaceDE w:val="0"/>
        <w:ind w:firstLine="720"/>
        <w:jc w:val="both"/>
        <w:rPr>
          <w:sz w:val="20"/>
          <w:szCs w:val="20"/>
        </w:rPr>
      </w:pPr>
      <w:r w:rsidRPr="00B9324F">
        <w:rPr>
          <w:sz w:val="20"/>
          <w:szCs w:val="20"/>
        </w:rP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531226" w:rsidRPr="00B9324F" w:rsidRDefault="00531226" w:rsidP="00531226">
      <w:pPr>
        <w:autoSpaceDE w:val="0"/>
        <w:ind w:firstLine="720"/>
        <w:jc w:val="both"/>
        <w:rPr>
          <w:sz w:val="20"/>
          <w:szCs w:val="20"/>
        </w:rPr>
      </w:pPr>
      <w:r w:rsidRPr="00B9324F">
        <w:rPr>
          <w:sz w:val="20"/>
          <w:szCs w:val="20"/>
        </w:rP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531226" w:rsidRPr="00B9324F" w:rsidRDefault="00531226" w:rsidP="00531226">
      <w:pPr>
        <w:autoSpaceDE w:val="0"/>
        <w:ind w:firstLine="720"/>
        <w:jc w:val="both"/>
        <w:rPr>
          <w:sz w:val="20"/>
          <w:szCs w:val="20"/>
        </w:rPr>
      </w:pPr>
      <w:r w:rsidRPr="00B9324F">
        <w:rPr>
          <w:sz w:val="20"/>
          <w:szCs w:val="20"/>
        </w:rPr>
        <w:t xml:space="preserve">Постановления комиссии направляются членам комиссии, в органы и учреждения системы профилактики и </w:t>
      </w:r>
      <w:r w:rsidR="00750AC2" w:rsidRPr="00B9324F">
        <w:rPr>
          <w:sz w:val="20"/>
          <w:szCs w:val="20"/>
        </w:rPr>
        <w:t>иным заинтересованным лицам,</w:t>
      </w:r>
      <w:r w:rsidRPr="00B9324F">
        <w:rPr>
          <w:sz w:val="20"/>
          <w:szCs w:val="20"/>
        </w:rPr>
        <w:t xml:space="preserve"> и организациям.</w:t>
      </w:r>
    </w:p>
    <w:p w:rsidR="00531226" w:rsidRPr="00B9324F" w:rsidRDefault="00531226" w:rsidP="00531226">
      <w:pPr>
        <w:autoSpaceDE w:val="0"/>
        <w:ind w:firstLine="720"/>
        <w:jc w:val="both"/>
        <w:rPr>
          <w:sz w:val="20"/>
          <w:szCs w:val="20"/>
        </w:rPr>
      </w:pPr>
      <w:r w:rsidRPr="00B9324F">
        <w:rPr>
          <w:sz w:val="20"/>
          <w:szCs w:val="20"/>
        </w:rPr>
        <w:t>Постановления, принятые комиссией, обязательны для исполнения органами и учреждениями системы профилактики.</w:t>
      </w:r>
    </w:p>
    <w:p w:rsidR="00531226" w:rsidRPr="00B9324F" w:rsidRDefault="00531226" w:rsidP="00531226">
      <w:pPr>
        <w:autoSpaceDE w:val="0"/>
        <w:ind w:firstLine="720"/>
        <w:jc w:val="both"/>
        <w:rPr>
          <w:sz w:val="20"/>
          <w:szCs w:val="20"/>
        </w:rPr>
      </w:pPr>
      <w:r w:rsidRPr="00B9324F">
        <w:rPr>
          <w:sz w:val="20"/>
          <w:szCs w:val="20"/>
        </w:rPr>
        <w:t>Органы и учреждения системы профилактики обязаны сообщить комиссии о мерах, принятых по исполнению постановления, в указанный в нем срок.</w:t>
      </w:r>
    </w:p>
    <w:p w:rsidR="00531226" w:rsidRPr="00B9324F" w:rsidRDefault="00531226" w:rsidP="00531226">
      <w:pPr>
        <w:autoSpaceDE w:val="0"/>
        <w:ind w:firstLine="720"/>
        <w:jc w:val="both"/>
        <w:rPr>
          <w:sz w:val="20"/>
          <w:szCs w:val="20"/>
        </w:rPr>
      </w:pPr>
      <w:r w:rsidRPr="00B9324F">
        <w:rPr>
          <w:sz w:val="20"/>
          <w:szCs w:val="20"/>
        </w:rPr>
        <w:t>Постановление комиссии может быть обжаловано в порядке, установленном законодательством Российской Федерации.</w:t>
      </w:r>
    </w:p>
    <w:p w:rsidR="00531226" w:rsidRPr="00B9324F" w:rsidRDefault="00531226" w:rsidP="00531226">
      <w:pPr>
        <w:autoSpaceDE w:val="0"/>
        <w:ind w:firstLine="720"/>
        <w:jc w:val="both"/>
        <w:rPr>
          <w:sz w:val="20"/>
          <w:szCs w:val="20"/>
        </w:rPr>
      </w:pPr>
      <w:r w:rsidRPr="00B9324F">
        <w:rPr>
          <w:sz w:val="20"/>
          <w:szCs w:val="20"/>
        </w:rPr>
        <w:t xml:space="preserve"> Постановление подписывается председательствующим на заседании комиссии.</w:t>
      </w:r>
    </w:p>
    <w:p w:rsidR="00531226" w:rsidRPr="00B9324F" w:rsidRDefault="00531226" w:rsidP="00531226">
      <w:pPr>
        <w:autoSpaceDE w:val="0"/>
        <w:ind w:firstLine="720"/>
        <w:jc w:val="both"/>
        <w:rPr>
          <w:sz w:val="20"/>
          <w:szCs w:val="20"/>
        </w:rPr>
      </w:pPr>
      <w:r w:rsidRPr="00B9324F">
        <w:rPr>
          <w:sz w:val="20"/>
          <w:szCs w:val="20"/>
        </w:rPr>
        <w:t>9.4. В случаях и порядке, предусмотренных Кодексом об административных правонарушениях Российской Федерации комиссия выносит определения.</w:t>
      </w:r>
    </w:p>
    <w:p w:rsidR="00531226" w:rsidRPr="00B9324F" w:rsidRDefault="00531226" w:rsidP="00531226">
      <w:pPr>
        <w:autoSpaceDE w:val="0"/>
        <w:ind w:firstLine="720"/>
        <w:jc w:val="both"/>
        <w:rPr>
          <w:sz w:val="20"/>
          <w:szCs w:val="20"/>
        </w:rPr>
      </w:pPr>
      <w:r w:rsidRPr="00B9324F">
        <w:rPr>
          <w:sz w:val="20"/>
          <w:szCs w:val="20"/>
        </w:rPr>
        <w:t>9.5. В целях устранения причин и условий, способствующих безнадзорности и правонарушениям несовершеннолетних, а также нарушений их прав и законных интересов комиссия вносит в соответствующие организации и соответствующим должностным лицам представления.</w:t>
      </w:r>
    </w:p>
    <w:p w:rsidR="00531226" w:rsidRPr="00B9324F" w:rsidRDefault="00531226" w:rsidP="00531226">
      <w:pPr>
        <w:autoSpaceDE w:val="0"/>
        <w:ind w:firstLine="720"/>
        <w:jc w:val="both"/>
        <w:rPr>
          <w:sz w:val="20"/>
          <w:szCs w:val="20"/>
        </w:rPr>
      </w:pPr>
      <w:r w:rsidRPr="00B9324F">
        <w:rPr>
          <w:sz w:val="20"/>
          <w:szCs w:val="20"/>
        </w:rPr>
        <w:t>9.6. Акты комиссии обязательны для исполнения. Неисполнение актов комиссии влечет за собой ответственность в соответствии с законодательством.</w:t>
      </w:r>
    </w:p>
    <w:p w:rsidR="00531226" w:rsidRPr="00B9324F" w:rsidRDefault="00531226" w:rsidP="00531226">
      <w:pPr>
        <w:autoSpaceDE w:val="0"/>
        <w:ind w:firstLine="720"/>
        <w:jc w:val="both"/>
        <w:rPr>
          <w:sz w:val="20"/>
          <w:szCs w:val="20"/>
        </w:rPr>
      </w:pPr>
    </w:p>
    <w:p w:rsidR="00531226" w:rsidRPr="00B9324F" w:rsidRDefault="00531226" w:rsidP="00531226">
      <w:pPr>
        <w:autoSpaceDE w:val="0"/>
        <w:ind w:firstLine="720"/>
        <w:jc w:val="center"/>
        <w:rPr>
          <w:sz w:val="20"/>
          <w:szCs w:val="20"/>
        </w:rPr>
      </w:pPr>
      <w:r w:rsidRPr="00B9324F">
        <w:rPr>
          <w:b/>
          <w:bCs/>
          <w:sz w:val="20"/>
          <w:szCs w:val="20"/>
        </w:rPr>
        <w:t>10. Контроль за деятельностью комиссии.</w:t>
      </w:r>
    </w:p>
    <w:p w:rsidR="00531226" w:rsidRPr="00B9324F" w:rsidRDefault="00531226" w:rsidP="00531226">
      <w:pPr>
        <w:autoSpaceDE w:val="0"/>
        <w:ind w:firstLine="720"/>
        <w:jc w:val="center"/>
        <w:rPr>
          <w:b/>
          <w:bCs/>
          <w:sz w:val="20"/>
          <w:szCs w:val="20"/>
        </w:rPr>
      </w:pPr>
    </w:p>
    <w:p w:rsidR="00531226" w:rsidRPr="00B9324F" w:rsidRDefault="00531226" w:rsidP="00531226">
      <w:pPr>
        <w:autoSpaceDE w:val="0"/>
        <w:ind w:firstLine="720"/>
        <w:jc w:val="both"/>
        <w:rPr>
          <w:sz w:val="20"/>
          <w:szCs w:val="20"/>
        </w:rPr>
      </w:pPr>
      <w:r w:rsidRPr="00B9324F">
        <w:rPr>
          <w:sz w:val="20"/>
          <w:szCs w:val="20"/>
        </w:rPr>
        <w:t>10.1. Контроль за деятельностью комиссии осуществляется соответствующими исполнительными органами государственной власти области и исполнительно-распорядительными органами местного самоуправления в пределах их компетенции и порядке, установленном действующим законодательством Костромской области и соответствующими нормативными правовыми актами органов местного самоуправления.</w:t>
      </w:r>
      <w:bookmarkStart w:id="25" w:name="sub_1024"/>
    </w:p>
    <w:bookmarkEnd w:id="25"/>
    <w:p w:rsidR="00531226" w:rsidRPr="00B9324F" w:rsidRDefault="00531226" w:rsidP="00531226">
      <w:pPr>
        <w:autoSpaceDE w:val="0"/>
        <w:ind w:firstLine="720"/>
        <w:jc w:val="both"/>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jc w:val="right"/>
        <w:rPr>
          <w:sz w:val="20"/>
          <w:szCs w:val="20"/>
        </w:rPr>
      </w:pPr>
      <w:r w:rsidRPr="00B9324F">
        <w:rPr>
          <w:sz w:val="20"/>
          <w:szCs w:val="20"/>
        </w:rPr>
        <w:t>Приложение № 2</w:t>
      </w:r>
    </w:p>
    <w:p w:rsidR="00531226" w:rsidRPr="00B9324F" w:rsidRDefault="00531226" w:rsidP="00531226">
      <w:pPr>
        <w:jc w:val="right"/>
        <w:rPr>
          <w:sz w:val="20"/>
          <w:szCs w:val="20"/>
        </w:rPr>
      </w:pPr>
      <w:r w:rsidRPr="00B9324F">
        <w:rPr>
          <w:sz w:val="20"/>
          <w:szCs w:val="20"/>
        </w:rPr>
        <w:t>Утверждено</w:t>
      </w:r>
    </w:p>
    <w:p w:rsidR="00531226" w:rsidRPr="00B9324F" w:rsidRDefault="00531226" w:rsidP="00531226">
      <w:pPr>
        <w:jc w:val="right"/>
        <w:rPr>
          <w:sz w:val="20"/>
          <w:szCs w:val="20"/>
        </w:rPr>
      </w:pPr>
      <w:r w:rsidRPr="00B9324F">
        <w:rPr>
          <w:sz w:val="20"/>
          <w:szCs w:val="20"/>
        </w:rPr>
        <w:t>постановлением администрации</w:t>
      </w:r>
    </w:p>
    <w:p w:rsidR="00531226" w:rsidRPr="00B9324F" w:rsidRDefault="00531226" w:rsidP="00531226">
      <w:pPr>
        <w:jc w:val="right"/>
        <w:rPr>
          <w:sz w:val="20"/>
          <w:szCs w:val="20"/>
        </w:rPr>
      </w:pPr>
      <w:r w:rsidRPr="00B9324F">
        <w:rPr>
          <w:sz w:val="20"/>
          <w:szCs w:val="20"/>
        </w:rPr>
        <w:t>муниципального района город Нерехта и</w:t>
      </w:r>
    </w:p>
    <w:p w:rsidR="00531226" w:rsidRPr="00B9324F" w:rsidRDefault="00531226" w:rsidP="00531226">
      <w:pPr>
        <w:jc w:val="right"/>
        <w:rPr>
          <w:sz w:val="20"/>
          <w:szCs w:val="20"/>
        </w:rPr>
      </w:pPr>
      <w:r w:rsidRPr="00B9324F">
        <w:rPr>
          <w:sz w:val="20"/>
          <w:szCs w:val="20"/>
        </w:rPr>
        <w:t>Нерехтский район Костромской области</w:t>
      </w:r>
    </w:p>
    <w:p w:rsidR="00531226" w:rsidRPr="00B9324F" w:rsidRDefault="00531226" w:rsidP="00531226">
      <w:pPr>
        <w:widowControl w:val="0"/>
        <w:shd w:val="clear" w:color="auto" w:fill="FFFFFF"/>
        <w:tabs>
          <w:tab w:val="left" w:pos="365"/>
        </w:tabs>
        <w:autoSpaceDE w:val="0"/>
        <w:jc w:val="right"/>
        <w:rPr>
          <w:sz w:val="20"/>
          <w:szCs w:val="20"/>
        </w:rPr>
      </w:pPr>
      <w:r w:rsidRPr="00B9324F">
        <w:rPr>
          <w:sz w:val="20"/>
          <w:szCs w:val="20"/>
        </w:rPr>
        <w:t xml:space="preserve">от  02  </w:t>
      </w:r>
      <w:r w:rsidRPr="00B9324F">
        <w:rPr>
          <w:rFonts w:eastAsia="Lucida Sans Unicode" w:cs="Tahoma"/>
          <w:sz w:val="20"/>
          <w:szCs w:val="20"/>
        </w:rPr>
        <w:t>октября</w:t>
      </w:r>
      <w:r w:rsidRPr="00B9324F">
        <w:rPr>
          <w:sz w:val="20"/>
          <w:szCs w:val="20"/>
        </w:rPr>
        <w:t xml:space="preserve">  2025 года № 712</w:t>
      </w:r>
    </w:p>
    <w:p w:rsidR="00531226" w:rsidRPr="00B9324F" w:rsidRDefault="00531226" w:rsidP="00531226">
      <w:pPr>
        <w:widowControl w:val="0"/>
        <w:shd w:val="clear" w:color="auto" w:fill="FFFFFF"/>
        <w:tabs>
          <w:tab w:val="left" w:pos="365"/>
        </w:tabs>
        <w:autoSpaceDE w:val="0"/>
        <w:jc w:val="right"/>
        <w:rPr>
          <w:sz w:val="20"/>
          <w:szCs w:val="20"/>
        </w:rPr>
      </w:pPr>
    </w:p>
    <w:p w:rsidR="00531226" w:rsidRPr="00B9324F" w:rsidRDefault="00531226" w:rsidP="00531226">
      <w:pPr>
        <w:jc w:val="center"/>
        <w:rPr>
          <w:sz w:val="20"/>
          <w:szCs w:val="20"/>
        </w:rPr>
      </w:pPr>
      <w:r w:rsidRPr="00B9324F">
        <w:rPr>
          <w:b/>
          <w:bCs/>
          <w:sz w:val="20"/>
          <w:szCs w:val="20"/>
        </w:rPr>
        <w:t xml:space="preserve">Состав комиссии по делам несовершеннолетних </w:t>
      </w:r>
    </w:p>
    <w:p w:rsidR="00531226" w:rsidRPr="00B9324F" w:rsidRDefault="00531226" w:rsidP="00531226">
      <w:pPr>
        <w:widowControl w:val="0"/>
        <w:shd w:val="clear" w:color="auto" w:fill="FFFFFF"/>
        <w:tabs>
          <w:tab w:val="left" w:pos="365"/>
        </w:tabs>
        <w:autoSpaceDE w:val="0"/>
        <w:jc w:val="center"/>
        <w:rPr>
          <w:sz w:val="20"/>
          <w:szCs w:val="20"/>
        </w:rPr>
      </w:pPr>
      <w:r w:rsidRPr="00B9324F">
        <w:rPr>
          <w:b/>
          <w:bCs/>
          <w:sz w:val="20"/>
          <w:szCs w:val="20"/>
        </w:rPr>
        <w:t xml:space="preserve">и защите их прав муниципального района </w:t>
      </w:r>
    </w:p>
    <w:p w:rsidR="00531226" w:rsidRPr="00B9324F" w:rsidRDefault="00531226" w:rsidP="00531226">
      <w:pPr>
        <w:widowControl w:val="0"/>
        <w:shd w:val="clear" w:color="auto" w:fill="FFFFFF"/>
        <w:tabs>
          <w:tab w:val="left" w:pos="365"/>
        </w:tabs>
        <w:autoSpaceDE w:val="0"/>
        <w:jc w:val="center"/>
        <w:rPr>
          <w:sz w:val="20"/>
          <w:szCs w:val="20"/>
        </w:rPr>
      </w:pPr>
      <w:r w:rsidRPr="00B9324F">
        <w:rPr>
          <w:b/>
          <w:bCs/>
          <w:sz w:val="20"/>
          <w:szCs w:val="20"/>
        </w:rPr>
        <w:t>город Нерехта и Нерехтский район</w:t>
      </w:r>
      <w:r w:rsidRPr="00B9324F">
        <w:rPr>
          <w:sz w:val="20"/>
          <w:szCs w:val="20"/>
        </w:rPr>
        <w:t xml:space="preserve"> </w:t>
      </w:r>
    </w:p>
    <w:p w:rsidR="00531226" w:rsidRPr="00B9324F" w:rsidRDefault="00531226" w:rsidP="00531226">
      <w:pPr>
        <w:widowControl w:val="0"/>
        <w:shd w:val="clear" w:color="auto" w:fill="FFFFFF"/>
        <w:tabs>
          <w:tab w:val="left" w:pos="365"/>
        </w:tabs>
        <w:autoSpaceDE w:val="0"/>
        <w:jc w:val="center"/>
        <w:rPr>
          <w:sz w:val="20"/>
          <w:szCs w:val="20"/>
        </w:rPr>
      </w:pPr>
    </w:p>
    <w:p w:rsidR="00531226" w:rsidRPr="00B9324F" w:rsidRDefault="00531226" w:rsidP="00531226">
      <w:pPr>
        <w:widowControl w:val="0"/>
        <w:shd w:val="clear" w:color="auto" w:fill="FFFFFF"/>
        <w:tabs>
          <w:tab w:val="left" w:pos="365"/>
        </w:tabs>
        <w:autoSpaceDE w:val="0"/>
        <w:jc w:val="center"/>
        <w:rPr>
          <w:sz w:val="20"/>
          <w:szCs w:val="20"/>
        </w:rPr>
      </w:pPr>
    </w:p>
    <w:tbl>
      <w:tblPr>
        <w:tblW w:w="0" w:type="auto"/>
        <w:tblInd w:w="236" w:type="dxa"/>
        <w:tblLayout w:type="fixed"/>
        <w:tblCellMar>
          <w:top w:w="55" w:type="dxa"/>
          <w:left w:w="55" w:type="dxa"/>
          <w:bottom w:w="55" w:type="dxa"/>
          <w:right w:w="55" w:type="dxa"/>
        </w:tblCellMar>
        <w:tblLook w:val="0000" w:firstRow="0" w:lastRow="0" w:firstColumn="0" w:lastColumn="0" w:noHBand="0" w:noVBand="0"/>
      </w:tblPr>
      <w:tblGrid>
        <w:gridCol w:w="735"/>
        <w:gridCol w:w="2955"/>
        <w:gridCol w:w="3675"/>
        <w:gridCol w:w="2455"/>
      </w:tblGrid>
      <w:tr w:rsidR="00531226" w:rsidRPr="00B9324F" w:rsidTr="00CC4937">
        <w:tc>
          <w:tcPr>
            <w:tcW w:w="735" w:type="dxa"/>
            <w:tcBorders>
              <w:top w:val="single" w:sz="1" w:space="0" w:color="000000"/>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w:t>
            </w:r>
          </w:p>
        </w:tc>
        <w:tc>
          <w:tcPr>
            <w:tcW w:w="2955" w:type="dxa"/>
            <w:tcBorders>
              <w:top w:val="single" w:sz="1" w:space="0" w:color="000000"/>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ФИО</w:t>
            </w:r>
          </w:p>
        </w:tc>
        <w:tc>
          <w:tcPr>
            <w:tcW w:w="3675" w:type="dxa"/>
            <w:tcBorders>
              <w:top w:val="single" w:sz="1" w:space="0" w:color="000000"/>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Занимаемая должность</w:t>
            </w:r>
          </w:p>
        </w:tc>
        <w:tc>
          <w:tcPr>
            <w:tcW w:w="2455" w:type="dxa"/>
            <w:tcBorders>
              <w:top w:val="single" w:sz="1" w:space="0" w:color="000000"/>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Контактная информация</w:t>
            </w:r>
          </w:p>
          <w:p w:rsidR="00531226" w:rsidRPr="00B9324F" w:rsidRDefault="00531226" w:rsidP="00CC4937">
            <w:pPr>
              <w:pStyle w:val="a5"/>
              <w:jc w:val="center"/>
              <w:rPr>
                <w:sz w:val="20"/>
                <w:szCs w:val="20"/>
              </w:rPr>
            </w:pPr>
            <w:r w:rsidRPr="00B9324F">
              <w:rPr>
                <w:sz w:val="20"/>
                <w:szCs w:val="20"/>
                <w:lang w:val="ru-RU"/>
              </w:rPr>
              <w:t>(телефоны)</w:t>
            </w:r>
          </w:p>
        </w:tc>
      </w:tr>
      <w:tr w:rsidR="00531226" w:rsidRPr="00B9324F" w:rsidTr="00CC4937">
        <w:tc>
          <w:tcPr>
            <w:tcW w:w="9820" w:type="dxa"/>
            <w:gridSpan w:val="4"/>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rPr>
                <w:sz w:val="20"/>
                <w:szCs w:val="20"/>
              </w:rPr>
            </w:pPr>
            <w:r w:rsidRPr="00B9324F">
              <w:rPr>
                <w:sz w:val="20"/>
                <w:szCs w:val="20"/>
              </w:rPr>
              <w:t>Председатель комиссии:</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Одиноков Виктор Евгеньевич</w:t>
            </w:r>
          </w:p>
        </w:tc>
        <w:tc>
          <w:tcPr>
            <w:tcW w:w="367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первый заместитель главы администрации</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5-00-32</w:t>
            </w:r>
          </w:p>
          <w:p w:rsidR="00531226" w:rsidRPr="00B9324F" w:rsidRDefault="00531226" w:rsidP="00CC4937">
            <w:pPr>
              <w:pStyle w:val="a5"/>
              <w:jc w:val="center"/>
              <w:rPr>
                <w:sz w:val="20"/>
                <w:szCs w:val="20"/>
              </w:rPr>
            </w:pPr>
          </w:p>
        </w:tc>
      </w:tr>
      <w:tr w:rsidR="00531226" w:rsidRPr="00B9324F" w:rsidTr="00CC4937">
        <w:tc>
          <w:tcPr>
            <w:tcW w:w="9820" w:type="dxa"/>
            <w:gridSpan w:val="4"/>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rPr>
                <w:sz w:val="20"/>
                <w:szCs w:val="20"/>
              </w:rPr>
            </w:pPr>
            <w:r w:rsidRPr="00B9324F">
              <w:rPr>
                <w:sz w:val="20"/>
                <w:szCs w:val="20"/>
              </w:rPr>
              <w:t>Заместители председателя комиссии:</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Яковлева Светлана вячеславовна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 xml:space="preserve">начальник </w:t>
            </w:r>
            <w:r w:rsidRPr="00B9324F">
              <w:rPr>
                <w:sz w:val="20"/>
                <w:szCs w:val="20"/>
                <w:lang w:val="ru-RU"/>
              </w:rPr>
              <w:t>отдела опеки и попечительства</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7-91-30</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3</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Смирнова</w:t>
            </w:r>
          </w:p>
          <w:p w:rsidR="00531226" w:rsidRPr="00B9324F" w:rsidRDefault="00531226" w:rsidP="00CC4937">
            <w:pPr>
              <w:pStyle w:val="a5"/>
              <w:jc w:val="center"/>
              <w:rPr>
                <w:sz w:val="20"/>
                <w:szCs w:val="20"/>
              </w:rPr>
            </w:pPr>
            <w:r w:rsidRPr="00B9324F">
              <w:rPr>
                <w:sz w:val="20"/>
                <w:szCs w:val="20"/>
                <w:lang w:val="ru-RU"/>
              </w:rPr>
              <w:t>Ольга Алексеевна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начальник отдела по образованию</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7-84-31</w:t>
            </w:r>
          </w:p>
          <w:p w:rsidR="00531226" w:rsidRPr="00B9324F" w:rsidRDefault="00531226" w:rsidP="00CC4937">
            <w:pPr>
              <w:pStyle w:val="a5"/>
              <w:jc w:val="center"/>
              <w:rPr>
                <w:sz w:val="20"/>
                <w:szCs w:val="20"/>
                <w:lang w:val="ru-RU"/>
              </w:rPr>
            </w:pPr>
          </w:p>
        </w:tc>
      </w:tr>
      <w:tr w:rsidR="00531226" w:rsidRPr="00B9324F" w:rsidTr="00CC4937">
        <w:tc>
          <w:tcPr>
            <w:tcW w:w="9820" w:type="dxa"/>
            <w:gridSpan w:val="4"/>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rPr>
                <w:sz w:val="20"/>
                <w:szCs w:val="20"/>
              </w:rPr>
            </w:pPr>
            <w:r w:rsidRPr="00B9324F">
              <w:rPr>
                <w:sz w:val="20"/>
                <w:szCs w:val="20"/>
              </w:rPr>
              <w:t>Секретарь комиссии:</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4</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Невредимова Екатерина Михайловна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заместитель начальника отдела организационной работы и административно-социальных вопросов - ответственный секретарь комиссии</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5-00-07</w:t>
            </w:r>
          </w:p>
          <w:p w:rsidR="00531226" w:rsidRPr="00B9324F" w:rsidRDefault="00531226" w:rsidP="00CC4937">
            <w:pPr>
              <w:pStyle w:val="a5"/>
              <w:jc w:val="center"/>
              <w:rPr>
                <w:sz w:val="20"/>
                <w:szCs w:val="20"/>
              </w:rPr>
            </w:pPr>
          </w:p>
        </w:tc>
      </w:tr>
      <w:tr w:rsidR="00531226" w:rsidRPr="00B9324F" w:rsidTr="00CC4937">
        <w:tc>
          <w:tcPr>
            <w:tcW w:w="9820" w:type="dxa"/>
            <w:gridSpan w:val="4"/>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rPr>
                <w:sz w:val="20"/>
                <w:szCs w:val="20"/>
              </w:rPr>
            </w:pPr>
            <w:r w:rsidRPr="00B9324F">
              <w:rPr>
                <w:sz w:val="20"/>
                <w:szCs w:val="20"/>
              </w:rPr>
              <w:t>Члены комиссии:</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5</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Нищев Алексей Евгеньевич</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заместитель начальника полиции  ОМВД России по району город Нерехта и Нерехтский район</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7-53-64</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6</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Лазарева </w:t>
            </w:r>
          </w:p>
          <w:p w:rsidR="00531226" w:rsidRPr="00B9324F" w:rsidRDefault="00531226" w:rsidP="00CC4937">
            <w:pPr>
              <w:pStyle w:val="a5"/>
              <w:jc w:val="center"/>
              <w:rPr>
                <w:sz w:val="20"/>
                <w:szCs w:val="20"/>
              </w:rPr>
            </w:pPr>
            <w:r w:rsidRPr="00B9324F">
              <w:rPr>
                <w:sz w:val="20"/>
                <w:szCs w:val="20"/>
                <w:lang w:val="ru-RU"/>
              </w:rPr>
              <w:t>Анна Александровна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 xml:space="preserve">ст. инспектор ГДН  </w:t>
            </w:r>
            <w:r w:rsidRPr="00B9324F">
              <w:rPr>
                <w:sz w:val="20"/>
                <w:szCs w:val="20"/>
                <w:lang w:val="ru-RU"/>
              </w:rPr>
              <w:t>ОУУПиПДН</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spacing w:line="276" w:lineRule="auto"/>
              <w:jc w:val="center"/>
              <w:rPr>
                <w:sz w:val="20"/>
                <w:szCs w:val="20"/>
              </w:rPr>
            </w:pPr>
            <w:r w:rsidRPr="00B9324F">
              <w:rPr>
                <w:rFonts w:eastAsia="Lucida Sans Unicode"/>
                <w:sz w:val="20"/>
                <w:szCs w:val="20"/>
              </w:rPr>
              <w:t>7-59-47</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Калачёва Марина Владимировна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начальник отдела по физической культуре и спорту</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rFonts w:eastAsia="Lucida Sans Unicode" w:cs="Tahoma"/>
                <w:sz w:val="20"/>
                <w:szCs w:val="20"/>
                <w:lang w:val="ru-RU"/>
              </w:rPr>
              <w:t>7-47-84</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8</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 xml:space="preserve">Боровикова </w:t>
            </w:r>
          </w:p>
          <w:p w:rsidR="00531226" w:rsidRPr="00B9324F" w:rsidRDefault="00531226" w:rsidP="00CC4937">
            <w:pPr>
              <w:pStyle w:val="a5"/>
              <w:jc w:val="center"/>
              <w:rPr>
                <w:sz w:val="20"/>
                <w:szCs w:val="20"/>
              </w:rPr>
            </w:pPr>
            <w:r w:rsidRPr="00B9324F">
              <w:rPr>
                <w:sz w:val="20"/>
                <w:szCs w:val="20"/>
              </w:rPr>
              <w:t>Наталья Витальевна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 xml:space="preserve">директор </w:t>
            </w:r>
            <w:r w:rsidRPr="00B9324F">
              <w:rPr>
                <w:sz w:val="20"/>
                <w:szCs w:val="20"/>
                <w:lang w:val="ru-RU"/>
              </w:rPr>
              <w:t>ОГКУ</w:t>
            </w:r>
            <w:r w:rsidRPr="00531226">
              <w:rPr>
                <w:sz w:val="20"/>
                <w:szCs w:val="20"/>
                <w:lang w:val="ru-RU"/>
              </w:rPr>
              <w:t xml:space="preserve"> «Нерехтский СРЦ «Радуга»</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40-1-38</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9</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Лазарева Мария  Васильевна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 xml:space="preserve">директор </w:t>
            </w:r>
            <w:r w:rsidRPr="00B9324F">
              <w:rPr>
                <w:sz w:val="20"/>
                <w:szCs w:val="20"/>
                <w:lang w:val="ru-RU"/>
              </w:rPr>
              <w:t>ОГКУ</w:t>
            </w:r>
            <w:r w:rsidRPr="00531226">
              <w:rPr>
                <w:sz w:val="20"/>
                <w:szCs w:val="20"/>
                <w:lang w:val="ru-RU"/>
              </w:rPr>
              <w:t xml:space="preserve"> «Нерехтский центр занятости населения»</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74-0-11</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10</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 xml:space="preserve">Котомкин </w:t>
            </w:r>
          </w:p>
          <w:p w:rsidR="00531226" w:rsidRPr="00B9324F" w:rsidRDefault="00531226" w:rsidP="00CC4937">
            <w:pPr>
              <w:pStyle w:val="a5"/>
              <w:jc w:val="center"/>
              <w:rPr>
                <w:sz w:val="20"/>
                <w:szCs w:val="20"/>
              </w:rPr>
            </w:pPr>
            <w:r w:rsidRPr="00B9324F">
              <w:rPr>
                <w:sz w:val="20"/>
                <w:szCs w:val="20"/>
              </w:rPr>
              <w:t>Сергей Леонидович</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 xml:space="preserve">врач психиатр-нарколог </w:t>
            </w:r>
            <w:r w:rsidRPr="00B9324F">
              <w:rPr>
                <w:sz w:val="20"/>
                <w:szCs w:val="20"/>
                <w:lang w:val="ru-RU"/>
              </w:rPr>
              <w:t>ОГБУЗ</w:t>
            </w:r>
            <w:r w:rsidRPr="00531226">
              <w:rPr>
                <w:sz w:val="20"/>
                <w:szCs w:val="20"/>
                <w:lang w:val="ru-RU"/>
              </w:rPr>
              <w:t xml:space="preserve"> «Нерехтская ЦРБ»</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74-13-4</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11</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Гусева </w:t>
            </w:r>
          </w:p>
          <w:p w:rsidR="00531226" w:rsidRPr="00B9324F" w:rsidRDefault="00531226" w:rsidP="00CC4937">
            <w:pPr>
              <w:pStyle w:val="a5"/>
              <w:jc w:val="center"/>
              <w:rPr>
                <w:sz w:val="20"/>
                <w:szCs w:val="20"/>
              </w:rPr>
            </w:pPr>
            <w:r w:rsidRPr="00B9324F">
              <w:rPr>
                <w:sz w:val="20"/>
                <w:szCs w:val="20"/>
                <w:lang w:val="ru-RU"/>
              </w:rPr>
              <w:t>Галина Вадимовна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заместитель начальника отдела по образованию</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7-84-33</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12</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Лямина Юлия Юрьевна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зав. отделения социально-педагогической помощи семье и детям</w:t>
            </w:r>
            <w:r w:rsidRPr="00531226">
              <w:rPr>
                <w:sz w:val="20"/>
                <w:szCs w:val="20"/>
                <w:lang w:val="ru-RU"/>
              </w:rPr>
              <w:t xml:space="preserve"> </w:t>
            </w:r>
            <w:r w:rsidRPr="00B9324F">
              <w:rPr>
                <w:sz w:val="20"/>
                <w:szCs w:val="20"/>
                <w:lang w:val="ru-RU"/>
              </w:rPr>
              <w:t>ОГБУ</w:t>
            </w:r>
            <w:r w:rsidRPr="00531226">
              <w:rPr>
                <w:sz w:val="20"/>
                <w:szCs w:val="20"/>
                <w:lang w:val="ru-RU"/>
              </w:rPr>
              <w:t xml:space="preserve"> «Нерехтский комплексный центр социального обслуживания населения»</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rFonts w:eastAsia="Times New Roman" w:cs="Times New Roman"/>
                <w:sz w:val="20"/>
                <w:szCs w:val="20"/>
                <w:lang w:val="ru-RU"/>
              </w:rPr>
              <w:t xml:space="preserve"> </w:t>
            </w:r>
            <w:r w:rsidRPr="00B9324F">
              <w:rPr>
                <w:sz w:val="20"/>
                <w:szCs w:val="20"/>
                <w:lang w:val="ru-RU"/>
              </w:rPr>
              <w:t>7-61-62</w:t>
            </w:r>
          </w:p>
          <w:p w:rsidR="00531226" w:rsidRPr="00B9324F" w:rsidRDefault="00531226" w:rsidP="00CC4937">
            <w:pPr>
              <w:pStyle w:val="a5"/>
              <w:jc w:val="center"/>
              <w:rPr>
                <w:sz w:val="20"/>
                <w:szCs w:val="20"/>
                <w:lang w:val="ru-RU"/>
              </w:rPr>
            </w:pPr>
          </w:p>
          <w:p w:rsidR="00531226" w:rsidRPr="00B9324F" w:rsidRDefault="00531226" w:rsidP="00CC4937">
            <w:pPr>
              <w:pStyle w:val="a5"/>
              <w:jc w:val="center"/>
              <w:rPr>
                <w:sz w:val="20"/>
                <w:szCs w:val="20"/>
                <w:lang w:val="ru-RU"/>
              </w:rPr>
            </w:pP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13</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Иванова </w:t>
            </w:r>
          </w:p>
          <w:p w:rsidR="00531226" w:rsidRPr="00B9324F" w:rsidRDefault="00531226" w:rsidP="00CC4937">
            <w:pPr>
              <w:pStyle w:val="a5"/>
              <w:jc w:val="center"/>
              <w:rPr>
                <w:sz w:val="20"/>
                <w:szCs w:val="20"/>
              </w:rPr>
            </w:pPr>
            <w:r w:rsidRPr="00B9324F">
              <w:rPr>
                <w:sz w:val="20"/>
                <w:szCs w:val="20"/>
                <w:lang w:val="ru-RU"/>
              </w:rPr>
              <w:t>Татьяна Юрьевна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директор ОГБУ «Нерехтский КЦСОН</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7-11-60</w:t>
            </w:r>
          </w:p>
          <w:p w:rsidR="00531226" w:rsidRPr="00B9324F" w:rsidRDefault="00531226" w:rsidP="00CC4937">
            <w:pPr>
              <w:pStyle w:val="a5"/>
              <w:jc w:val="center"/>
              <w:rPr>
                <w:sz w:val="20"/>
                <w:szCs w:val="20"/>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14</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Ломакин</w:t>
            </w:r>
          </w:p>
          <w:p w:rsidR="00531226" w:rsidRPr="00B9324F" w:rsidRDefault="00531226" w:rsidP="00CC4937">
            <w:pPr>
              <w:pStyle w:val="a5"/>
              <w:jc w:val="center"/>
              <w:rPr>
                <w:sz w:val="20"/>
                <w:szCs w:val="20"/>
              </w:rPr>
            </w:pPr>
            <w:r w:rsidRPr="00B9324F">
              <w:rPr>
                <w:sz w:val="20"/>
                <w:szCs w:val="20"/>
                <w:lang w:val="ru-RU"/>
              </w:rPr>
              <w:t>Сергей Юрьевич</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главный врач ОГБУЗ «Нерехтская ЦРБ»</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7-53-22</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15</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Ласкин Сергей Вячеславович</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начальник ЕДДС муниципального района город Нерехта и Нерехтский район, член Совета отцов муниципального района</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rFonts w:eastAsia="Times New Roman" w:cs="Times New Roman"/>
                <w:sz w:val="20"/>
                <w:szCs w:val="20"/>
                <w:lang w:val="ru-RU"/>
              </w:rPr>
              <w:t xml:space="preserve"> </w:t>
            </w:r>
            <w:r w:rsidRPr="00B9324F">
              <w:rPr>
                <w:sz w:val="20"/>
                <w:szCs w:val="20"/>
                <w:lang w:val="ru-RU"/>
              </w:rPr>
              <w:t>5-00-31</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16</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Скворцова Ирина Львовна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начальник отдела культуры и молодёжной политики, член комиссии</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7-56-02</w:t>
            </w:r>
          </w:p>
          <w:p w:rsidR="00531226" w:rsidRPr="00B9324F" w:rsidRDefault="00531226" w:rsidP="00CC4937">
            <w:pPr>
              <w:pStyle w:val="a5"/>
              <w:jc w:val="center"/>
              <w:rPr>
                <w:sz w:val="20"/>
                <w:szCs w:val="20"/>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17</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Павлова</w:t>
            </w:r>
          </w:p>
          <w:p w:rsidR="00531226" w:rsidRPr="00B9324F" w:rsidRDefault="00531226" w:rsidP="00CC4937">
            <w:pPr>
              <w:pStyle w:val="a5"/>
              <w:jc w:val="center"/>
              <w:rPr>
                <w:sz w:val="20"/>
                <w:szCs w:val="20"/>
              </w:rPr>
            </w:pPr>
            <w:r w:rsidRPr="00B9324F">
              <w:rPr>
                <w:sz w:val="20"/>
                <w:szCs w:val="20"/>
                <w:lang w:val="ru-RU"/>
              </w:rPr>
              <w:t>Валентина Ивановна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директор ГОУ СПО «НПТ»</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7-6-49</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18</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Кузьмина </w:t>
            </w:r>
          </w:p>
          <w:p w:rsidR="00531226" w:rsidRPr="00B9324F" w:rsidRDefault="00531226" w:rsidP="00CC4937">
            <w:pPr>
              <w:pStyle w:val="a5"/>
              <w:jc w:val="center"/>
              <w:rPr>
                <w:sz w:val="20"/>
                <w:szCs w:val="20"/>
              </w:rPr>
            </w:pPr>
            <w:r w:rsidRPr="00B9324F">
              <w:rPr>
                <w:sz w:val="20"/>
                <w:szCs w:val="20"/>
                <w:lang w:val="ru-RU"/>
              </w:rPr>
              <w:t>Татьяна Владимировна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shd w:val="clear" w:color="auto" w:fill="FFFFFF"/>
              <w:autoSpaceDE w:val="0"/>
              <w:jc w:val="center"/>
              <w:rPr>
                <w:sz w:val="20"/>
                <w:szCs w:val="20"/>
              </w:rPr>
            </w:pPr>
            <w:r w:rsidRPr="00B9324F">
              <w:rPr>
                <w:sz w:val="20"/>
                <w:szCs w:val="20"/>
                <w:lang w:eastAsia="zh-CN" w:bidi="ar-SA"/>
              </w:rPr>
              <w:t>социальный педагог Центра ППМСП</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7-52-02</w:t>
            </w:r>
          </w:p>
          <w:p w:rsidR="00531226" w:rsidRPr="00B9324F" w:rsidRDefault="00531226" w:rsidP="00CC4937">
            <w:pPr>
              <w:pStyle w:val="a5"/>
              <w:jc w:val="center"/>
              <w:rPr>
                <w:sz w:val="20"/>
                <w:szCs w:val="20"/>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19</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Омётова </w:t>
            </w:r>
          </w:p>
          <w:p w:rsidR="00531226" w:rsidRPr="00B9324F" w:rsidRDefault="00531226" w:rsidP="00CC4937">
            <w:pPr>
              <w:pStyle w:val="a5"/>
              <w:jc w:val="center"/>
              <w:rPr>
                <w:sz w:val="20"/>
                <w:szCs w:val="20"/>
              </w:rPr>
            </w:pPr>
            <w:r w:rsidRPr="00B9324F">
              <w:rPr>
                <w:sz w:val="20"/>
                <w:szCs w:val="20"/>
                <w:lang w:val="ru-RU"/>
              </w:rPr>
              <w:t>Татьяна Валентиновна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представитель Уполномоченного по правам ребёнка при губернаторе Костромской области в Нерехтском районе</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7-52-02</w:t>
            </w:r>
          </w:p>
          <w:p w:rsidR="00531226" w:rsidRPr="00B9324F" w:rsidRDefault="00531226" w:rsidP="00CC4937">
            <w:pPr>
              <w:pStyle w:val="a5"/>
              <w:jc w:val="center"/>
              <w:rPr>
                <w:sz w:val="20"/>
                <w:szCs w:val="20"/>
                <w:lang w:val="ru-RU"/>
              </w:rPr>
            </w:pPr>
          </w:p>
          <w:p w:rsidR="00531226" w:rsidRPr="00B9324F" w:rsidRDefault="00531226" w:rsidP="00CC4937">
            <w:pPr>
              <w:pStyle w:val="a5"/>
              <w:jc w:val="center"/>
              <w:rPr>
                <w:sz w:val="20"/>
                <w:szCs w:val="20"/>
              </w:rPr>
            </w:pP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20</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 xml:space="preserve">Силина </w:t>
            </w:r>
          </w:p>
          <w:p w:rsidR="00531226" w:rsidRPr="00B9324F" w:rsidRDefault="00531226" w:rsidP="00CC4937">
            <w:pPr>
              <w:pStyle w:val="a5"/>
              <w:jc w:val="center"/>
              <w:rPr>
                <w:sz w:val="20"/>
                <w:szCs w:val="20"/>
              </w:rPr>
            </w:pPr>
            <w:r w:rsidRPr="00B9324F">
              <w:rPr>
                <w:sz w:val="20"/>
                <w:szCs w:val="20"/>
                <w:lang w:val="ru-RU"/>
              </w:rPr>
              <w:t>Людмила Владимировна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заведующий детской поликлиники ОГБУЗ</w:t>
            </w:r>
            <w:r w:rsidRPr="00531226">
              <w:rPr>
                <w:sz w:val="20"/>
                <w:szCs w:val="20"/>
                <w:lang w:val="ru-RU"/>
              </w:rPr>
              <w:t xml:space="preserve"> «Нерехтская ЦРБ»</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7-54-07</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21</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Кадерматов Иван Александрович</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B9324F">
              <w:rPr>
                <w:sz w:val="20"/>
                <w:szCs w:val="20"/>
                <w:lang w:val="ru-RU"/>
              </w:rPr>
              <w:t>старший инспектор Костромского межмуниципального филиала ФКУ УИИ УФСИН России по Костромской области</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7-79-70</w:t>
            </w:r>
          </w:p>
          <w:p w:rsidR="00531226" w:rsidRPr="00B9324F" w:rsidRDefault="00531226" w:rsidP="00CC4937">
            <w:pPr>
              <w:pStyle w:val="a5"/>
              <w:jc w:val="center"/>
              <w:rPr>
                <w:sz w:val="20"/>
                <w:szCs w:val="20"/>
                <w:lang w:val="ru-RU"/>
              </w:rPr>
            </w:pP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22</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Каштылова Марина Александровна</w:t>
            </w:r>
          </w:p>
        </w:tc>
        <w:tc>
          <w:tcPr>
            <w:tcW w:w="3675" w:type="dxa"/>
            <w:tcBorders>
              <w:left w:val="single" w:sz="1" w:space="0" w:color="000000"/>
              <w:bottom w:val="single" w:sz="1" w:space="0" w:color="000000"/>
            </w:tcBorders>
            <w:shd w:val="clear" w:color="auto" w:fill="auto"/>
          </w:tcPr>
          <w:p w:rsidR="00531226" w:rsidRPr="00531226" w:rsidRDefault="00531226" w:rsidP="00CC4937">
            <w:pPr>
              <w:pStyle w:val="a5"/>
              <w:jc w:val="center"/>
              <w:rPr>
                <w:sz w:val="20"/>
                <w:szCs w:val="20"/>
                <w:lang w:val="ru-RU"/>
              </w:rPr>
            </w:pPr>
            <w:r w:rsidRPr="00531226">
              <w:rPr>
                <w:sz w:val="20"/>
                <w:szCs w:val="20"/>
                <w:lang w:val="ru-RU"/>
              </w:rPr>
              <w:t>директор ДДТ “Автограф”, специалист по организационной работе “Движение первых” муниципального района г. Нерехта и Нерехтский район</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lang w:val="ru-RU"/>
              </w:rPr>
              <w:t>7-58-50</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23</w:t>
            </w:r>
          </w:p>
        </w:tc>
        <w:tc>
          <w:tcPr>
            <w:tcW w:w="2955" w:type="dxa"/>
            <w:tcBorders>
              <w:left w:val="single" w:sz="1" w:space="0" w:color="000000"/>
              <w:bottom w:val="single" w:sz="1" w:space="0" w:color="000000"/>
            </w:tcBorders>
            <w:shd w:val="clear" w:color="auto" w:fill="auto"/>
          </w:tcPr>
          <w:p w:rsidR="00531226" w:rsidRPr="00B9324F" w:rsidRDefault="00531226" w:rsidP="00CC4937">
            <w:pPr>
              <w:shd w:val="clear" w:color="auto" w:fill="FFFFFF"/>
              <w:autoSpaceDE w:val="0"/>
              <w:jc w:val="center"/>
              <w:rPr>
                <w:sz w:val="20"/>
                <w:szCs w:val="20"/>
              </w:rPr>
            </w:pPr>
            <w:r w:rsidRPr="00B9324F">
              <w:rPr>
                <w:sz w:val="20"/>
                <w:szCs w:val="20"/>
                <w:lang w:eastAsia="zh-CN" w:bidi="ar-SA"/>
              </w:rPr>
              <w:t>Чернова Марина Викторовна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shd w:val="clear" w:color="auto" w:fill="FFFFFF"/>
              <w:autoSpaceDE w:val="0"/>
              <w:jc w:val="center"/>
              <w:rPr>
                <w:sz w:val="20"/>
                <w:szCs w:val="20"/>
              </w:rPr>
            </w:pPr>
            <w:r w:rsidRPr="00B9324F">
              <w:rPr>
                <w:sz w:val="20"/>
                <w:szCs w:val="20"/>
                <w:lang w:eastAsia="zh-CN" w:bidi="ar-SA"/>
              </w:rPr>
              <w:t>директор ГКОУ «Нерехтская школа-интернат Костромской области для детей с ОВЗ»</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snapToGrid w:val="0"/>
              <w:jc w:val="center"/>
              <w:rPr>
                <w:sz w:val="20"/>
                <w:szCs w:val="20"/>
                <w:lang w:val="ru-RU"/>
              </w:rPr>
            </w:pPr>
          </w:p>
          <w:p w:rsidR="00531226" w:rsidRPr="00B9324F" w:rsidRDefault="00531226" w:rsidP="00CC4937">
            <w:pPr>
              <w:pStyle w:val="a5"/>
              <w:jc w:val="center"/>
              <w:rPr>
                <w:sz w:val="20"/>
                <w:szCs w:val="20"/>
              </w:rPr>
            </w:pPr>
            <w:r w:rsidRPr="00B9324F">
              <w:rPr>
                <w:rFonts w:eastAsia="Lucida Sans Unicode" w:cs="Tahoma"/>
                <w:sz w:val="20"/>
                <w:szCs w:val="20"/>
                <w:lang w:val="ru-RU"/>
              </w:rPr>
              <w:t>7-55-35</w:t>
            </w:r>
          </w:p>
        </w:tc>
      </w:tr>
      <w:tr w:rsidR="00531226" w:rsidRPr="00B9324F" w:rsidTr="00CC4937">
        <w:tc>
          <w:tcPr>
            <w:tcW w:w="73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24</w:t>
            </w:r>
          </w:p>
        </w:tc>
        <w:tc>
          <w:tcPr>
            <w:tcW w:w="2955" w:type="dxa"/>
            <w:tcBorders>
              <w:left w:val="single" w:sz="1" w:space="0" w:color="000000"/>
              <w:bottom w:val="single" w:sz="1" w:space="0" w:color="000000"/>
            </w:tcBorders>
            <w:shd w:val="clear" w:color="auto" w:fill="auto"/>
          </w:tcPr>
          <w:p w:rsidR="00531226" w:rsidRPr="00B9324F" w:rsidRDefault="00531226" w:rsidP="00CC4937">
            <w:pPr>
              <w:pStyle w:val="a5"/>
              <w:jc w:val="center"/>
              <w:rPr>
                <w:sz w:val="20"/>
                <w:szCs w:val="20"/>
              </w:rPr>
            </w:pPr>
            <w:r w:rsidRPr="00B9324F">
              <w:rPr>
                <w:sz w:val="20"/>
                <w:szCs w:val="20"/>
              </w:rPr>
              <w:t>Слащева Ольга Александровна</w:t>
            </w:r>
          </w:p>
        </w:tc>
        <w:tc>
          <w:tcPr>
            <w:tcW w:w="3675" w:type="dxa"/>
            <w:tcBorders>
              <w:left w:val="single" w:sz="1" w:space="0" w:color="000000"/>
              <w:bottom w:val="single" w:sz="1" w:space="0" w:color="000000"/>
            </w:tcBorders>
            <w:shd w:val="clear" w:color="auto" w:fill="auto"/>
          </w:tcPr>
          <w:p w:rsidR="00531226" w:rsidRPr="00B9324F" w:rsidRDefault="00531226" w:rsidP="00CC4937">
            <w:pPr>
              <w:shd w:val="clear" w:color="auto" w:fill="FFFFFF"/>
              <w:autoSpaceDE w:val="0"/>
              <w:jc w:val="center"/>
              <w:rPr>
                <w:sz w:val="20"/>
                <w:szCs w:val="20"/>
              </w:rPr>
            </w:pPr>
            <w:r w:rsidRPr="00B9324F">
              <w:rPr>
                <w:sz w:val="20"/>
                <w:szCs w:val="20"/>
                <w:lang w:eastAsia="zh-CN" w:bidi="ar-SA"/>
              </w:rPr>
              <w:t>врач-психиатр ОГБУЗ «Нерехтская    центральная районная больница»</w:t>
            </w:r>
          </w:p>
        </w:tc>
        <w:tc>
          <w:tcPr>
            <w:tcW w:w="2455" w:type="dxa"/>
            <w:tcBorders>
              <w:left w:val="single" w:sz="1" w:space="0" w:color="000000"/>
              <w:bottom w:val="single" w:sz="1" w:space="0" w:color="000000"/>
              <w:right w:val="single" w:sz="1" w:space="0" w:color="000000"/>
            </w:tcBorders>
            <w:shd w:val="clear" w:color="auto" w:fill="auto"/>
          </w:tcPr>
          <w:p w:rsidR="00531226" w:rsidRPr="00B9324F" w:rsidRDefault="00531226" w:rsidP="00CC4937">
            <w:pPr>
              <w:pStyle w:val="a5"/>
              <w:jc w:val="center"/>
              <w:rPr>
                <w:sz w:val="20"/>
                <w:szCs w:val="20"/>
              </w:rPr>
            </w:pPr>
            <w:r w:rsidRPr="00B9324F">
              <w:rPr>
                <w:rFonts w:eastAsia="Lucida Sans Unicode" w:cs="Tahoma"/>
                <w:sz w:val="20"/>
                <w:szCs w:val="20"/>
                <w:lang w:val="ru-RU"/>
              </w:rPr>
              <w:t>5-01-10</w:t>
            </w:r>
          </w:p>
        </w:tc>
      </w:tr>
    </w:tbl>
    <w:p w:rsidR="00531226" w:rsidRPr="00B9324F" w:rsidRDefault="00531226" w:rsidP="00531226">
      <w:pPr>
        <w:rPr>
          <w:sz w:val="20"/>
          <w:szCs w:val="20"/>
        </w:rPr>
      </w:pPr>
    </w:p>
    <w:p w:rsidR="00531226" w:rsidRDefault="00531226" w:rsidP="00B606CA">
      <w:pPr>
        <w:rPr>
          <w:color w:val="000000"/>
          <w:sz w:val="20"/>
          <w:szCs w:val="20"/>
        </w:rPr>
      </w:pPr>
    </w:p>
    <w:p w:rsidR="00D77FF4" w:rsidRPr="00D77FF4" w:rsidRDefault="00D77FF4" w:rsidP="00B606CA">
      <w:pPr>
        <w:rPr>
          <w:color w:val="000000" w:themeColor="text1"/>
          <w:sz w:val="20"/>
          <w:szCs w:val="20"/>
        </w:rPr>
      </w:pPr>
    </w:p>
    <w:p w:rsidR="00750AC2" w:rsidRPr="00973364" w:rsidRDefault="00750AC2" w:rsidP="00750AC2">
      <w:pPr>
        <w:jc w:val="center"/>
        <w:rPr>
          <w:b/>
          <w:bCs/>
          <w:color w:val="000000"/>
          <w:sz w:val="20"/>
          <w:szCs w:val="20"/>
        </w:rPr>
      </w:pPr>
      <w:r w:rsidRPr="00973364">
        <w:rPr>
          <w:b/>
          <w:bCs/>
          <w:color w:val="000000"/>
          <w:sz w:val="20"/>
          <w:szCs w:val="20"/>
        </w:rPr>
        <w:t>АДМИНИСТРАЦИЯ МУНИЦИПАЛЬНОГО РАЙОНА</w:t>
      </w:r>
    </w:p>
    <w:p w:rsidR="00750AC2" w:rsidRPr="00973364" w:rsidRDefault="00750AC2" w:rsidP="00750AC2">
      <w:pPr>
        <w:jc w:val="center"/>
        <w:rPr>
          <w:b/>
          <w:bCs/>
          <w:color w:val="000000"/>
          <w:sz w:val="20"/>
          <w:szCs w:val="20"/>
        </w:rPr>
      </w:pPr>
      <w:r w:rsidRPr="00973364">
        <w:rPr>
          <w:b/>
          <w:bCs/>
          <w:color w:val="000000"/>
          <w:sz w:val="20"/>
          <w:szCs w:val="20"/>
        </w:rPr>
        <w:t>ГОРОД НЕРЕХТА И НЕРЕХТСКИЙ РАЙОН</w:t>
      </w:r>
    </w:p>
    <w:p w:rsidR="00750AC2" w:rsidRPr="00973364" w:rsidRDefault="00750AC2" w:rsidP="00750AC2">
      <w:pPr>
        <w:jc w:val="center"/>
        <w:rPr>
          <w:color w:val="000000"/>
          <w:sz w:val="20"/>
          <w:szCs w:val="20"/>
        </w:rPr>
      </w:pPr>
      <w:r w:rsidRPr="00973364">
        <w:rPr>
          <w:b/>
          <w:bCs/>
          <w:color w:val="000000"/>
          <w:sz w:val="20"/>
          <w:szCs w:val="20"/>
        </w:rPr>
        <w:t>КОСТРОМСКОЙ ОБЛАСТИ</w:t>
      </w:r>
    </w:p>
    <w:p w:rsidR="00750AC2" w:rsidRPr="00973364" w:rsidRDefault="00750AC2" w:rsidP="00750AC2">
      <w:pPr>
        <w:jc w:val="center"/>
        <w:rPr>
          <w:color w:val="000000"/>
          <w:sz w:val="20"/>
          <w:szCs w:val="20"/>
        </w:rPr>
      </w:pPr>
    </w:p>
    <w:p w:rsidR="00D77FF4" w:rsidRPr="00D77FF4" w:rsidRDefault="00D77FF4" w:rsidP="00DB333F">
      <w:pPr>
        <w:pStyle w:val="7"/>
        <w:numPr>
          <w:ilvl w:val="6"/>
          <w:numId w:val="5"/>
        </w:numPr>
        <w:autoSpaceDN/>
        <w:ind w:left="0" w:firstLine="0"/>
        <w:textAlignment w:val="auto"/>
        <w:rPr>
          <w:rFonts w:cs="Times New Roman"/>
          <w:color w:val="000000" w:themeColor="text1"/>
          <w:sz w:val="20"/>
        </w:rPr>
      </w:pPr>
      <w:r w:rsidRPr="00D77FF4">
        <w:rPr>
          <w:rFonts w:cs="Times New Roman"/>
          <w:color w:val="000000" w:themeColor="text1"/>
          <w:sz w:val="20"/>
        </w:rPr>
        <w:t>ПОСТАНОВЛЕНИЕ</w:t>
      </w:r>
    </w:p>
    <w:p w:rsidR="00D77FF4" w:rsidRPr="00D77FF4" w:rsidRDefault="00D77FF4" w:rsidP="00DB333F">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000000" w:themeColor="text1"/>
          <w:sz w:val="20"/>
          <w:szCs w:val="20"/>
        </w:rPr>
      </w:pPr>
      <w:r w:rsidRPr="00D77FF4">
        <w:rPr>
          <w:rFonts w:ascii="Times New Roman" w:hAnsi="Times New Roman" w:cs="Times New Roman"/>
          <w:color w:val="000000" w:themeColor="text1"/>
          <w:sz w:val="20"/>
          <w:szCs w:val="20"/>
        </w:rPr>
        <w:t>от   16</w:t>
      </w:r>
      <w:r>
        <w:rPr>
          <w:rFonts w:ascii="Times New Roman" w:hAnsi="Times New Roman" w:cs="Times New Roman"/>
          <w:color w:val="000000" w:themeColor="text1"/>
          <w:sz w:val="20"/>
          <w:szCs w:val="20"/>
        </w:rPr>
        <w:t xml:space="preserve">   октября 2025 г.  № </w:t>
      </w:r>
      <w:r w:rsidRPr="00D77FF4">
        <w:rPr>
          <w:rFonts w:ascii="Times New Roman" w:hAnsi="Times New Roman" w:cs="Times New Roman"/>
          <w:color w:val="000000" w:themeColor="text1"/>
          <w:sz w:val="20"/>
          <w:szCs w:val="20"/>
        </w:rPr>
        <w:t>754</w:t>
      </w:r>
    </w:p>
    <w:p w:rsidR="00D77FF4" w:rsidRPr="00D77FF4" w:rsidRDefault="00D77FF4" w:rsidP="00DB333F">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000000" w:themeColor="text1"/>
          <w:sz w:val="20"/>
          <w:szCs w:val="20"/>
        </w:rPr>
      </w:pPr>
      <w:r w:rsidRPr="00D77FF4">
        <w:rPr>
          <w:rFonts w:ascii="Times New Roman" w:hAnsi="Times New Roman" w:cs="Times New Roman"/>
          <w:color w:val="000000" w:themeColor="text1"/>
          <w:sz w:val="20"/>
          <w:szCs w:val="20"/>
        </w:rPr>
        <w:t>г. Нерехта</w:t>
      </w:r>
    </w:p>
    <w:p w:rsidR="00D77FF4" w:rsidRPr="00D77FF4" w:rsidRDefault="00D77FF4" w:rsidP="00D77FF4">
      <w:pPr>
        <w:shd w:val="clear" w:color="auto" w:fill="FFFFFF"/>
        <w:autoSpaceDE w:val="0"/>
        <w:jc w:val="center"/>
        <w:rPr>
          <w:color w:val="000000" w:themeColor="text1"/>
          <w:sz w:val="20"/>
          <w:szCs w:val="20"/>
        </w:rPr>
      </w:pPr>
    </w:p>
    <w:p w:rsidR="00D77FF4" w:rsidRPr="00D77FF4" w:rsidRDefault="00D77FF4" w:rsidP="00D77FF4">
      <w:pPr>
        <w:jc w:val="center"/>
        <w:rPr>
          <w:b/>
          <w:bCs/>
          <w:color w:val="000000" w:themeColor="text1"/>
          <w:sz w:val="20"/>
          <w:szCs w:val="20"/>
        </w:rPr>
      </w:pPr>
      <w:r w:rsidRPr="00D77FF4">
        <w:rPr>
          <w:b/>
          <w:bCs/>
          <w:color w:val="000000" w:themeColor="text1"/>
          <w:sz w:val="20"/>
          <w:szCs w:val="20"/>
        </w:rPr>
        <w:t>О мерах по обеспечению безопасности людей на водных объектах муниципального района город Нерехта и Нерехтский район</w:t>
      </w:r>
    </w:p>
    <w:p w:rsidR="00D77FF4" w:rsidRPr="00D77FF4" w:rsidRDefault="00D77FF4" w:rsidP="00D77FF4">
      <w:pPr>
        <w:shd w:val="clear" w:color="auto" w:fill="FFFFFF"/>
        <w:autoSpaceDE w:val="0"/>
        <w:jc w:val="center"/>
        <w:rPr>
          <w:b/>
          <w:bCs/>
          <w:color w:val="000000" w:themeColor="text1"/>
          <w:sz w:val="20"/>
          <w:szCs w:val="20"/>
        </w:rPr>
      </w:pPr>
      <w:r w:rsidRPr="00D77FF4">
        <w:rPr>
          <w:b/>
          <w:bCs/>
          <w:color w:val="000000" w:themeColor="text1"/>
          <w:sz w:val="20"/>
          <w:szCs w:val="20"/>
        </w:rPr>
        <w:t>в осенне-зимний период 2025-2026 годов</w:t>
      </w:r>
    </w:p>
    <w:p w:rsidR="00D77FF4" w:rsidRPr="00D77FF4" w:rsidRDefault="00D77FF4" w:rsidP="00D77FF4">
      <w:pPr>
        <w:shd w:val="clear" w:color="auto" w:fill="FFFFFF"/>
        <w:autoSpaceDE w:val="0"/>
        <w:jc w:val="center"/>
        <w:rPr>
          <w:b/>
          <w:bCs/>
          <w:color w:val="000000" w:themeColor="text1"/>
          <w:sz w:val="20"/>
          <w:szCs w:val="20"/>
        </w:rPr>
      </w:pPr>
    </w:p>
    <w:p w:rsidR="00D77FF4" w:rsidRPr="00D77FF4" w:rsidRDefault="00D77FF4" w:rsidP="00D77FF4">
      <w:pPr>
        <w:shd w:val="clear" w:color="auto" w:fill="FFFFFF"/>
        <w:autoSpaceDE w:val="0"/>
        <w:rPr>
          <w:b/>
          <w:bCs/>
          <w:color w:val="000000" w:themeColor="text1"/>
          <w:sz w:val="20"/>
          <w:szCs w:val="20"/>
        </w:rPr>
      </w:pPr>
    </w:p>
    <w:p w:rsidR="00D77FF4" w:rsidRPr="00D77FF4" w:rsidRDefault="00D77FF4" w:rsidP="00D77FF4">
      <w:pPr>
        <w:shd w:val="clear" w:color="auto" w:fill="FFFFFF"/>
        <w:autoSpaceDE w:val="0"/>
        <w:ind w:firstLine="720"/>
        <w:jc w:val="both"/>
        <w:rPr>
          <w:color w:val="000000" w:themeColor="text1"/>
          <w:sz w:val="20"/>
          <w:szCs w:val="20"/>
        </w:rPr>
      </w:pPr>
      <w:r w:rsidRPr="00D77FF4">
        <w:rPr>
          <w:color w:val="000000" w:themeColor="text1"/>
          <w:sz w:val="20"/>
          <w:szCs w:val="20"/>
        </w:rPr>
        <w:t>В соответствии</w:t>
      </w:r>
      <w:r w:rsidRPr="00D77FF4">
        <w:rPr>
          <w:rFonts w:eastAsia="Arial Unicode MS"/>
          <w:color w:val="000000" w:themeColor="text1"/>
          <w:sz w:val="20"/>
          <w:szCs w:val="20"/>
        </w:rPr>
        <w:t xml:space="preserve"> с Федеральным законом Российской Федерации от         21 декабря 1994 года № 68-ФЗ «О защите населения и территорий от чрезвычайных ситуаций природного и техногенного характера» </w:t>
      </w:r>
      <w:r w:rsidRPr="00D77FF4">
        <w:rPr>
          <w:color w:val="000000" w:themeColor="text1"/>
          <w:sz w:val="20"/>
          <w:szCs w:val="20"/>
        </w:rPr>
        <w:t>и Федеральным законом от 06 октября 2003 года № 131-ФЗ «Об общих принципах организации местного самоуправления в Российской Федерации», в соответствии со статьями 37, 52 Устава муниципального образования муниципальный район город Нерехта и Нерехтский район Костромской области, в целях предупреждения несчастных случаев и гибели людей в осенне-зимний период на водных объектах муниципального района город Нерехта и Нерехтский район,</w:t>
      </w:r>
    </w:p>
    <w:p w:rsidR="00D77FF4" w:rsidRPr="00D77FF4" w:rsidRDefault="00D77FF4" w:rsidP="00D77FF4">
      <w:pPr>
        <w:shd w:val="clear" w:color="auto" w:fill="FFFFFF"/>
        <w:autoSpaceDE w:val="0"/>
        <w:jc w:val="center"/>
        <w:rPr>
          <w:color w:val="000000" w:themeColor="text1"/>
          <w:sz w:val="20"/>
          <w:szCs w:val="20"/>
        </w:rPr>
      </w:pPr>
      <w:r w:rsidRPr="00D77FF4">
        <w:rPr>
          <w:color w:val="000000" w:themeColor="text1"/>
          <w:sz w:val="20"/>
          <w:szCs w:val="20"/>
        </w:rPr>
        <w:t>Администрация муниципального района город Нерехта и Нерехтский район ПОСТАНОВЛЯЕТ:</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 xml:space="preserve">1. </w:t>
      </w:r>
      <w:r w:rsidRPr="00D77FF4">
        <w:rPr>
          <w:rFonts w:eastAsia="Arial Unicode MS"/>
          <w:color w:val="000000" w:themeColor="text1"/>
          <w:sz w:val="20"/>
          <w:szCs w:val="20"/>
        </w:rPr>
        <w:t xml:space="preserve">Утвердить план мероприятий по обеспечению безопасности людей на водных объектах </w:t>
      </w:r>
      <w:r w:rsidRPr="00D77FF4">
        <w:rPr>
          <w:color w:val="000000" w:themeColor="text1"/>
          <w:sz w:val="20"/>
          <w:szCs w:val="20"/>
        </w:rPr>
        <w:t>муниципального района город Нерехта и Нерехтский район</w:t>
      </w:r>
      <w:r w:rsidRPr="00D77FF4">
        <w:rPr>
          <w:rFonts w:eastAsia="Arial Unicode MS"/>
          <w:color w:val="000000" w:themeColor="text1"/>
          <w:sz w:val="20"/>
          <w:szCs w:val="20"/>
        </w:rPr>
        <w:t xml:space="preserve"> в осенне-зимний период 2025-2026 годов </w:t>
      </w:r>
      <w:r w:rsidRPr="00D77FF4">
        <w:rPr>
          <w:color w:val="000000" w:themeColor="text1"/>
          <w:sz w:val="20"/>
          <w:szCs w:val="20"/>
        </w:rPr>
        <w:t>(приложение).</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2. Рекомендовать главам администраций городского и сельских поселений муниципального района город Нерехта и Нерехтский район:</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 xml:space="preserve">2.1. обеспечить выполнение плана </w:t>
      </w:r>
      <w:r w:rsidRPr="00D77FF4">
        <w:rPr>
          <w:rFonts w:eastAsia="Arial Unicode MS"/>
          <w:color w:val="000000" w:themeColor="text1"/>
          <w:sz w:val="20"/>
          <w:szCs w:val="20"/>
        </w:rPr>
        <w:t xml:space="preserve">мероприятий по обеспечению безопасности людей на водных объектах </w:t>
      </w:r>
      <w:r w:rsidRPr="00D77FF4">
        <w:rPr>
          <w:color w:val="000000" w:themeColor="text1"/>
          <w:sz w:val="20"/>
          <w:szCs w:val="20"/>
        </w:rPr>
        <w:t>муниципального района город Нерехта и Нерехтский район</w:t>
      </w:r>
      <w:r w:rsidRPr="00D77FF4">
        <w:rPr>
          <w:rFonts w:eastAsia="Arial Unicode MS"/>
          <w:color w:val="000000" w:themeColor="text1"/>
          <w:sz w:val="20"/>
          <w:szCs w:val="20"/>
        </w:rPr>
        <w:t xml:space="preserve"> в осенне-зимний период 2025-2026 годов;</w:t>
      </w:r>
    </w:p>
    <w:p w:rsidR="00D77FF4" w:rsidRPr="00D77FF4" w:rsidRDefault="00D77FF4" w:rsidP="00DB333F">
      <w:pPr>
        <w:numPr>
          <w:ilvl w:val="1"/>
          <w:numId w:val="6"/>
        </w:numPr>
        <w:spacing w:line="240" w:lineRule="auto"/>
        <w:ind w:left="0" w:firstLine="709"/>
        <w:jc w:val="both"/>
        <w:rPr>
          <w:color w:val="000000" w:themeColor="text1"/>
          <w:sz w:val="20"/>
          <w:szCs w:val="20"/>
        </w:rPr>
      </w:pPr>
      <w:r w:rsidRPr="00D77FF4">
        <w:rPr>
          <w:color w:val="000000" w:themeColor="text1"/>
          <w:sz w:val="20"/>
          <w:szCs w:val="20"/>
        </w:rPr>
        <w:t>приостанавливать либо ограничивать водопользование в случае возникновения угрозы причинения вреда жизни или здоровью человека.</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3. Заместителю начальника отдела правой и организационной работы МКУ «БОУ» совместно с отделом гражданской обороны и чрезвычайных ситуаций, и программного обеспечения администрации муниципального района город Нерехта и Нерехтский район обеспечить систематическое информирование населения о правилах поведения на водных объектах в осенне-зимний период.</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 xml:space="preserve">4. Отделу по образованию администрации муниципального района город Нерехта и Нерехтский район организовать выполнение плана </w:t>
      </w:r>
      <w:r w:rsidRPr="00D77FF4">
        <w:rPr>
          <w:rFonts w:eastAsia="Arial Unicode MS"/>
          <w:color w:val="000000" w:themeColor="text1"/>
          <w:sz w:val="20"/>
          <w:szCs w:val="20"/>
        </w:rPr>
        <w:t xml:space="preserve">мероприятий по обеспечению безопасности людей на водных объектах </w:t>
      </w:r>
      <w:r w:rsidRPr="00D77FF4">
        <w:rPr>
          <w:color w:val="000000" w:themeColor="text1"/>
          <w:sz w:val="20"/>
          <w:szCs w:val="20"/>
        </w:rPr>
        <w:t>муниципального района город Нерехта и Нерехтский район</w:t>
      </w:r>
      <w:r w:rsidRPr="00D77FF4">
        <w:rPr>
          <w:rFonts w:eastAsia="Arial Unicode MS"/>
          <w:color w:val="000000" w:themeColor="text1"/>
          <w:sz w:val="20"/>
          <w:szCs w:val="20"/>
        </w:rPr>
        <w:t xml:space="preserve"> в осенне-зимний период 2025-2026 годов.</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 xml:space="preserve">5. Рекомендовать руководителям государственного казенного общеобразовательного учреждения «Нерехтская школа-интернат Костромской области для детей с ограниченными возможностями здоровья», </w:t>
      </w:r>
      <w:r w:rsidRPr="00D77FF4">
        <w:rPr>
          <w:rStyle w:val="ae"/>
          <w:color w:val="000000" w:themeColor="text1"/>
          <w:sz w:val="20"/>
          <w:szCs w:val="20"/>
        </w:rPr>
        <w:t xml:space="preserve">областного государственного бюджетного профессионального образовательного учреждения </w:t>
      </w:r>
      <w:r w:rsidRPr="00D77FF4">
        <w:rPr>
          <w:color w:val="000000" w:themeColor="text1"/>
          <w:sz w:val="20"/>
          <w:szCs w:val="20"/>
        </w:rPr>
        <w:t xml:space="preserve">«Нерехтский политехнический техникум Костромской области», областного государственного казенного учреждения «Нерехтский социально-реабилитационный центр для несовершеннолетних «Радуга» (далее – образовательные учреждения муниципального района) организовать выполнение плана </w:t>
      </w:r>
      <w:r w:rsidRPr="00D77FF4">
        <w:rPr>
          <w:rFonts w:eastAsia="Arial Unicode MS"/>
          <w:color w:val="000000" w:themeColor="text1"/>
          <w:sz w:val="20"/>
          <w:szCs w:val="20"/>
        </w:rPr>
        <w:t xml:space="preserve">мероприятий по обеспечению безопасности людей на водных объектах </w:t>
      </w:r>
      <w:r w:rsidRPr="00D77FF4">
        <w:rPr>
          <w:color w:val="000000" w:themeColor="text1"/>
          <w:sz w:val="20"/>
          <w:szCs w:val="20"/>
        </w:rPr>
        <w:t>муниципального района город Нерехта и Нерехтский район</w:t>
      </w:r>
      <w:r w:rsidRPr="00D77FF4">
        <w:rPr>
          <w:rFonts w:eastAsia="Arial Unicode MS"/>
          <w:color w:val="000000" w:themeColor="text1"/>
          <w:sz w:val="20"/>
          <w:szCs w:val="20"/>
        </w:rPr>
        <w:t xml:space="preserve"> в осенне-зимний период 2025-2026 годов</w:t>
      </w:r>
      <w:r w:rsidRPr="00D77FF4">
        <w:rPr>
          <w:color w:val="000000" w:themeColor="text1"/>
          <w:sz w:val="20"/>
          <w:szCs w:val="20"/>
        </w:rPr>
        <w:t>.</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 xml:space="preserve">6. </w:t>
      </w:r>
      <w:r w:rsidRPr="00D77FF4">
        <w:rPr>
          <w:rFonts w:eastAsia="Arial"/>
          <w:color w:val="000000" w:themeColor="text1"/>
          <w:sz w:val="20"/>
          <w:szCs w:val="20"/>
        </w:rPr>
        <w:t xml:space="preserve">Рекомендовать начальнику </w:t>
      </w:r>
      <w:r w:rsidRPr="00D77FF4">
        <w:rPr>
          <w:color w:val="000000" w:themeColor="text1"/>
          <w:sz w:val="20"/>
          <w:szCs w:val="20"/>
        </w:rPr>
        <w:t>отдела Министерства внутренних дел России по району город Нерехта и Нерехтский район в осенне-зимний период организовать контроль за соблюдением общественного порядка в местах массового выхода людей на лёд (места подлёдного лова рыбы).</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7. Признать утратившим силу постановление администрации муниципального района город Нерехта и Нерехтский район от 28 октября 2024 года № 937 «О мерах по обеспечению безопасности людей на водных объектах муниципального района город Нерехта и Нерехтский район                        в осенне-зимний период 2024-2025 годов».</w:t>
      </w:r>
    </w:p>
    <w:p w:rsidR="00D77FF4" w:rsidRPr="00D77FF4" w:rsidRDefault="00D77FF4" w:rsidP="00D77FF4">
      <w:pPr>
        <w:ind w:firstLine="709"/>
        <w:jc w:val="both"/>
        <w:rPr>
          <w:color w:val="000000" w:themeColor="text1"/>
          <w:sz w:val="20"/>
          <w:szCs w:val="20"/>
        </w:rPr>
      </w:pPr>
      <w:r w:rsidRPr="00D77FF4">
        <w:rPr>
          <w:color w:val="000000" w:themeColor="text1"/>
          <w:sz w:val="20"/>
          <w:szCs w:val="20"/>
        </w:rPr>
        <w:t>8. Контроль за исполнением настоящего постановления возложить на руководителя аппарата администрации муниципального района город Нерехта и Нерехтский район В.А. Катенина.</w:t>
      </w:r>
    </w:p>
    <w:p w:rsidR="00D77FF4" w:rsidRPr="00D77FF4" w:rsidRDefault="00D77FF4" w:rsidP="00D77FF4">
      <w:pPr>
        <w:tabs>
          <w:tab w:val="left" w:pos="-6300"/>
        </w:tabs>
        <w:ind w:firstLine="709"/>
        <w:jc w:val="both"/>
        <w:rPr>
          <w:color w:val="000000" w:themeColor="text1"/>
          <w:sz w:val="20"/>
          <w:szCs w:val="20"/>
        </w:rPr>
      </w:pPr>
      <w:r w:rsidRPr="00D77FF4">
        <w:rPr>
          <w:color w:val="000000" w:themeColor="text1"/>
          <w:sz w:val="20"/>
          <w:szCs w:val="20"/>
        </w:rPr>
        <w:t>9. Настоящее постановление вступает в силу со дня его официального опубликования.</w:t>
      </w:r>
    </w:p>
    <w:p w:rsidR="00D77FF4" w:rsidRPr="00D77FF4" w:rsidRDefault="00D77FF4" w:rsidP="00D77FF4">
      <w:pPr>
        <w:shd w:val="clear" w:color="auto" w:fill="FFFFFF"/>
        <w:autoSpaceDE w:val="0"/>
        <w:jc w:val="both"/>
        <w:rPr>
          <w:color w:val="000000" w:themeColor="text1"/>
          <w:sz w:val="20"/>
          <w:szCs w:val="20"/>
        </w:rPr>
      </w:pPr>
    </w:p>
    <w:p w:rsidR="00D77FF4" w:rsidRPr="00D77FF4" w:rsidRDefault="00D77FF4" w:rsidP="00D77FF4">
      <w:pPr>
        <w:shd w:val="clear" w:color="auto" w:fill="FFFFFF"/>
        <w:autoSpaceDE w:val="0"/>
        <w:jc w:val="both"/>
        <w:rPr>
          <w:color w:val="000000" w:themeColor="text1"/>
          <w:sz w:val="20"/>
          <w:szCs w:val="20"/>
        </w:rPr>
      </w:pPr>
    </w:p>
    <w:p w:rsidR="00D77FF4" w:rsidRPr="00D77FF4" w:rsidRDefault="00D77FF4" w:rsidP="00D77FF4">
      <w:pPr>
        <w:shd w:val="clear" w:color="auto" w:fill="FFFFFF"/>
        <w:tabs>
          <w:tab w:val="left" w:pos="365"/>
        </w:tabs>
        <w:autoSpaceDE w:val="0"/>
        <w:jc w:val="both"/>
        <w:rPr>
          <w:color w:val="000000" w:themeColor="text1"/>
          <w:sz w:val="20"/>
          <w:szCs w:val="20"/>
        </w:rPr>
      </w:pPr>
      <w:r w:rsidRPr="00D77FF4">
        <w:rPr>
          <w:color w:val="000000" w:themeColor="text1"/>
          <w:sz w:val="20"/>
          <w:szCs w:val="20"/>
        </w:rPr>
        <w:t xml:space="preserve">Глава администрации </w:t>
      </w:r>
    </w:p>
    <w:p w:rsidR="00CC4937" w:rsidRDefault="00D77FF4" w:rsidP="00CC4937">
      <w:pPr>
        <w:shd w:val="clear" w:color="auto" w:fill="FFFFFF"/>
        <w:tabs>
          <w:tab w:val="left" w:pos="365"/>
        </w:tabs>
        <w:autoSpaceDE w:val="0"/>
        <w:jc w:val="both"/>
        <w:rPr>
          <w:color w:val="000000" w:themeColor="text1"/>
          <w:sz w:val="20"/>
          <w:szCs w:val="20"/>
        </w:rPr>
      </w:pPr>
      <w:r w:rsidRPr="00D77FF4">
        <w:rPr>
          <w:color w:val="000000" w:themeColor="text1"/>
          <w:sz w:val="20"/>
          <w:szCs w:val="20"/>
        </w:rPr>
        <w:t xml:space="preserve">муниципального района                                                                        Р.Б. Гусев </w:t>
      </w:r>
    </w:p>
    <w:p w:rsidR="00CC4937" w:rsidRDefault="00CC4937" w:rsidP="00CC4937">
      <w:pPr>
        <w:shd w:val="clear" w:color="auto" w:fill="FFFFFF"/>
        <w:tabs>
          <w:tab w:val="left" w:pos="365"/>
        </w:tabs>
        <w:autoSpaceDE w:val="0"/>
        <w:jc w:val="both"/>
        <w:rPr>
          <w:color w:val="000000" w:themeColor="text1"/>
          <w:sz w:val="20"/>
          <w:szCs w:val="20"/>
        </w:rPr>
      </w:pPr>
    </w:p>
    <w:p w:rsidR="00D77FF4" w:rsidRPr="00D77FF4" w:rsidRDefault="00D77FF4" w:rsidP="00CC4937">
      <w:pPr>
        <w:shd w:val="clear" w:color="auto" w:fill="FFFFFF"/>
        <w:tabs>
          <w:tab w:val="left" w:pos="365"/>
        </w:tabs>
        <w:autoSpaceDE w:val="0"/>
        <w:jc w:val="right"/>
        <w:rPr>
          <w:sz w:val="20"/>
          <w:szCs w:val="20"/>
        </w:rPr>
      </w:pPr>
      <w:r w:rsidRPr="00D77FF4">
        <w:rPr>
          <w:sz w:val="20"/>
          <w:szCs w:val="20"/>
        </w:rPr>
        <w:t xml:space="preserve">Приложение </w:t>
      </w:r>
    </w:p>
    <w:p w:rsidR="00D77FF4" w:rsidRPr="00D77FF4" w:rsidRDefault="00D77FF4" w:rsidP="00D77FF4">
      <w:pPr>
        <w:suppressAutoHyphens w:val="0"/>
        <w:ind w:left="4963"/>
        <w:jc w:val="right"/>
        <w:rPr>
          <w:sz w:val="20"/>
          <w:szCs w:val="20"/>
        </w:rPr>
      </w:pPr>
    </w:p>
    <w:p w:rsidR="00D77FF4" w:rsidRPr="00D77FF4" w:rsidRDefault="00D77FF4" w:rsidP="00CC4937">
      <w:pPr>
        <w:pStyle w:val="19"/>
        <w:widowControl w:val="0"/>
        <w:suppressAutoHyphens w:val="0"/>
        <w:spacing w:line="200" w:lineRule="atLeast"/>
        <w:ind w:firstLine="0"/>
        <w:jc w:val="right"/>
        <w:rPr>
          <w:rFonts w:ascii="Times New Roman" w:hAnsi="Times New Roman" w:cs="Times New Roman"/>
          <w:szCs w:val="20"/>
        </w:rPr>
      </w:pPr>
      <w:r w:rsidRPr="00D77FF4">
        <w:rPr>
          <w:rFonts w:ascii="Times New Roman" w:hAnsi="Times New Roman" w:cs="Times New Roman"/>
          <w:szCs w:val="20"/>
        </w:rPr>
        <w:t>УТВЕРЖДЕН</w:t>
      </w:r>
    </w:p>
    <w:p w:rsidR="00D77FF4" w:rsidRPr="00D77FF4" w:rsidRDefault="00D77FF4" w:rsidP="00CC4937">
      <w:pPr>
        <w:pStyle w:val="19"/>
        <w:widowControl w:val="0"/>
        <w:suppressAutoHyphens w:val="0"/>
        <w:spacing w:line="200" w:lineRule="atLeast"/>
        <w:ind w:firstLine="0"/>
        <w:jc w:val="right"/>
        <w:rPr>
          <w:rFonts w:ascii="Times New Roman" w:hAnsi="Times New Roman" w:cs="Times New Roman"/>
          <w:szCs w:val="20"/>
        </w:rPr>
      </w:pPr>
      <w:r w:rsidRPr="00D77FF4">
        <w:rPr>
          <w:rFonts w:ascii="Times New Roman" w:hAnsi="Times New Roman" w:cs="Times New Roman"/>
          <w:szCs w:val="20"/>
        </w:rPr>
        <w:t>постановлением администрации</w:t>
      </w:r>
    </w:p>
    <w:p w:rsidR="00D77FF4" w:rsidRPr="00D77FF4" w:rsidRDefault="00D77FF4" w:rsidP="00CC4937">
      <w:pPr>
        <w:pStyle w:val="19"/>
        <w:widowControl w:val="0"/>
        <w:suppressAutoHyphens w:val="0"/>
        <w:spacing w:line="200" w:lineRule="atLeast"/>
        <w:ind w:firstLine="0"/>
        <w:jc w:val="right"/>
        <w:rPr>
          <w:rFonts w:ascii="Times New Roman" w:hAnsi="Times New Roman" w:cs="Times New Roman"/>
          <w:szCs w:val="20"/>
        </w:rPr>
      </w:pPr>
      <w:r w:rsidRPr="00D77FF4">
        <w:rPr>
          <w:rFonts w:ascii="Times New Roman" w:hAnsi="Times New Roman" w:cs="Times New Roman"/>
          <w:szCs w:val="20"/>
        </w:rPr>
        <w:t>муниципального района</w:t>
      </w:r>
    </w:p>
    <w:p w:rsidR="00D77FF4" w:rsidRPr="00D77FF4" w:rsidRDefault="00D77FF4" w:rsidP="00CC4937">
      <w:pPr>
        <w:pStyle w:val="19"/>
        <w:widowControl w:val="0"/>
        <w:suppressAutoHyphens w:val="0"/>
        <w:spacing w:line="200" w:lineRule="atLeast"/>
        <w:ind w:firstLine="0"/>
        <w:jc w:val="right"/>
        <w:rPr>
          <w:rFonts w:ascii="Times New Roman" w:hAnsi="Times New Roman" w:cs="Times New Roman"/>
          <w:szCs w:val="20"/>
        </w:rPr>
      </w:pPr>
      <w:r w:rsidRPr="00D77FF4">
        <w:rPr>
          <w:rFonts w:ascii="Times New Roman" w:hAnsi="Times New Roman" w:cs="Times New Roman"/>
          <w:szCs w:val="20"/>
        </w:rPr>
        <w:t>город Нерехта и Нерехтский район</w:t>
      </w:r>
    </w:p>
    <w:p w:rsidR="00D77FF4" w:rsidRPr="00D77FF4" w:rsidRDefault="00D77FF4" w:rsidP="00CC4937">
      <w:pPr>
        <w:pStyle w:val="19"/>
        <w:widowControl w:val="0"/>
        <w:suppressAutoHyphens w:val="0"/>
        <w:spacing w:line="200" w:lineRule="atLeast"/>
        <w:ind w:firstLine="0"/>
        <w:jc w:val="right"/>
        <w:rPr>
          <w:rFonts w:ascii="Times New Roman" w:hAnsi="Times New Roman" w:cs="Times New Roman"/>
          <w:szCs w:val="20"/>
        </w:rPr>
      </w:pPr>
      <w:r>
        <w:rPr>
          <w:rFonts w:ascii="Times New Roman" w:hAnsi="Times New Roman" w:cs="Times New Roman"/>
          <w:szCs w:val="20"/>
        </w:rPr>
        <w:t xml:space="preserve">от 16 </w:t>
      </w:r>
      <w:r w:rsidRPr="00D77FF4">
        <w:rPr>
          <w:rFonts w:ascii="Times New Roman" w:hAnsi="Times New Roman" w:cs="Times New Roman"/>
          <w:szCs w:val="20"/>
        </w:rPr>
        <w:t>октября 2025 года №</w:t>
      </w:r>
      <w:r>
        <w:rPr>
          <w:rFonts w:ascii="Times New Roman" w:hAnsi="Times New Roman" w:cs="Times New Roman"/>
          <w:szCs w:val="20"/>
        </w:rPr>
        <w:t>754</w:t>
      </w:r>
      <w:r w:rsidRPr="00D77FF4">
        <w:rPr>
          <w:rFonts w:ascii="Times New Roman" w:hAnsi="Times New Roman" w:cs="Times New Roman"/>
          <w:szCs w:val="20"/>
        </w:rPr>
        <w:t xml:space="preserve"> </w:t>
      </w:r>
    </w:p>
    <w:p w:rsidR="00D77FF4" w:rsidRPr="00D77FF4" w:rsidRDefault="00D77FF4" w:rsidP="00CC4937">
      <w:pPr>
        <w:pStyle w:val="19"/>
        <w:widowControl w:val="0"/>
        <w:suppressAutoHyphens w:val="0"/>
        <w:spacing w:line="200" w:lineRule="atLeast"/>
        <w:ind w:firstLine="0"/>
        <w:jc w:val="center"/>
        <w:rPr>
          <w:rFonts w:ascii="Times New Roman" w:hAnsi="Times New Roman" w:cs="Times New Roman"/>
          <w:szCs w:val="20"/>
        </w:rPr>
      </w:pPr>
    </w:p>
    <w:p w:rsidR="00D77FF4" w:rsidRPr="00D77FF4" w:rsidRDefault="00D77FF4" w:rsidP="00D77FF4">
      <w:pPr>
        <w:pStyle w:val="19"/>
        <w:widowControl w:val="0"/>
        <w:suppressAutoHyphens w:val="0"/>
        <w:spacing w:line="200" w:lineRule="atLeast"/>
        <w:ind w:left="9783" w:firstLine="0"/>
        <w:jc w:val="center"/>
        <w:rPr>
          <w:rFonts w:ascii="Times New Roman" w:hAnsi="Times New Roman" w:cs="Times New Roman"/>
          <w:szCs w:val="20"/>
        </w:rPr>
      </w:pPr>
    </w:p>
    <w:p w:rsidR="00D77FF4" w:rsidRPr="00D77FF4" w:rsidRDefault="00D77FF4" w:rsidP="00D77FF4">
      <w:pPr>
        <w:pStyle w:val="19"/>
        <w:widowControl w:val="0"/>
        <w:suppressAutoHyphens w:val="0"/>
        <w:spacing w:line="200" w:lineRule="atLeast"/>
        <w:ind w:left="9783" w:firstLine="0"/>
        <w:jc w:val="center"/>
        <w:rPr>
          <w:rFonts w:ascii="Times New Roman" w:hAnsi="Times New Roman" w:cs="Times New Roman"/>
          <w:szCs w:val="20"/>
        </w:rPr>
      </w:pPr>
    </w:p>
    <w:p w:rsidR="00D77FF4" w:rsidRPr="00D77FF4" w:rsidRDefault="00D77FF4" w:rsidP="00D77FF4">
      <w:pPr>
        <w:jc w:val="center"/>
        <w:rPr>
          <w:rFonts w:eastAsia="Arial Unicode MS"/>
          <w:b/>
          <w:color w:val="000000"/>
          <w:sz w:val="20"/>
          <w:szCs w:val="20"/>
        </w:rPr>
      </w:pPr>
      <w:r w:rsidRPr="00D77FF4">
        <w:rPr>
          <w:rFonts w:eastAsia="Arial Unicode MS"/>
          <w:b/>
          <w:color w:val="000000"/>
          <w:sz w:val="20"/>
          <w:szCs w:val="20"/>
        </w:rPr>
        <w:t>ПЛАН</w:t>
      </w:r>
    </w:p>
    <w:p w:rsidR="00D77FF4" w:rsidRPr="00D77FF4" w:rsidRDefault="00D77FF4" w:rsidP="00D77FF4">
      <w:pPr>
        <w:jc w:val="center"/>
        <w:rPr>
          <w:rFonts w:eastAsia="Arial Unicode MS"/>
          <w:b/>
          <w:color w:val="000000"/>
          <w:sz w:val="20"/>
          <w:szCs w:val="20"/>
        </w:rPr>
      </w:pPr>
      <w:r w:rsidRPr="00D77FF4">
        <w:rPr>
          <w:rFonts w:eastAsia="Arial Unicode MS"/>
          <w:b/>
          <w:color w:val="000000"/>
          <w:sz w:val="20"/>
          <w:szCs w:val="20"/>
        </w:rPr>
        <w:t xml:space="preserve">мероприятий по обеспечению безопасности людей на водных объектах </w:t>
      </w:r>
      <w:r w:rsidRPr="00D77FF4">
        <w:rPr>
          <w:b/>
          <w:sz w:val="20"/>
          <w:szCs w:val="20"/>
        </w:rPr>
        <w:t>муниципального района город Нерехта и Нерехтский район</w:t>
      </w:r>
      <w:r w:rsidRPr="00D77FF4">
        <w:rPr>
          <w:rFonts w:eastAsia="Arial Unicode MS"/>
          <w:b/>
          <w:color w:val="000000"/>
          <w:sz w:val="20"/>
          <w:szCs w:val="20"/>
        </w:rPr>
        <w:t xml:space="preserve"> в осенне-зимний период 2025-2026 годов </w:t>
      </w:r>
    </w:p>
    <w:p w:rsidR="00D77FF4" w:rsidRPr="00D77FF4" w:rsidRDefault="00D77FF4" w:rsidP="00D77FF4">
      <w:pPr>
        <w:ind w:left="360"/>
        <w:jc w:val="center"/>
        <w:rPr>
          <w:rFonts w:eastAsia="Arial Unicode MS"/>
          <w:b/>
          <w:color w:val="000000"/>
          <w:sz w:val="20"/>
          <w:szCs w:val="20"/>
        </w:rPr>
      </w:pPr>
    </w:p>
    <w:p w:rsidR="00D77FF4" w:rsidRPr="00D77FF4" w:rsidRDefault="00D77FF4" w:rsidP="00D77FF4">
      <w:pPr>
        <w:ind w:left="360"/>
        <w:jc w:val="center"/>
        <w:rPr>
          <w:rFonts w:eastAsia="Arial Unicode MS"/>
          <w:b/>
          <w:color w:val="000000"/>
          <w:sz w:val="20"/>
          <w:szCs w:val="20"/>
        </w:rPr>
      </w:pPr>
    </w:p>
    <w:tbl>
      <w:tblPr>
        <w:tblW w:w="0" w:type="auto"/>
        <w:jc w:val="center"/>
        <w:tblLook w:val="0000" w:firstRow="0" w:lastRow="0" w:firstColumn="0" w:lastColumn="0" w:noHBand="0" w:noVBand="0"/>
      </w:tblPr>
      <w:tblGrid>
        <w:gridCol w:w="416"/>
        <w:gridCol w:w="5022"/>
        <w:gridCol w:w="1621"/>
        <w:gridCol w:w="2990"/>
      </w:tblGrid>
      <w:tr w:rsidR="00D77FF4" w:rsidRPr="00D77FF4" w:rsidTr="00CC4937">
        <w:trPr>
          <w:trHeight w:val="473"/>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Наименование мероприятия</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Дата проведения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Ответственный за исполнение</w:t>
            </w:r>
          </w:p>
        </w:tc>
      </w:tr>
      <w:tr w:rsidR="00D77FF4" w:rsidRPr="00D77FF4" w:rsidTr="00CC4937">
        <w:trPr>
          <w:trHeight w:val="1248"/>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1</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Разработка и утверждение нормативных правовых актов, планов мероприятий по обеспечению безопасности людей на водных объектах в осенне-зимний период администрациями поселений муниципального района город Нерехта и Нерехтский район.</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до 14 ноября 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64"/>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2</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lang w:eastAsia="ru-RU"/>
              </w:rPr>
              <w:t xml:space="preserve">Назначение ответственных лиц за </w:t>
            </w:r>
            <w:r w:rsidRPr="00D77FF4">
              <w:rPr>
                <w:sz w:val="20"/>
                <w:szCs w:val="20"/>
              </w:rPr>
              <w:t>организацию и обеспечение безопасности людей на водных объектах</w:t>
            </w:r>
            <w:r w:rsidRPr="00D77FF4">
              <w:rPr>
                <w:sz w:val="20"/>
                <w:szCs w:val="20"/>
                <w:lang w:eastAsia="ru-RU"/>
              </w:rPr>
              <w:t xml:space="preserve">, охраны их жизни и здоровья </w:t>
            </w:r>
            <w:r w:rsidRPr="00D77FF4">
              <w:rPr>
                <w:sz w:val="20"/>
                <w:szCs w:val="20"/>
              </w:rPr>
              <w:t>в осенне-зимний период.</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до 14 ноября 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64"/>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3</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 xml:space="preserve">Определение мест массовых мероприятий, подледной рыбалки на водоемах в границах поселений </w:t>
            </w:r>
            <w:r w:rsidRPr="00D77FF4">
              <w:rPr>
                <w:rFonts w:eastAsia="Arial Unicode MS"/>
                <w:color w:val="000000"/>
                <w:sz w:val="20"/>
                <w:szCs w:val="20"/>
              </w:rPr>
              <w:t>(корректировка в течение всего периода).</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до 14 ноября 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64"/>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4</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Рассмотрение вопроса «О мерах по обеспечению безопасности людей на водных объектах в зимний период» на заседаниях комиссий по предупреждению и ликвидации чрезвычайных ситуаций и обеспечению пожарной безопасности поселений.</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по мере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734"/>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5</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Организовать выставление аншлагов с информацией о запрете выезда автотранспорта и выхода людей на лед.</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 xml:space="preserve">ноябрь </w:t>
            </w:r>
          </w:p>
          <w:p w:rsidR="00D77FF4" w:rsidRPr="00D77FF4" w:rsidRDefault="00D77FF4" w:rsidP="00CC4937">
            <w:pPr>
              <w:jc w:val="center"/>
              <w:rPr>
                <w:sz w:val="20"/>
                <w:szCs w:val="20"/>
              </w:rPr>
            </w:pPr>
            <w:r w:rsidRPr="00D77FF4">
              <w:rPr>
                <w:rFonts w:eastAsia="Arial Unicode MS"/>
                <w:color w:val="000000"/>
                <w:sz w:val="20"/>
                <w:szCs w:val="20"/>
              </w:rPr>
              <w:t>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175"/>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 xml:space="preserve">Проведение разъяснительной работы с населением о мерах безопасности, правилах поведения, действиях при возникновении угрожающим жизни ситуациям, оказанию само и взаимопомощи в период льдообразования, становления льда и в ледоход:  размещение информации в периодических изданиях, на информационных сходах, на официальных сайтах администраций поселений; </w:t>
            </w:r>
            <w:r w:rsidRPr="00D77FF4">
              <w:rPr>
                <w:rFonts w:eastAsia="Arial Unicode MS"/>
                <w:color w:val="000000"/>
                <w:sz w:val="20"/>
                <w:szCs w:val="20"/>
              </w:rPr>
              <w:t>сходы</w:t>
            </w:r>
            <w:r w:rsidRPr="00D77FF4">
              <w:rPr>
                <w:sz w:val="20"/>
                <w:szCs w:val="20"/>
                <w:lang w:eastAsia="ru-RU"/>
              </w:rPr>
              <w:t xml:space="preserve"> </w:t>
            </w:r>
            <w:r w:rsidRPr="00D77FF4">
              <w:rPr>
                <w:rFonts w:eastAsia="Arial Unicode MS"/>
                <w:color w:val="000000"/>
                <w:sz w:val="20"/>
                <w:szCs w:val="20"/>
              </w:rPr>
              <w:t>с населением и</w:t>
            </w:r>
            <w:r w:rsidRPr="00D77FF4">
              <w:rPr>
                <w:sz w:val="20"/>
                <w:szCs w:val="20"/>
                <w:lang w:eastAsia="ru-RU"/>
              </w:rPr>
              <w:t xml:space="preserve"> распространение памяток и листовок.</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в течение всего периода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175"/>
          <w:jc w:val="center"/>
        </w:trPr>
        <w:tc>
          <w:tcPr>
            <w:tcW w:w="0" w:type="auto"/>
            <w:tcBorders>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7</w:t>
            </w:r>
          </w:p>
        </w:tc>
        <w:tc>
          <w:tcPr>
            <w:tcW w:w="0" w:type="auto"/>
            <w:tcBorders>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Организация работы по обеспечению безопасности людей на водных объектах во время проведения Новогодних праздников</w:t>
            </w:r>
          </w:p>
        </w:tc>
        <w:tc>
          <w:tcPr>
            <w:tcW w:w="0" w:type="auto"/>
            <w:tcBorders>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декабрь-январь</w:t>
            </w:r>
          </w:p>
        </w:tc>
        <w:tc>
          <w:tcPr>
            <w:tcW w:w="0" w:type="auto"/>
            <w:tcBorders>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Главы администраций</w:t>
            </w:r>
          </w:p>
          <w:p w:rsidR="00D77FF4" w:rsidRPr="00D77FF4" w:rsidRDefault="00D77FF4" w:rsidP="00CC4937">
            <w:pPr>
              <w:jc w:val="center"/>
              <w:rPr>
                <w:sz w:val="20"/>
                <w:szCs w:val="20"/>
              </w:rPr>
            </w:pPr>
            <w:r w:rsidRPr="00D77FF4">
              <w:rPr>
                <w:rFonts w:eastAsia="Arial Unicode MS"/>
                <w:color w:val="000000"/>
                <w:sz w:val="20"/>
                <w:szCs w:val="20"/>
              </w:rPr>
              <w:t>городского и сельских поселений</w:t>
            </w:r>
          </w:p>
        </w:tc>
      </w:tr>
      <w:tr w:rsidR="00D77FF4" w:rsidRPr="00D77FF4" w:rsidTr="00CC4937">
        <w:trPr>
          <w:trHeight w:val="1014"/>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8</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Разработка Плана по обязательному обучению детей правилам поведения, и мерам предосторожности на льду в общеобразовательных учреждениях и обеспечение его выполнения.</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ноябрь</w:t>
            </w:r>
          </w:p>
          <w:p w:rsidR="00D77FF4" w:rsidRPr="00D77FF4" w:rsidRDefault="00D77FF4" w:rsidP="00CC4937">
            <w:pPr>
              <w:jc w:val="center"/>
              <w:rPr>
                <w:sz w:val="20"/>
                <w:szCs w:val="20"/>
              </w:rPr>
            </w:pPr>
            <w:r w:rsidRPr="00D77FF4">
              <w:rPr>
                <w:rFonts w:eastAsia="Arial Unicode MS"/>
                <w:color w:val="000000"/>
                <w:sz w:val="20"/>
                <w:szCs w:val="20"/>
              </w:rPr>
              <w:t>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 xml:space="preserve">Отдел по образованию муниципального района, руководители </w:t>
            </w:r>
            <w:r w:rsidRPr="00D77FF4">
              <w:rPr>
                <w:sz w:val="20"/>
                <w:szCs w:val="20"/>
              </w:rPr>
              <w:t>образовательных учреждений муниципального района</w:t>
            </w:r>
          </w:p>
        </w:tc>
      </w:tr>
      <w:tr w:rsidR="00D77FF4" w:rsidRPr="00D77FF4" w:rsidTr="00CC4937">
        <w:trPr>
          <w:trHeight w:val="1000"/>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9</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rPr>
              <w:t>Проведение</w:t>
            </w:r>
            <w:r w:rsidRPr="00D77FF4">
              <w:rPr>
                <w:sz w:val="20"/>
                <w:szCs w:val="20"/>
                <w:lang w:eastAsia="ru-RU"/>
              </w:rPr>
              <w:t xml:space="preserve"> классных родительских собраний в образовательных учреждениях по вопросам </w:t>
            </w:r>
            <w:r w:rsidRPr="00D77FF4">
              <w:rPr>
                <w:sz w:val="20"/>
                <w:szCs w:val="20"/>
              </w:rPr>
              <w:t>безопасного поведения несовершеннолетних на водных объектах в осенне-зимний период.</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ноябрь</w:t>
            </w:r>
          </w:p>
          <w:p w:rsidR="00D77FF4" w:rsidRPr="00D77FF4" w:rsidRDefault="00D77FF4" w:rsidP="00CC4937">
            <w:pPr>
              <w:jc w:val="center"/>
              <w:rPr>
                <w:sz w:val="20"/>
                <w:szCs w:val="20"/>
              </w:rPr>
            </w:pPr>
            <w:r w:rsidRPr="00D77FF4">
              <w:rPr>
                <w:rFonts w:eastAsia="Arial Unicode MS"/>
                <w:color w:val="000000"/>
                <w:sz w:val="20"/>
                <w:szCs w:val="20"/>
              </w:rPr>
              <w:t>2025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Отдел по образованию</w:t>
            </w:r>
          </w:p>
          <w:p w:rsidR="00D77FF4" w:rsidRPr="00D77FF4" w:rsidRDefault="00D77FF4" w:rsidP="00CC4937">
            <w:pPr>
              <w:jc w:val="center"/>
              <w:rPr>
                <w:sz w:val="20"/>
                <w:szCs w:val="20"/>
              </w:rPr>
            </w:pPr>
            <w:r w:rsidRPr="00D77FF4">
              <w:rPr>
                <w:rFonts w:eastAsia="Arial Unicode MS"/>
                <w:color w:val="000000"/>
                <w:sz w:val="20"/>
                <w:szCs w:val="20"/>
              </w:rPr>
              <w:t>муниципального района</w:t>
            </w:r>
          </w:p>
        </w:tc>
      </w:tr>
      <w:tr w:rsidR="00D77FF4" w:rsidRPr="00D77FF4" w:rsidTr="00CC4937">
        <w:trPr>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10</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sz w:val="20"/>
                <w:szCs w:val="20"/>
                <w:lang w:eastAsia="ru-RU"/>
              </w:rPr>
              <w:t xml:space="preserve">Предоставление ежемесячных отчетов о проделанной работе в отдел </w:t>
            </w:r>
            <w:r w:rsidRPr="00D77FF4">
              <w:rPr>
                <w:rFonts w:eastAsia="Arial Unicode MS"/>
                <w:color w:val="000000"/>
                <w:sz w:val="20"/>
                <w:szCs w:val="20"/>
              </w:rPr>
              <w:t xml:space="preserve">гражданской обороны и чрезвычайных ситуаций и программного обеспечения  </w:t>
            </w:r>
            <w:r w:rsidRPr="00D77FF4">
              <w:rPr>
                <w:sz w:val="20"/>
                <w:szCs w:val="20"/>
                <w:lang w:eastAsia="ru-RU"/>
              </w:rPr>
              <w:t>администрации муниципального района.</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rFonts w:eastAsia="Arial Unicode MS"/>
                <w:color w:val="000000"/>
                <w:sz w:val="20"/>
                <w:szCs w:val="20"/>
              </w:rPr>
            </w:pPr>
            <w:r w:rsidRPr="00D77FF4">
              <w:rPr>
                <w:rFonts w:eastAsia="Arial Unicode MS"/>
                <w:color w:val="000000"/>
                <w:sz w:val="20"/>
                <w:szCs w:val="20"/>
              </w:rPr>
              <w:t>ежемесячно</w:t>
            </w:r>
          </w:p>
          <w:p w:rsidR="00D77FF4" w:rsidRPr="00D77FF4" w:rsidRDefault="00D77FF4" w:rsidP="00CC4937">
            <w:pPr>
              <w:jc w:val="center"/>
              <w:rPr>
                <w:sz w:val="20"/>
                <w:szCs w:val="20"/>
              </w:rPr>
            </w:pPr>
            <w:r w:rsidRPr="00D77FF4">
              <w:rPr>
                <w:rFonts w:eastAsia="Arial Unicode MS"/>
                <w:color w:val="000000"/>
                <w:sz w:val="20"/>
                <w:szCs w:val="20"/>
              </w:rPr>
              <w:t>до 25 числа (ноябрь – март)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 xml:space="preserve">Главы администраций городского и сельских поселений, отдел по образованию муниципального района, руководители </w:t>
            </w:r>
            <w:r w:rsidRPr="00D77FF4">
              <w:rPr>
                <w:sz w:val="20"/>
                <w:szCs w:val="20"/>
              </w:rPr>
              <w:t>образовательных учреждений муниципального района</w:t>
            </w:r>
          </w:p>
        </w:tc>
      </w:tr>
      <w:tr w:rsidR="00D77FF4" w:rsidRPr="00D77FF4" w:rsidTr="00CC4937">
        <w:trPr>
          <w:jc w:val="center"/>
        </w:trPr>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11</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both"/>
              <w:rPr>
                <w:sz w:val="20"/>
                <w:szCs w:val="20"/>
              </w:rPr>
            </w:pPr>
            <w:r w:rsidRPr="00D77FF4">
              <w:rPr>
                <w:rFonts w:eastAsia="Arial Unicode MS"/>
                <w:color w:val="000000"/>
                <w:sz w:val="20"/>
                <w:szCs w:val="20"/>
              </w:rPr>
              <w:t xml:space="preserve">Контроль за выполнением Плана мероприятий по обеспечению безопасности людей на водных объектах </w:t>
            </w:r>
            <w:r w:rsidRPr="00D77FF4">
              <w:rPr>
                <w:sz w:val="20"/>
                <w:szCs w:val="20"/>
              </w:rPr>
              <w:t>муниципального района город Нерехта и Нерехтский район</w:t>
            </w:r>
            <w:r w:rsidRPr="00D77FF4">
              <w:rPr>
                <w:rFonts w:eastAsia="Arial Unicode MS"/>
                <w:color w:val="000000"/>
                <w:sz w:val="20"/>
                <w:szCs w:val="20"/>
              </w:rPr>
              <w:t xml:space="preserve"> в осенне-зимний период                      2025-2026 годов.</w:t>
            </w:r>
          </w:p>
        </w:tc>
        <w:tc>
          <w:tcPr>
            <w:tcW w:w="0" w:type="auto"/>
            <w:tcBorders>
              <w:top w:val="single" w:sz="4" w:space="0" w:color="000000"/>
              <w:left w:val="single" w:sz="4" w:space="0" w:color="000000"/>
              <w:bottom w:val="single" w:sz="4" w:space="0" w:color="000000"/>
            </w:tcBorders>
            <w:shd w:val="clear" w:color="auto" w:fill="auto"/>
            <w:vAlign w:val="center"/>
          </w:tcPr>
          <w:p w:rsidR="00D77FF4" w:rsidRPr="00D77FF4" w:rsidRDefault="00D77FF4" w:rsidP="00CC4937">
            <w:pPr>
              <w:jc w:val="center"/>
              <w:rPr>
                <w:sz w:val="20"/>
                <w:szCs w:val="20"/>
              </w:rPr>
            </w:pPr>
            <w:r w:rsidRPr="00D77FF4">
              <w:rPr>
                <w:rFonts w:eastAsia="Arial Unicode MS"/>
                <w:color w:val="000000"/>
                <w:sz w:val="20"/>
                <w:szCs w:val="20"/>
              </w:rPr>
              <w:t>в течение всего периода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77FF4" w:rsidRPr="00D77FF4" w:rsidRDefault="00D77FF4" w:rsidP="00CC4937">
            <w:pPr>
              <w:suppressAutoHyphens w:val="0"/>
              <w:jc w:val="center"/>
              <w:rPr>
                <w:sz w:val="20"/>
                <w:szCs w:val="20"/>
              </w:rPr>
            </w:pPr>
            <w:r w:rsidRPr="00D77FF4">
              <w:rPr>
                <w:rFonts w:eastAsia="Arial Unicode MS"/>
                <w:color w:val="000000"/>
                <w:sz w:val="20"/>
                <w:szCs w:val="20"/>
              </w:rPr>
              <w:t xml:space="preserve">Отдел </w:t>
            </w:r>
            <w:r w:rsidRPr="00D77FF4">
              <w:rPr>
                <w:sz w:val="20"/>
                <w:szCs w:val="20"/>
              </w:rPr>
              <w:t>гражданской обороны и чрезвычайных ситуаций и программного обеспечения                администрации муниципального района</w:t>
            </w:r>
          </w:p>
        </w:tc>
      </w:tr>
    </w:tbl>
    <w:p w:rsidR="00B606CA" w:rsidRDefault="00B606CA" w:rsidP="00B606CA">
      <w:pPr>
        <w:rPr>
          <w:color w:val="000000"/>
          <w:sz w:val="20"/>
          <w:szCs w:val="20"/>
        </w:rPr>
      </w:pPr>
    </w:p>
    <w:p w:rsidR="008675A3" w:rsidRDefault="008675A3" w:rsidP="00B606CA">
      <w:pPr>
        <w:rPr>
          <w:color w:val="000000"/>
          <w:sz w:val="20"/>
          <w:szCs w:val="20"/>
        </w:rPr>
      </w:pPr>
    </w:p>
    <w:p w:rsidR="008675A3" w:rsidRPr="008675A3" w:rsidRDefault="008675A3" w:rsidP="008675A3">
      <w:pPr>
        <w:jc w:val="center"/>
        <w:rPr>
          <w:b/>
          <w:caps/>
          <w:sz w:val="20"/>
          <w:szCs w:val="20"/>
        </w:rPr>
      </w:pPr>
      <w:r w:rsidRPr="008675A3">
        <w:rPr>
          <w:b/>
          <w:caps/>
          <w:sz w:val="20"/>
          <w:szCs w:val="20"/>
        </w:rPr>
        <w:t>Извещение О ПРОВЕДЕНИИ СОБРАНИЯ</w:t>
      </w:r>
    </w:p>
    <w:p w:rsidR="008675A3" w:rsidRPr="008675A3" w:rsidRDefault="008675A3" w:rsidP="008675A3">
      <w:pPr>
        <w:jc w:val="center"/>
        <w:rPr>
          <w:b/>
          <w:caps/>
          <w:sz w:val="20"/>
          <w:szCs w:val="20"/>
        </w:rPr>
      </w:pPr>
      <w:r w:rsidRPr="008675A3">
        <w:rPr>
          <w:b/>
          <w:caps/>
          <w:sz w:val="20"/>
          <w:szCs w:val="20"/>
        </w:rPr>
        <w:t xml:space="preserve">О СОГЛАСОВАНИИ МЕСТОПОЛОЖЕНИЯ ГРАНИЦ ЗЕМЕЛЬНых </w:t>
      </w:r>
    </w:p>
    <w:p w:rsidR="008675A3" w:rsidRPr="008675A3" w:rsidRDefault="008675A3" w:rsidP="008675A3">
      <w:pPr>
        <w:jc w:val="center"/>
        <w:rPr>
          <w:b/>
          <w:caps/>
          <w:sz w:val="20"/>
          <w:szCs w:val="20"/>
        </w:rPr>
      </w:pPr>
      <w:r w:rsidRPr="008675A3">
        <w:rPr>
          <w:b/>
          <w:caps/>
          <w:sz w:val="20"/>
          <w:szCs w:val="20"/>
        </w:rPr>
        <w:t>УЧАСТКов</w:t>
      </w:r>
    </w:p>
    <w:p w:rsidR="008675A3" w:rsidRPr="008675A3" w:rsidRDefault="008675A3" w:rsidP="008675A3">
      <w:pPr>
        <w:jc w:val="center"/>
        <w:rPr>
          <w:b/>
          <w:caps/>
          <w:sz w:val="20"/>
          <w:szCs w:val="20"/>
        </w:rPr>
      </w:pPr>
    </w:p>
    <w:p w:rsidR="008675A3" w:rsidRPr="008675A3" w:rsidRDefault="008675A3" w:rsidP="008675A3">
      <w:pPr>
        <w:rPr>
          <w:sz w:val="20"/>
          <w:szCs w:val="20"/>
        </w:rPr>
      </w:pPr>
      <w:r w:rsidRPr="008675A3">
        <w:rPr>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8675A3">
        <w:rPr>
          <w:sz w:val="20"/>
          <w:szCs w:val="20"/>
          <w:lang w:val="en-US"/>
        </w:rPr>
        <w:t>e</w:t>
      </w:r>
      <w:r w:rsidRPr="008675A3">
        <w:rPr>
          <w:sz w:val="20"/>
          <w:szCs w:val="20"/>
        </w:rPr>
        <w:t>-</w:t>
      </w:r>
      <w:r w:rsidRPr="008675A3">
        <w:rPr>
          <w:sz w:val="20"/>
          <w:szCs w:val="20"/>
          <w:lang w:val="en-US"/>
        </w:rPr>
        <w:t>mail</w:t>
      </w:r>
      <w:r w:rsidRPr="008675A3">
        <w:rPr>
          <w:sz w:val="20"/>
          <w:szCs w:val="20"/>
        </w:rPr>
        <w:t xml:space="preserve">: </w:t>
      </w:r>
      <w:hyperlink r:id="rId11" w:history="1">
        <w:r w:rsidRPr="008675A3">
          <w:rPr>
            <w:rStyle w:val="a4"/>
            <w:sz w:val="20"/>
            <w:szCs w:val="20"/>
            <w:lang w:val="en-US"/>
          </w:rPr>
          <w:t>zemslujba</w:t>
        </w:r>
        <w:r w:rsidRPr="008675A3">
          <w:rPr>
            <w:rStyle w:val="a4"/>
            <w:sz w:val="20"/>
            <w:szCs w:val="20"/>
          </w:rPr>
          <w:t>@</w:t>
        </w:r>
        <w:r w:rsidRPr="008675A3">
          <w:rPr>
            <w:rStyle w:val="a4"/>
            <w:sz w:val="20"/>
            <w:szCs w:val="20"/>
            <w:lang w:val="en-US"/>
          </w:rPr>
          <w:t>mail</w:t>
        </w:r>
        <w:r w:rsidRPr="008675A3">
          <w:rPr>
            <w:rStyle w:val="a4"/>
            <w:sz w:val="20"/>
            <w:szCs w:val="20"/>
          </w:rPr>
          <w:t>.</w:t>
        </w:r>
        <w:r w:rsidRPr="008675A3">
          <w:rPr>
            <w:rStyle w:val="a4"/>
            <w:sz w:val="20"/>
            <w:szCs w:val="20"/>
            <w:lang w:val="en-US"/>
          </w:rPr>
          <w:t>ru</w:t>
        </w:r>
      </w:hyperlink>
      <w:r w:rsidRPr="008675A3">
        <w:rPr>
          <w:sz w:val="20"/>
          <w:szCs w:val="20"/>
        </w:rPr>
        <w:t>,  в отношении земельного участка с кадастровым номером 44:13:060102:62, расположенного по адресу: Костромская обл., Нерехтский район,  д. Лаврово, ул. Первомайская, д.43, выполняются кадастровые работы по уточнению местоположения его границ.</w:t>
      </w:r>
    </w:p>
    <w:p w:rsidR="008675A3" w:rsidRPr="008675A3" w:rsidRDefault="008675A3" w:rsidP="008675A3">
      <w:pPr>
        <w:rPr>
          <w:sz w:val="20"/>
          <w:szCs w:val="20"/>
        </w:rPr>
      </w:pPr>
      <w:r w:rsidRPr="008675A3">
        <w:rPr>
          <w:sz w:val="20"/>
          <w:szCs w:val="20"/>
        </w:rPr>
        <w:t xml:space="preserve">   Заказчиком кадастровых работ является Знаменская Татьяна Андреевна, адрес: Костромская обл., Нерехтский район, д. Лаврово, ул. Первомайская, д.34, кв.3 (тел. 8(910)927-7960).</w:t>
      </w:r>
    </w:p>
    <w:p w:rsidR="008675A3" w:rsidRPr="008675A3" w:rsidRDefault="008675A3" w:rsidP="008675A3">
      <w:pPr>
        <w:rPr>
          <w:sz w:val="20"/>
          <w:szCs w:val="20"/>
        </w:rPr>
      </w:pPr>
      <w:r w:rsidRPr="008675A3">
        <w:rPr>
          <w:sz w:val="20"/>
          <w:szCs w:val="20"/>
        </w:rPr>
        <w:t xml:space="preserve">    Собрание заинтересованных лиц по поводу согласования местоположения границ состоится по адресу: Костромская обл., Нерехтский район, д. Лаврово, ул. Первомайская, д.43 «17» ноября 2025 года в 10 часов 00 минут.</w:t>
      </w:r>
    </w:p>
    <w:p w:rsidR="008675A3" w:rsidRPr="008675A3" w:rsidRDefault="008675A3" w:rsidP="008675A3">
      <w:pPr>
        <w:rPr>
          <w:sz w:val="20"/>
          <w:szCs w:val="20"/>
        </w:rPr>
      </w:pPr>
      <w:r w:rsidRPr="008675A3">
        <w:rPr>
          <w:sz w:val="20"/>
          <w:szCs w:val="20"/>
        </w:rPr>
        <w:t xml:space="preserve">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«17» ноября 2025 года по адресу кадастрового инженера.</w:t>
      </w:r>
    </w:p>
    <w:p w:rsidR="008675A3" w:rsidRPr="008675A3" w:rsidRDefault="008675A3" w:rsidP="008675A3">
      <w:pPr>
        <w:rPr>
          <w:sz w:val="20"/>
          <w:szCs w:val="20"/>
        </w:rPr>
      </w:pPr>
      <w:r w:rsidRPr="008675A3">
        <w:rPr>
          <w:sz w:val="20"/>
          <w:szCs w:val="20"/>
        </w:rPr>
        <w:t xml:space="preserve">    Смежные земельные участки, с правообладателями которых требуется согласовать местоположение границы уточняемого участка:</w:t>
      </w:r>
    </w:p>
    <w:p w:rsidR="008675A3" w:rsidRPr="008675A3" w:rsidRDefault="008675A3" w:rsidP="008675A3">
      <w:pPr>
        <w:rPr>
          <w:sz w:val="20"/>
          <w:szCs w:val="20"/>
        </w:rPr>
      </w:pPr>
      <w:r w:rsidRPr="008675A3">
        <w:rPr>
          <w:sz w:val="20"/>
          <w:szCs w:val="20"/>
        </w:rPr>
        <w:t xml:space="preserve"> - кадастровый номер 44:13:060102:63 (Костромская обл., Нерехтский район, д. Лаврово, ул. Первомайская, д.45); </w:t>
      </w:r>
    </w:p>
    <w:p w:rsidR="008675A3" w:rsidRPr="008675A3" w:rsidRDefault="008675A3" w:rsidP="008675A3">
      <w:pPr>
        <w:rPr>
          <w:sz w:val="20"/>
          <w:szCs w:val="20"/>
        </w:rPr>
      </w:pPr>
      <w:r w:rsidRPr="008675A3">
        <w:rPr>
          <w:sz w:val="20"/>
          <w:szCs w:val="20"/>
        </w:rPr>
        <w:t>. - земельный участок по адресу: Костромская обл., Нерехтский район, д. Лаврово, ул. Первомайская, д.41, кв.2).</w:t>
      </w:r>
    </w:p>
    <w:p w:rsidR="008675A3" w:rsidRPr="008675A3" w:rsidRDefault="008675A3" w:rsidP="008675A3">
      <w:pPr>
        <w:rPr>
          <w:sz w:val="20"/>
          <w:szCs w:val="20"/>
        </w:rPr>
      </w:pPr>
      <w:r w:rsidRPr="008675A3">
        <w:rPr>
          <w:sz w:val="20"/>
          <w:szCs w:val="20"/>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 </w:t>
      </w:r>
    </w:p>
    <w:p w:rsidR="008675A3" w:rsidRPr="005F521F" w:rsidRDefault="008675A3" w:rsidP="008675A3">
      <w:pPr>
        <w:rPr>
          <w:sz w:val="22"/>
          <w:szCs w:val="22"/>
        </w:rPr>
      </w:pPr>
    </w:p>
    <w:p w:rsidR="00CC4937" w:rsidRPr="00750AC2" w:rsidRDefault="00CC4937" w:rsidP="00CC4937">
      <w:pPr>
        <w:jc w:val="center"/>
        <w:rPr>
          <w:b/>
          <w:sz w:val="20"/>
          <w:szCs w:val="20"/>
        </w:rPr>
      </w:pPr>
      <w:r w:rsidRPr="00750AC2">
        <w:rPr>
          <w:b/>
          <w:sz w:val="20"/>
          <w:szCs w:val="20"/>
        </w:rPr>
        <w:t>АДМИНИСТРАЦИЯ МУНИЦИПАЛЬНОГО РАЙОНА</w:t>
      </w:r>
    </w:p>
    <w:p w:rsidR="00CC4937" w:rsidRPr="00750AC2" w:rsidRDefault="00CC4937" w:rsidP="00CC4937">
      <w:pPr>
        <w:jc w:val="center"/>
        <w:rPr>
          <w:b/>
          <w:sz w:val="20"/>
          <w:szCs w:val="20"/>
        </w:rPr>
      </w:pPr>
      <w:r w:rsidRPr="00750AC2">
        <w:rPr>
          <w:b/>
          <w:sz w:val="20"/>
          <w:szCs w:val="20"/>
        </w:rPr>
        <w:t>ГОРОД HEPEXTA И НЕРЕХТСКИЙ PAЙOH</w:t>
      </w:r>
    </w:p>
    <w:p w:rsidR="00CC4937" w:rsidRPr="00750AC2" w:rsidRDefault="00CC4937" w:rsidP="00CC4937">
      <w:pPr>
        <w:jc w:val="center"/>
        <w:rPr>
          <w:b/>
          <w:sz w:val="20"/>
          <w:szCs w:val="20"/>
        </w:rPr>
      </w:pPr>
    </w:p>
    <w:p w:rsidR="00CC4937" w:rsidRPr="00750AC2" w:rsidRDefault="00CC4937" w:rsidP="00CC4937">
      <w:pPr>
        <w:jc w:val="center"/>
        <w:rPr>
          <w:b/>
          <w:sz w:val="20"/>
          <w:szCs w:val="20"/>
        </w:rPr>
      </w:pPr>
      <w:r w:rsidRPr="00750AC2">
        <w:rPr>
          <w:b/>
          <w:sz w:val="20"/>
          <w:szCs w:val="20"/>
        </w:rPr>
        <w:t>ПОСТАНОВЛЕНИЕ</w:t>
      </w:r>
    </w:p>
    <w:p w:rsidR="00CC4937" w:rsidRPr="00750AC2" w:rsidRDefault="00CC4937" w:rsidP="00CC4937">
      <w:pPr>
        <w:jc w:val="center"/>
        <w:rPr>
          <w:b/>
          <w:sz w:val="20"/>
          <w:szCs w:val="20"/>
        </w:rPr>
      </w:pPr>
    </w:p>
    <w:p w:rsidR="00CC4937" w:rsidRPr="00750AC2" w:rsidRDefault="00CC4937" w:rsidP="00CC4937">
      <w:pPr>
        <w:jc w:val="center"/>
        <w:rPr>
          <w:sz w:val="20"/>
          <w:szCs w:val="20"/>
        </w:rPr>
      </w:pPr>
      <w:r w:rsidRPr="00750AC2">
        <w:rPr>
          <w:sz w:val="20"/>
          <w:szCs w:val="20"/>
        </w:rPr>
        <w:t xml:space="preserve">от 02 октября 2025 г. № 729 </w:t>
      </w:r>
    </w:p>
    <w:p w:rsidR="00CC4937" w:rsidRPr="00750AC2" w:rsidRDefault="00CC4937" w:rsidP="00CC4937">
      <w:pPr>
        <w:jc w:val="center"/>
        <w:rPr>
          <w:sz w:val="20"/>
          <w:szCs w:val="20"/>
        </w:rPr>
      </w:pPr>
    </w:p>
    <w:p w:rsidR="00CC4937" w:rsidRPr="00750AC2" w:rsidRDefault="00CC4937" w:rsidP="00CC4937">
      <w:pPr>
        <w:jc w:val="center"/>
        <w:rPr>
          <w:sz w:val="20"/>
          <w:szCs w:val="20"/>
        </w:rPr>
      </w:pPr>
      <w:r w:rsidRPr="00750AC2">
        <w:rPr>
          <w:sz w:val="20"/>
          <w:szCs w:val="20"/>
        </w:rPr>
        <w:t>город Нерехта</w:t>
      </w:r>
    </w:p>
    <w:p w:rsidR="00CC4937" w:rsidRPr="00750AC2" w:rsidRDefault="00CC4937" w:rsidP="00CC4937">
      <w:pPr>
        <w:jc w:val="center"/>
        <w:rPr>
          <w:sz w:val="20"/>
          <w:szCs w:val="20"/>
        </w:rPr>
      </w:pPr>
    </w:p>
    <w:p w:rsidR="00CC4937" w:rsidRPr="00750AC2" w:rsidRDefault="00CC4937" w:rsidP="00CC4937">
      <w:pPr>
        <w:jc w:val="center"/>
        <w:rPr>
          <w:b/>
          <w:sz w:val="20"/>
          <w:szCs w:val="20"/>
        </w:rPr>
      </w:pPr>
      <w:r w:rsidRPr="00750AC2">
        <w:rPr>
          <w:b/>
          <w:sz w:val="20"/>
          <w:szCs w:val="20"/>
        </w:rPr>
        <w:t xml:space="preserve">Об утверждении положения о наставничестве над несовершеннолетними </w:t>
      </w:r>
    </w:p>
    <w:p w:rsidR="00CC4937" w:rsidRPr="00750AC2" w:rsidRDefault="00CC4937" w:rsidP="00CC4937">
      <w:pPr>
        <w:jc w:val="center"/>
        <w:rPr>
          <w:b/>
          <w:sz w:val="20"/>
          <w:szCs w:val="20"/>
        </w:rPr>
      </w:pPr>
      <w:r w:rsidRPr="00750AC2">
        <w:rPr>
          <w:b/>
          <w:sz w:val="20"/>
          <w:szCs w:val="20"/>
        </w:rPr>
        <w:t>в муниципальном районе город Нерехта и</w:t>
      </w:r>
    </w:p>
    <w:p w:rsidR="00CC4937" w:rsidRPr="00750AC2" w:rsidRDefault="00CC4937" w:rsidP="00CC4937">
      <w:pPr>
        <w:jc w:val="center"/>
        <w:rPr>
          <w:b/>
          <w:sz w:val="20"/>
          <w:szCs w:val="20"/>
        </w:rPr>
      </w:pPr>
      <w:r w:rsidRPr="00750AC2">
        <w:rPr>
          <w:b/>
          <w:sz w:val="20"/>
          <w:szCs w:val="20"/>
        </w:rPr>
        <w:t>Нерехтский район Костромской области</w:t>
      </w:r>
    </w:p>
    <w:p w:rsidR="00CC4937" w:rsidRPr="00750AC2" w:rsidRDefault="00CC4937" w:rsidP="00CC4937">
      <w:pPr>
        <w:jc w:val="center"/>
        <w:rPr>
          <w:sz w:val="20"/>
          <w:szCs w:val="20"/>
        </w:rPr>
      </w:pPr>
    </w:p>
    <w:p w:rsidR="00CC4937" w:rsidRPr="00750AC2" w:rsidRDefault="00CC4937" w:rsidP="00CC4937">
      <w:pPr>
        <w:ind w:firstLine="720"/>
        <w:jc w:val="both"/>
        <w:rPr>
          <w:sz w:val="20"/>
          <w:szCs w:val="20"/>
        </w:rPr>
      </w:pPr>
      <w:r w:rsidRPr="00750AC2">
        <w:rPr>
          <w:sz w:val="20"/>
          <w:szCs w:val="20"/>
        </w:rPr>
        <w:t>Руководствуясь Федеральным законом от 24 июня 1999 года № 120-ФЗ «Об основах системы профилактики безнадзорности и правонарушений несовершеннолетних», Федеральным законом от 24 июля 1998 года № 124-ФЗ «Об основных гарантиях прав ребенка в Российской Федерации», в целях реализации Закона Костромской области от 7 июля 2021 года N 106-7-3КО «О наставничестве над несовершеннолетними в Костромской области», Закона Костромской области от 19 декабря 2005 года № 349-3КО «О комиссиях по делам несовершеннолетних и защите их прав в Костромской области»,</w:t>
      </w:r>
    </w:p>
    <w:p w:rsidR="00CC4937" w:rsidRPr="00750AC2" w:rsidRDefault="00CC4937" w:rsidP="00CC4937">
      <w:pPr>
        <w:ind w:firstLine="720"/>
        <w:jc w:val="both"/>
        <w:rPr>
          <w:sz w:val="20"/>
          <w:szCs w:val="20"/>
        </w:rPr>
      </w:pPr>
      <w:r w:rsidRPr="00750AC2">
        <w:rPr>
          <w:sz w:val="20"/>
          <w:szCs w:val="20"/>
        </w:rPr>
        <w:t xml:space="preserve">Администрация муниципального района город Нерехта и Нерехтский район </w:t>
      </w:r>
    </w:p>
    <w:p w:rsidR="00CC4937" w:rsidRPr="00750AC2" w:rsidRDefault="00CC4937" w:rsidP="00CC4937">
      <w:pPr>
        <w:jc w:val="center"/>
        <w:rPr>
          <w:sz w:val="20"/>
          <w:szCs w:val="20"/>
        </w:rPr>
      </w:pPr>
      <w:r w:rsidRPr="00750AC2">
        <w:rPr>
          <w:sz w:val="20"/>
          <w:szCs w:val="20"/>
        </w:rPr>
        <w:t>ПОСТАНОВЛЯЕТ:</w:t>
      </w:r>
    </w:p>
    <w:p w:rsidR="00CC4937" w:rsidRPr="00750AC2" w:rsidRDefault="00CC4937" w:rsidP="00DB333F">
      <w:pPr>
        <w:pStyle w:val="affffff4"/>
        <w:numPr>
          <w:ilvl w:val="0"/>
          <w:numId w:val="8"/>
        </w:numPr>
        <w:ind w:left="0" w:firstLine="357"/>
        <w:rPr>
          <w:rFonts w:ascii="Times New Roman" w:hAnsi="Times New Roman" w:cs="Times New Roman"/>
          <w:sz w:val="20"/>
          <w:szCs w:val="20"/>
        </w:rPr>
      </w:pPr>
      <w:r w:rsidRPr="00750AC2">
        <w:rPr>
          <w:rFonts w:ascii="Times New Roman" w:hAnsi="Times New Roman" w:cs="Times New Roman"/>
          <w:sz w:val="20"/>
          <w:szCs w:val="20"/>
        </w:rPr>
        <w:t>Утвердить положение о наставничестве над несовершеннолетними в муниципальном районе город Нерехта и Нерехтский район Костромской области (приложение № 1).</w:t>
      </w:r>
    </w:p>
    <w:p w:rsidR="00CC4937" w:rsidRPr="00750AC2" w:rsidRDefault="00CC4937" w:rsidP="00DB333F">
      <w:pPr>
        <w:pStyle w:val="affffff4"/>
        <w:numPr>
          <w:ilvl w:val="0"/>
          <w:numId w:val="8"/>
        </w:numPr>
        <w:ind w:left="0" w:firstLine="357"/>
        <w:rPr>
          <w:rFonts w:ascii="Times New Roman" w:hAnsi="Times New Roman" w:cs="Times New Roman"/>
          <w:sz w:val="20"/>
          <w:szCs w:val="20"/>
        </w:rPr>
      </w:pPr>
      <w:r w:rsidRPr="00750AC2">
        <w:rPr>
          <w:rFonts w:ascii="Times New Roman" w:hAnsi="Times New Roman" w:cs="Times New Roman"/>
          <w:sz w:val="20"/>
          <w:szCs w:val="20"/>
        </w:rPr>
        <w:t>Комиссии по делам несовершеннолетних и защите их прав муниципального района город Нерехта и Нерехтский район Костромской области обеспечить организацию наставничества над несовершеннолетними, состоящими на учете.</w:t>
      </w:r>
    </w:p>
    <w:p w:rsidR="00CC4937" w:rsidRPr="00750AC2" w:rsidRDefault="00CC4937" w:rsidP="00DB333F">
      <w:pPr>
        <w:pStyle w:val="affffff4"/>
        <w:numPr>
          <w:ilvl w:val="0"/>
          <w:numId w:val="8"/>
        </w:numPr>
        <w:ind w:left="0" w:firstLine="357"/>
        <w:rPr>
          <w:rFonts w:ascii="Times New Roman" w:hAnsi="Times New Roman" w:cs="Times New Roman"/>
          <w:sz w:val="20"/>
          <w:szCs w:val="20"/>
        </w:rPr>
      </w:pPr>
      <w:r w:rsidRPr="00750AC2">
        <w:rPr>
          <w:rFonts w:ascii="Times New Roman" w:hAnsi="Times New Roman" w:cs="Times New Roman"/>
          <w:sz w:val="20"/>
          <w:szCs w:val="20"/>
        </w:rPr>
        <w:t>Контроль за исполнением настоящего постановления возложить на заместителя главы администрации муниципального района город Нерехта и Нерехтский район Костромской области, председателя комиссии по делам несовершеннолетних и защите их прав муниципального района город Нерехта и Нерехтский район Костромской области Одинокова В.Е.</w:t>
      </w:r>
    </w:p>
    <w:p w:rsidR="00CC4937" w:rsidRPr="00750AC2" w:rsidRDefault="00CC4937" w:rsidP="00DB333F">
      <w:pPr>
        <w:pStyle w:val="affffff4"/>
        <w:numPr>
          <w:ilvl w:val="0"/>
          <w:numId w:val="8"/>
        </w:numPr>
        <w:ind w:left="0" w:firstLine="357"/>
        <w:rPr>
          <w:rFonts w:ascii="Times New Roman" w:hAnsi="Times New Roman" w:cs="Times New Roman"/>
          <w:sz w:val="20"/>
          <w:szCs w:val="20"/>
        </w:rPr>
      </w:pPr>
      <w:r w:rsidRPr="00750AC2">
        <w:rPr>
          <w:rFonts w:ascii="Times New Roman" w:hAnsi="Times New Roman" w:cs="Times New Roman"/>
          <w:sz w:val="20"/>
          <w:szCs w:val="20"/>
        </w:rPr>
        <w:t>Настоящее постановление вступает в силу со дня его опубликования.</w:t>
      </w:r>
    </w:p>
    <w:p w:rsidR="00CC4937" w:rsidRPr="00750AC2" w:rsidRDefault="00CC4937" w:rsidP="00CC4937">
      <w:pPr>
        <w:rPr>
          <w:sz w:val="20"/>
          <w:szCs w:val="20"/>
        </w:rPr>
      </w:pPr>
    </w:p>
    <w:p w:rsidR="00CC4937" w:rsidRPr="00750AC2" w:rsidRDefault="00CC4937" w:rsidP="00CC4937">
      <w:pPr>
        <w:rPr>
          <w:sz w:val="20"/>
          <w:szCs w:val="20"/>
        </w:rPr>
      </w:pPr>
      <w:r w:rsidRPr="00750AC2">
        <w:rPr>
          <w:sz w:val="20"/>
          <w:szCs w:val="20"/>
        </w:rPr>
        <w:t>Глава администрации муниципального района</w:t>
      </w:r>
      <w:r w:rsidRPr="00750AC2">
        <w:rPr>
          <w:sz w:val="20"/>
          <w:szCs w:val="20"/>
        </w:rPr>
        <w:tab/>
      </w:r>
      <w:r w:rsidR="00750AC2">
        <w:rPr>
          <w:sz w:val="20"/>
          <w:szCs w:val="20"/>
        </w:rPr>
        <w:tab/>
      </w:r>
      <w:r w:rsidR="00750AC2">
        <w:rPr>
          <w:sz w:val="20"/>
          <w:szCs w:val="20"/>
        </w:rPr>
        <w:tab/>
      </w:r>
      <w:r w:rsidR="00750AC2">
        <w:rPr>
          <w:sz w:val="20"/>
          <w:szCs w:val="20"/>
        </w:rPr>
        <w:tab/>
      </w:r>
      <w:r w:rsidR="00750AC2">
        <w:rPr>
          <w:sz w:val="20"/>
          <w:szCs w:val="20"/>
        </w:rPr>
        <w:tab/>
      </w:r>
      <w:r w:rsidRPr="00750AC2">
        <w:rPr>
          <w:sz w:val="20"/>
          <w:szCs w:val="20"/>
        </w:rPr>
        <w:t>Р.Б. Гусев</w:t>
      </w:r>
    </w:p>
    <w:p w:rsidR="00CC4937" w:rsidRPr="00101D7E" w:rsidRDefault="00CC4937" w:rsidP="00CC4937">
      <w:pPr>
        <w:sectPr w:rsidR="00CC4937" w:rsidRPr="00101D7E" w:rsidSect="00CC4937">
          <w:pgSz w:w="11900" w:h="16820"/>
          <w:pgMar w:top="1080" w:right="708" w:bottom="280" w:left="1133" w:header="720" w:footer="720" w:gutter="0"/>
          <w:cols w:space="720"/>
        </w:sectPr>
      </w:pPr>
    </w:p>
    <w:p w:rsidR="00CC4937" w:rsidRPr="00750AC2" w:rsidRDefault="00CC4937" w:rsidP="00CC4937">
      <w:pPr>
        <w:jc w:val="right"/>
        <w:rPr>
          <w:sz w:val="20"/>
          <w:szCs w:val="20"/>
        </w:rPr>
      </w:pPr>
      <w:r w:rsidRPr="00750AC2">
        <w:rPr>
          <w:sz w:val="20"/>
          <w:szCs w:val="20"/>
        </w:rPr>
        <w:t xml:space="preserve">Приложение № 1 </w:t>
      </w:r>
    </w:p>
    <w:p w:rsidR="00CC4937" w:rsidRPr="00750AC2" w:rsidRDefault="00CC4937" w:rsidP="00CC4937">
      <w:pPr>
        <w:jc w:val="right"/>
        <w:rPr>
          <w:sz w:val="20"/>
          <w:szCs w:val="20"/>
        </w:rPr>
      </w:pPr>
      <w:r w:rsidRPr="00750AC2">
        <w:rPr>
          <w:sz w:val="20"/>
          <w:szCs w:val="20"/>
        </w:rPr>
        <w:t>Утверждено</w:t>
      </w:r>
    </w:p>
    <w:p w:rsidR="00CC4937" w:rsidRPr="00750AC2" w:rsidRDefault="00CC4937" w:rsidP="00CC4937">
      <w:pPr>
        <w:jc w:val="right"/>
        <w:rPr>
          <w:sz w:val="20"/>
          <w:szCs w:val="20"/>
        </w:rPr>
      </w:pPr>
      <w:r w:rsidRPr="00750AC2">
        <w:rPr>
          <w:sz w:val="20"/>
          <w:szCs w:val="20"/>
        </w:rPr>
        <w:t xml:space="preserve">постановлением администрации </w:t>
      </w:r>
    </w:p>
    <w:p w:rsidR="00CC4937" w:rsidRPr="00750AC2" w:rsidRDefault="00CC4937" w:rsidP="00CC4937">
      <w:pPr>
        <w:jc w:val="right"/>
        <w:rPr>
          <w:sz w:val="20"/>
          <w:szCs w:val="20"/>
        </w:rPr>
      </w:pPr>
      <w:r w:rsidRPr="00750AC2">
        <w:rPr>
          <w:sz w:val="20"/>
          <w:szCs w:val="20"/>
        </w:rPr>
        <w:t xml:space="preserve">муниципального района город Нерехта и </w:t>
      </w:r>
    </w:p>
    <w:p w:rsidR="00CC4937" w:rsidRPr="00750AC2" w:rsidRDefault="00CC4937" w:rsidP="00CC4937">
      <w:pPr>
        <w:jc w:val="right"/>
        <w:rPr>
          <w:sz w:val="20"/>
          <w:szCs w:val="20"/>
        </w:rPr>
      </w:pPr>
      <w:r w:rsidRPr="00750AC2">
        <w:rPr>
          <w:sz w:val="20"/>
          <w:szCs w:val="20"/>
        </w:rPr>
        <w:t xml:space="preserve">Нерехтский район Костромской области </w:t>
      </w:r>
    </w:p>
    <w:p w:rsidR="00CC4937" w:rsidRPr="00750AC2" w:rsidRDefault="00CC4937" w:rsidP="00CC4937">
      <w:pPr>
        <w:jc w:val="right"/>
        <w:rPr>
          <w:sz w:val="20"/>
          <w:szCs w:val="20"/>
        </w:rPr>
      </w:pPr>
      <w:r w:rsidRPr="00750AC2">
        <w:rPr>
          <w:sz w:val="20"/>
          <w:szCs w:val="20"/>
        </w:rPr>
        <w:t>от 02 октября 2025 года № 729</w:t>
      </w:r>
    </w:p>
    <w:p w:rsidR="00CC4937" w:rsidRPr="00750AC2" w:rsidRDefault="00CC4937" w:rsidP="00CC4937">
      <w:pPr>
        <w:rPr>
          <w:sz w:val="20"/>
          <w:szCs w:val="20"/>
        </w:rPr>
      </w:pPr>
    </w:p>
    <w:p w:rsidR="00CC4937" w:rsidRPr="00750AC2" w:rsidRDefault="00CC4937" w:rsidP="00CC4937">
      <w:pPr>
        <w:jc w:val="center"/>
        <w:rPr>
          <w:b/>
          <w:sz w:val="20"/>
          <w:szCs w:val="20"/>
        </w:rPr>
      </w:pPr>
      <w:r w:rsidRPr="00750AC2">
        <w:rPr>
          <w:b/>
          <w:sz w:val="20"/>
          <w:szCs w:val="20"/>
        </w:rPr>
        <w:t>Положение</w:t>
      </w:r>
    </w:p>
    <w:p w:rsidR="00CC4937" w:rsidRPr="00750AC2" w:rsidRDefault="00CC4937" w:rsidP="00CC4937">
      <w:pPr>
        <w:jc w:val="center"/>
        <w:rPr>
          <w:b/>
          <w:sz w:val="20"/>
          <w:szCs w:val="20"/>
        </w:rPr>
      </w:pPr>
      <w:r w:rsidRPr="00750AC2">
        <w:rPr>
          <w:b/>
          <w:sz w:val="20"/>
          <w:szCs w:val="20"/>
        </w:rPr>
        <w:t>о наставничестве над несовершеннолетними в муниципальном районе город Нерехта и Нерехтский район Костромской области</w:t>
      </w:r>
    </w:p>
    <w:p w:rsidR="00CC4937" w:rsidRPr="00750AC2" w:rsidRDefault="00CC4937" w:rsidP="00CC4937">
      <w:pPr>
        <w:rPr>
          <w:sz w:val="20"/>
          <w:szCs w:val="20"/>
        </w:rPr>
      </w:pP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Настоящее Положение разработано в соответствии с Законом Костромской области от 7 июля 2021 года № 106—7-3КО «О наставничестве над несовершеннолетними в Костромской области» и определяет порядок осуществления наставничества над несовершеннолетними, состоящими на учете в комиссии по делам несовершеннолетних и защите их прав муниципального района город Нерехта и Нерехтский район Костромской области (далее — КДН и ЗП), несовершеннолетними, состоящими на учете в образовательных организациях, на учете в подразделениях по делам несовершеннолетних органов внутренних дел, в органах социальной защиты населения, органах опеки и попечительства, медицинских организациях, уголовно- исполнительной инспекциях, а также условия стимулирования лиц, осуществляющих наставничество (далее - наставники), с учетом оценки результативности их деятельности.</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Наставничество осуществляется совершеннолетним дееспособным гражданином Российской Федерации, по своим деловым и моральным качествам способным содействовать физическому, интеллектуальному, психическому, духовному и нравственному развитию несовершеннолетнего.</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Задачами наставничества являются:</w:t>
      </w:r>
    </w:p>
    <w:p w:rsidR="00CC4937" w:rsidRPr="00750AC2" w:rsidRDefault="00CC4937" w:rsidP="00DB333F">
      <w:pPr>
        <w:pStyle w:val="affffff4"/>
        <w:numPr>
          <w:ilvl w:val="0"/>
          <w:numId w:val="11"/>
        </w:numPr>
        <w:rPr>
          <w:rFonts w:ascii="Times New Roman" w:hAnsi="Times New Roman" w:cs="Times New Roman"/>
          <w:sz w:val="20"/>
          <w:szCs w:val="20"/>
        </w:rPr>
      </w:pPr>
      <w:r w:rsidRPr="00750AC2">
        <w:rPr>
          <w:rFonts w:ascii="Times New Roman" w:hAnsi="Times New Roman" w:cs="Times New Roman"/>
          <w:sz w:val="20"/>
          <w:szCs w:val="20"/>
        </w:rPr>
        <w:t>оказание личностно ориентированной помощи несовершеннолетних, находящимся в социально опасном положении, состоящим на различных видах учета;</w:t>
      </w:r>
    </w:p>
    <w:p w:rsidR="00CC4937" w:rsidRPr="00750AC2" w:rsidRDefault="00CC4937" w:rsidP="00DB333F">
      <w:pPr>
        <w:pStyle w:val="affffff4"/>
        <w:numPr>
          <w:ilvl w:val="0"/>
          <w:numId w:val="11"/>
        </w:numPr>
        <w:rPr>
          <w:rFonts w:ascii="Times New Roman" w:hAnsi="Times New Roman" w:cs="Times New Roman"/>
          <w:sz w:val="20"/>
          <w:szCs w:val="20"/>
        </w:rPr>
      </w:pPr>
      <w:r w:rsidRPr="00750AC2">
        <w:rPr>
          <w:rFonts w:ascii="Times New Roman" w:hAnsi="Times New Roman" w:cs="Times New Roman"/>
          <w:sz w:val="20"/>
          <w:szCs w:val="20"/>
        </w:rPr>
        <w:t>оказание помощи родителям и иным законным представителям в воспитании несовершеннолетних, находящихся в социально опасном положении, состоящих на различных видах учета;</w:t>
      </w:r>
    </w:p>
    <w:p w:rsidR="00CC4937" w:rsidRPr="00750AC2" w:rsidRDefault="00CC4937" w:rsidP="00DB333F">
      <w:pPr>
        <w:pStyle w:val="affffff4"/>
        <w:numPr>
          <w:ilvl w:val="0"/>
          <w:numId w:val="11"/>
        </w:numPr>
        <w:rPr>
          <w:rFonts w:ascii="Times New Roman" w:hAnsi="Times New Roman" w:cs="Times New Roman"/>
          <w:sz w:val="20"/>
          <w:szCs w:val="20"/>
        </w:rPr>
      </w:pPr>
      <w:r w:rsidRPr="00750AC2">
        <w:rPr>
          <w:rFonts w:ascii="Times New Roman" w:hAnsi="Times New Roman" w:cs="Times New Roman"/>
          <w:sz w:val="20"/>
          <w:szCs w:val="20"/>
        </w:rPr>
        <w:t>индивидуальная работа с несовершеннолетним по выявлению проблем в организации его жизнедеятельности;</w:t>
      </w:r>
    </w:p>
    <w:p w:rsidR="00CC4937" w:rsidRPr="00750AC2" w:rsidRDefault="00CC4937" w:rsidP="00DB333F">
      <w:pPr>
        <w:pStyle w:val="affffff4"/>
        <w:numPr>
          <w:ilvl w:val="0"/>
          <w:numId w:val="11"/>
        </w:numPr>
        <w:rPr>
          <w:rFonts w:ascii="Times New Roman" w:hAnsi="Times New Roman" w:cs="Times New Roman"/>
          <w:sz w:val="20"/>
          <w:szCs w:val="20"/>
        </w:rPr>
      </w:pPr>
      <w:r w:rsidRPr="00750AC2">
        <w:rPr>
          <w:rFonts w:ascii="Times New Roman" w:hAnsi="Times New Roman" w:cs="Times New Roman"/>
          <w:sz w:val="20"/>
          <w:szCs w:val="20"/>
        </w:rPr>
        <w:t>формирование активной гражданской и жизненной позиции несовершеннолетнего;</w:t>
      </w:r>
    </w:p>
    <w:p w:rsidR="00CC4937" w:rsidRPr="00750AC2" w:rsidRDefault="00CC4937" w:rsidP="00DB333F">
      <w:pPr>
        <w:pStyle w:val="affffff4"/>
        <w:numPr>
          <w:ilvl w:val="0"/>
          <w:numId w:val="11"/>
        </w:numPr>
        <w:rPr>
          <w:rFonts w:ascii="Times New Roman" w:hAnsi="Times New Roman" w:cs="Times New Roman"/>
          <w:sz w:val="20"/>
          <w:szCs w:val="20"/>
        </w:rPr>
      </w:pPr>
      <w:r w:rsidRPr="00750AC2">
        <w:rPr>
          <w:rFonts w:ascii="Times New Roman" w:hAnsi="Times New Roman" w:cs="Times New Roman"/>
          <w:sz w:val="20"/>
          <w:szCs w:val="20"/>
        </w:rPr>
        <w:t>организация досуговой деятельности несовершеннолетних.</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Наставничество осуществляется по решению КДН и ЗП.</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Члены КДН и ЗП осуществляют работу в рамках своих полномочий и обязаны оказывать организационно-методическую помощь в реализации наставниками своих функций.</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Наставничество устанавливается в отношении следующих категорий несовершеннолетних:</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Совершивших общественно опасное деяние и не подлежащих уголовной ответственности в связи с не достижением возраста, с которого наступает уголовная ответственность;</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осужденных к мерам наказания, не связанным с лишением свободы;</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которым предоставлена отсрочка отбывания наказания или отсрочка исполнения приговора;</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освобожденных из учреждений уголовно-исправительной системы, вернувшихся из специальных учебно-воспитательных учреждений закрытого или открытого типа, находящихся после освобождения (выпуска) в социально опасном положении и (или) нуждающихся в социальной помощи и (или) реабилитации;</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систематически</w:t>
      </w:r>
      <w:r w:rsidRPr="00750AC2">
        <w:rPr>
          <w:rFonts w:ascii="Times New Roman" w:hAnsi="Times New Roman" w:cs="Times New Roman"/>
          <w:sz w:val="20"/>
          <w:szCs w:val="20"/>
        </w:rPr>
        <w:tab/>
        <w:t>самовольно</w:t>
      </w:r>
      <w:r w:rsidRPr="00750AC2">
        <w:rPr>
          <w:rFonts w:ascii="Times New Roman" w:hAnsi="Times New Roman" w:cs="Times New Roman"/>
          <w:sz w:val="20"/>
          <w:szCs w:val="20"/>
        </w:rPr>
        <w:tab/>
        <w:t>уходящих</w:t>
      </w:r>
      <w:r w:rsidRPr="00750AC2">
        <w:rPr>
          <w:rFonts w:ascii="Times New Roman" w:hAnsi="Times New Roman" w:cs="Times New Roman"/>
          <w:sz w:val="20"/>
          <w:szCs w:val="20"/>
        </w:rPr>
        <w:tab/>
        <w:t>из</w:t>
      </w:r>
      <w:r w:rsidRPr="00750AC2">
        <w:rPr>
          <w:rFonts w:ascii="Times New Roman" w:hAnsi="Times New Roman" w:cs="Times New Roman"/>
          <w:sz w:val="20"/>
          <w:szCs w:val="20"/>
        </w:rPr>
        <w:tab/>
        <w:t>семьи,</w:t>
      </w:r>
      <w:r w:rsidRPr="00750AC2">
        <w:rPr>
          <w:rFonts w:ascii="Times New Roman" w:hAnsi="Times New Roman" w:cs="Times New Roman"/>
          <w:sz w:val="20"/>
          <w:szCs w:val="20"/>
        </w:rPr>
        <w:tab/>
        <w:t>образовательных организаций;</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безнадзорных или беспризорных;</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занимающихся бродяжничеством и (или) попрошайничеством;</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CC4937" w:rsidRPr="00750AC2" w:rsidRDefault="00CC4937" w:rsidP="00DB333F">
      <w:pPr>
        <w:pStyle w:val="affffff4"/>
        <w:numPr>
          <w:ilvl w:val="0"/>
          <w:numId w:val="12"/>
        </w:numPr>
        <w:rPr>
          <w:rFonts w:ascii="Times New Roman" w:hAnsi="Times New Roman" w:cs="Times New Roman"/>
          <w:sz w:val="20"/>
          <w:szCs w:val="20"/>
        </w:rPr>
      </w:pPr>
      <w:r w:rsidRPr="00750AC2">
        <w:rPr>
          <w:rFonts w:ascii="Times New Roman" w:hAnsi="Times New Roman" w:cs="Times New Roman"/>
          <w:sz w:val="20"/>
          <w:szCs w:val="20"/>
        </w:rPr>
        <w:t>совершивших правонарушение, повлекшее применение мер административной ответственности.</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Лицо, желающее выполнять обязанности наставника, подает в КДН и ЗП заявление, анкету по форме согласно приложению № 1, характеристику с места работы (службы), копию документа, удостоверяющего личность, справку об отсутствии заболеваний в соответствии с установленным Правительством Российской Федерации перечнем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справку об отсутствии судимости.</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Наставник закрепляется за несовершеннолетних с согласия родителей (законных представителей), с учетом мнения несовершеннолетнего, достигшего возраста 10 лет, решением КДН и ЗП.</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Предложения о кандидатурах наставников для рассмотрения КДН и ЗП вносятся органами и учреждениями системы профилактики безнадзорности и правонарушений несовершеннолетних в муниципальном районе город Нерехта и Нерехтский район, депутатами представительных органов муниципального района, органами местного самоуправления муниципального района, органами и организациями, принимающими участие в деятельности по профилактике безнадзорности и правонарушений несовершеннолетних в муниципальном районе город Нерехта и Нерехтский район, в соответствии с законодательством, или гражданами в порядке самовыдвижения.</w:t>
      </w:r>
    </w:p>
    <w:p w:rsidR="00CC4937" w:rsidRPr="00750AC2" w:rsidRDefault="00CC4937" w:rsidP="00CC4937">
      <w:pPr>
        <w:ind w:firstLine="360"/>
        <w:jc w:val="both"/>
        <w:rPr>
          <w:sz w:val="20"/>
          <w:szCs w:val="20"/>
        </w:rPr>
      </w:pPr>
      <w:r w:rsidRPr="00750AC2">
        <w:rPr>
          <w:sz w:val="20"/>
          <w:szCs w:val="20"/>
        </w:rPr>
        <w:t>При закреплении наставника в каждом отдельном случае учитывается характер несовершеннолетнего, его возраст, склонности, другие обстоятельства, а также возможность и согласие самого наставника выполнять возлагаемые на него обязанности по отношению к конкретному несовершеннолетнему.</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Заявление кандидата в наставники рассматривается КДН и ЗП в течение одного месяца. КДН и ЗП имеет право запросить данные, подтверждающие соответствие кандидата в наставники, требованиям, указанным в статье 5 Закона №106-7-3КО «О наставничестве над несовершеннолетними в Костромской области», в органах внутренних дел, органах социальной защиты населения, органах опеки и попечительства, медицинских организациях, иных органах и организациях.</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Деятельность наставника прекращается в следующих случаях:</w:t>
      </w:r>
    </w:p>
    <w:p w:rsidR="00CC4937" w:rsidRPr="00750AC2" w:rsidRDefault="00CC4937" w:rsidP="00DB333F">
      <w:pPr>
        <w:pStyle w:val="affffff4"/>
        <w:numPr>
          <w:ilvl w:val="0"/>
          <w:numId w:val="10"/>
        </w:numPr>
        <w:ind w:left="0" w:firstLine="357"/>
        <w:rPr>
          <w:rFonts w:ascii="Times New Roman" w:hAnsi="Times New Roman" w:cs="Times New Roman"/>
          <w:sz w:val="20"/>
          <w:szCs w:val="20"/>
        </w:rPr>
      </w:pPr>
      <w:r w:rsidRPr="00750AC2">
        <w:rPr>
          <w:rFonts w:ascii="Times New Roman" w:hAnsi="Times New Roman" w:cs="Times New Roman"/>
          <w:sz w:val="20"/>
          <w:szCs w:val="20"/>
        </w:rPr>
        <w:t>достижения несовершеннолетним 18-летнего возраста;</w:t>
      </w:r>
    </w:p>
    <w:p w:rsidR="00CC4937" w:rsidRPr="00750AC2" w:rsidRDefault="00CC4937" w:rsidP="00DB333F">
      <w:pPr>
        <w:pStyle w:val="affffff4"/>
        <w:numPr>
          <w:ilvl w:val="0"/>
          <w:numId w:val="10"/>
        </w:numPr>
        <w:ind w:left="0" w:firstLine="357"/>
        <w:rPr>
          <w:rFonts w:ascii="Times New Roman" w:hAnsi="Times New Roman" w:cs="Times New Roman"/>
          <w:sz w:val="20"/>
          <w:szCs w:val="20"/>
        </w:rPr>
      </w:pPr>
      <w:r w:rsidRPr="00750AC2">
        <w:rPr>
          <w:rFonts w:ascii="Times New Roman" w:hAnsi="Times New Roman" w:cs="Times New Roman"/>
          <w:sz w:val="20"/>
          <w:szCs w:val="20"/>
        </w:rPr>
        <w:t>признания</w:t>
      </w:r>
      <w:r w:rsidRPr="00750AC2">
        <w:rPr>
          <w:rFonts w:ascii="Times New Roman" w:hAnsi="Times New Roman" w:cs="Times New Roman"/>
          <w:sz w:val="20"/>
          <w:szCs w:val="20"/>
        </w:rPr>
        <w:tab/>
        <w:t>наставника</w:t>
      </w:r>
      <w:r w:rsidRPr="00750AC2">
        <w:rPr>
          <w:rFonts w:ascii="Times New Roman" w:hAnsi="Times New Roman" w:cs="Times New Roman"/>
          <w:sz w:val="20"/>
          <w:szCs w:val="20"/>
        </w:rPr>
        <w:tab/>
        <w:t>безвестно</w:t>
      </w:r>
      <w:r w:rsidRPr="00750AC2">
        <w:rPr>
          <w:rFonts w:ascii="Times New Roman" w:hAnsi="Times New Roman" w:cs="Times New Roman"/>
          <w:sz w:val="20"/>
          <w:szCs w:val="20"/>
        </w:rPr>
        <w:tab/>
        <w:t>отсутствующим</w:t>
      </w:r>
      <w:r w:rsidRPr="00750AC2">
        <w:rPr>
          <w:rFonts w:ascii="Times New Roman" w:hAnsi="Times New Roman" w:cs="Times New Roman"/>
          <w:sz w:val="20"/>
          <w:szCs w:val="20"/>
        </w:rPr>
        <w:tab/>
        <w:t>или</w:t>
      </w:r>
      <w:r w:rsidRPr="00750AC2">
        <w:rPr>
          <w:rFonts w:ascii="Times New Roman" w:hAnsi="Times New Roman" w:cs="Times New Roman"/>
          <w:sz w:val="20"/>
          <w:szCs w:val="20"/>
        </w:rPr>
        <w:tab/>
        <w:t>объявления</w:t>
      </w:r>
      <w:r w:rsidRPr="00750AC2">
        <w:rPr>
          <w:rFonts w:ascii="Times New Roman" w:hAnsi="Times New Roman" w:cs="Times New Roman"/>
          <w:sz w:val="20"/>
          <w:szCs w:val="20"/>
        </w:rPr>
        <w:tab/>
        <w:t>его умершим решением суда, вступившим в законную силу;</w:t>
      </w:r>
    </w:p>
    <w:p w:rsidR="00CC4937" w:rsidRPr="00750AC2" w:rsidRDefault="00CC4937" w:rsidP="00DB333F">
      <w:pPr>
        <w:pStyle w:val="affffff4"/>
        <w:numPr>
          <w:ilvl w:val="0"/>
          <w:numId w:val="10"/>
        </w:numPr>
        <w:ind w:left="0" w:firstLine="357"/>
        <w:rPr>
          <w:rFonts w:ascii="Times New Roman" w:hAnsi="Times New Roman" w:cs="Times New Roman"/>
          <w:sz w:val="20"/>
          <w:szCs w:val="20"/>
        </w:rPr>
      </w:pPr>
      <w:r w:rsidRPr="00750AC2">
        <w:rPr>
          <w:rFonts w:ascii="Times New Roman" w:hAnsi="Times New Roman" w:cs="Times New Roman"/>
          <w:sz w:val="20"/>
          <w:szCs w:val="20"/>
        </w:rPr>
        <w:t>смерти наставника.</w:t>
      </w:r>
    </w:p>
    <w:p w:rsidR="00CC4937" w:rsidRPr="00750AC2" w:rsidRDefault="00CC4937" w:rsidP="00CC4937">
      <w:pPr>
        <w:ind w:firstLine="360"/>
        <w:rPr>
          <w:sz w:val="20"/>
          <w:szCs w:val="20"/>
        </w:rPr>
      </w:pPr>
      <w:r w:rsidRPr="00750AC2">
        <w:rPr>
          <w:sz w:val="20"/>
          <w:szCs w:val="20"/>
        </w:rPr>
        <w:t>Деятельность наставника прекращается решением комиссии по делам несовершеннолетних и защите их прав в муниципальном образовании в следующих случаях:</w:t>
      </w:r>
    </w:p>
    <w:p w:rsidR="00CC4937" w:rsidRPr="00750AC2" w:rsidRDefault="00CC4937" w:rsidP="00DB333F">
      <w:pPr>
        <w:pStyle w:val="affffff4"/>
        <w:numPr>
          <w:ilvl w:val="0"/>
          <w:numId w:val="13"/>
        </w:numPr>
        <w:ind w:left="0" w:firstLine="357"/>
        <w:rPr>
          <w:rFonts w:ascii="Times New Roman" w:hAnsi="Times New Roman" w:cs="Times New Roman"/>
          <w:sz w:val="20"/>
          <w:szCs w:val="20"/>
        </w:rPr>
      </w:pPr>
      <w:r w:rsidRPr="00750AC2">
        <w:rPr>
          <w:rFonts w:ascii="Times New Roman" w:hAnsi="Times New Roman" w:cs="Times New Roman"/>
          <w:sz w:val="20"/>
          <w:szCs w:val="20"/>
        </w:rPr>
        <w:t>достижения положительной динамики успеваемости несовершеннолетнего, посещения им учебных занятий; отсутствия конфликтных ситуаций, нарушений общественного порядка;</w:t>
      </w:r>
    </w:p>
    <w:p w:rsidR="00CC4937" w:rsidRPr="00750AC2" w:rsidRDefault="00CC4937" w:rsidP="00DB333F">
      <w:pPr>
        <w:pStyle w:val="affffff4"/>
        <w:numPr>
          <w:ilvl w:val="0"/>
          <w:numId w:val="13"/>
        </w:numPr>
        <w:ind w:left="0" w:firstLine="357"/>
        <w:rPr>
          <w:rFonts w:ascii="Times New Roman" w:hAnsi="Times New Roman" w:cs="Times New Roman"/>
          <w:sz w:val="20"/>
          <w:szCs w:val="20"/>
        </w:rPr>
      </w:pPr>
      <w:r w:rsidRPr="00750AC2">
        <w:rPr>
          <w:rFonts w:ascii="Times New Roman" w:hAnsi="Times New Roman" w:cs="Times New Roman"/>
          <w:sz w:val="20"/>
          <w:szCs w:val="20"/>
        </w:rPr>
        <w:t>подачи гражданином письменного заявления об освобождении его от исполнения обязанностей наставника;</w:t>
      </w:r>
    </w:p>
    <w:p w:rsidR="00CC4937" w:rsidRPr="00750AC2" w:rsidRDefault="00CC4937" w:rsidP="00DB333F">
      <w:pPr>
        <w:pStyle w:val="affffff4"/>
        <w:numPr>
          <w:ilvl w:val="0"/>
          <w:numId w:val="13"/>
        </w:numPr>
        <w:ind w:left="0" w:firstLine="357"/>
        <w:rPr>
          <w:rFonts w:ascii="Times New Roman" w:hAnsi="Times New Roman" w:cs="Times New Roman"/>
          <w:sz w:val="20"/>
          <w:szCs w:val="20"/>
        </w:rPr>
      </w:pPr>
      <w:r w:rsidRPr="00750AC2">
        <w:rPr>
          <w:rFonts w:ascii="Times New Roman" w:hAnsi="Times New Roman" w:cs="Times New Roman"/>
          <w:sz w:val="20"/>
          <w:szCs w:val="20"/>
        </w:rPr>
        <w:t>неисполнения или ненадлежащего исполнения наставником без уважительных причин своих обязанностей;</w:t>
      </w:r>
    </w:p>
    <w:p w:rsidR="00CC4937" w:rsidRPr="00750AC2" w:rsidRDefault="00CC4937" w:rsidP="00DB333F">
      <w:pPr>
        <w:pStyle w:val="affffff4"/>
        <w:numPr>
          <w:ilvl w:val="0"/>
          <w:numId w:val="13"/>
        </w:numPr>
        <w:ind w:left="0" w:firstLine="357"/>
        <w:rPr>
          <w:rFonts w:ascii="Times New Roman" w:hAnsi="Times New Roman" w:cs="Times New Roman"/>
          <w:sz w:val="20"/>
          <w:szCs w:val="20"/>
        </w:rPr>
      </w:pPr>
      <w:r w:rsidRPr="00750AC2">
        <w:rPr>
          <w:rFonts w:ascii="Times New Roman" w:hAnsi="Times New Roman" w:cs="Times New Roman"/>
          <w:sz w:val="20"/>
          <w:szCs w:val="20"/>
        </w:rPr>
        <w:t>наступления обстоятельств, указанных в части 3 статьи 5 Закона Костромской области от 01.07.2021г. № 106-7-3КО;</w:t>
      </w:r>
    </w:p>
    <w:p w:rsidR="00CC4937" w:rsidRPr="00750AC2" w:rsidRDefault="00CC4937" w:rsidP="00DB333F">
      <w:pPr>
        <w:pStyle w:val="affffff4"/>
        <w:numPr>
          <w:ilvl w:val="0"/>
          <w:numId w:val="13"/>
        </w:numPr>
        <w:ind w:left="0" w:firstLine="357"/>
        <w:rPr>
          <w:rFonts w:ascii="Times New Roman" w:hAnsi="Times New Roman" w:cs="Times New Roman"/>
          <w:sz w:val="20"/>
          <w:szCs w:val="20"/>
        </w:rPr>
      </w:pPr>
      <w:r w:rsidRPr="00750AC2">
        <w:rPr>
          <w:rFonts w:ascii="Times New Roman" w:hAnsi="Times New Roman" w:cs="Times New Roman"/>
          <w:sz w:val="20"/>
          <w:szCs w:val="20"/>
        </w:rPr>
        <w:t>смены несовершеннолетним места жительства, влекущей постоянное проживание в другом населенном пункте.</w:t>
      </w:r>
    </w:p>
    <w:p w:rsidR="00CC4937" w:rsidRPr="00750AC2" w:rsidRDefault="00CC4937" w:rsidP="00CC4937">
      <w:pPr>
        <w:rPr>
          <w:sz w:val="20"/>
          <w:szCs w:val="20"/>
        </w:rPr>
      </w:pPr>
      <w:r w:rsidRPr="00750AC2">
        <w:rPr>
          <w:sz w:val="20"/>
          <w:szCs w:val="20"/>
        </w:rPr>
        <w:t>При необходимости в случаях, предусмотренных пунктами 2, 3 части 1 и пунктами</w:t>
      </w:r>
      <w:r w:rsidRPr="00750AC2">
        <w:rPr>
          <w:sz w:val="20"/>
          <w:szCs w:val="20"/>
        </w:rPr>
        <w:tab/>
        <w:t>2-5</w:t>
      </w:r>
      <w:r w:rsidRPr="00750AC2">
        <w:rPr>
          <w:sz w:val="20"/>
          <w:szCs w:val="20"/>
        </w:rPr>
        <w:tab/>
        <w:t>части</w:t>
      </w:r>
      <w:r w:rsidRPr="00750AC2">
        <w:rPr>
          <w:sz w:val="20"/>
          <w:szCs w:val="20"/>
        </w:rPr>
        <w:tab/>
        <w:t>2 настоящей</w:t>
      </w:r>
      <w:r w:rsidRPr="00750AC2">
        <w:rPr>
          <w:sz w:val="20"/>
          <w:szCs w:val="20"/>
        </w:rPr>
        <w:tab/>
        <w:t>статьи,</w:t>
      </w:r>
      <w:r w:rsidRPr="00750AC2">
        <w:rPr>
          <w:sz w:val="20"/>
          <w:szCs w:val="20"/>
        </w:rPr>
        <w:tab/>
        <w:t>решением комиссии</w:t>
      </w:r>
      <w:r w:rsidRPr="00750AC2">
        <w:rPr>
          <w:sz w:val="20"/>
          <w:szCs w:val="20"/>
        </w:rPr>
        <w:tab/>
        <w:t>по делам несовершеннолетних и защите их прав в муниципальном образовании может быть принято решение о назначении другого наставника.</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Наставник обязан:</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изучать личностные качества несовершеннолетнего, его интересы и увлечения, образ жизни и поведение;</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принимать участие в разработке и реализации индивидуального плана профилактической работы с несовершеннолетним;</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принимать меры для получения несовершеннолетним образования, в том числе содействовать регулярному посещению несовершеннолетним образовательной организации, следить за его успеваемостью и поведением в образовательной организации;</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оказывать несовершеннолетнему содействие в трудоустройстве и временной занятости, в эффективном использовании свободного от посещения образовательной организации времени, в том числе посредством организации досуга несовершеннолетнего;</w:t>
      </w:r>
    </w:p>
    <w:p w:rsidR="00CC4937" w:rsidRPr="00750AC2" w:rsidRDefault="00CC4937" w:rsidP="00DB333F">
      <w:pPr>
        <w:pStyle w:val="affffff4"/>
        <w:numPr>
          <w:ilvl w:val="0"/>
          <w:numId w:val="14"/>
        </w:numPr>
        <w:ind w:left="0" w:firstLine="357"/>
        <w:rPr>
          <w:rFonts w:ascii="Times New Roman" w:hAnsi="Times New Roman" w:cs="Times New Roman"/>
          <w:sz w:val="20"/>
          <w:szCs w:val="20"/>
        </w:rPr>
      </w:pPr>
      <w:r w:rsidRPr="00750AC2">
        <w:rPr>
          <w:rFonts w:ascii="Times New Roman" w:hAnsi="Times New Roman" w:cs="Times New Roman"/>
          <w:sz w:val="20"/>
          <w:szCs w:val="20"/>
        </w:rPr>
        <w:t>воздействовать на несовершеннолетнего личной пример, убеждением, разъяснением, способствуя формированию у несовершеннолетнего законопослушного поведения, добросовестного отношения к труду и учебе, морально-нравственных ценностей, патриотизма, а также повышению образовательного и культурного уровня несовершеннолетнего.</w:t>
      </w:r>
    </w:p>
    <w:p w:rsidR="00CC4937" w:rsidRPr="00750AC2" w:rsidRDefault="00CC4937" w:rsidP="00DB333F">
      <w:pPr>
        <w:pStyle w:val="affffff4"/>
        <w:numPr>
          <w:ilvl w:val="0"/>
          <w:numId w:val="9"/>
        </w:numPr>
        <w:rPr>
          <w:rFonts w:ascii="Times New Roman" w:hAnsi="Times New Roman" w:cs="Times New Roman"/>
          <w:sz w:val="20"/>
          <w:szCs w:val="20"/>
        </w:rPr>
      </w:pPr>
      <w:r w:rsidRPr="00750AC2">
        <w:rPr>
          <w:rFonts w:ascii="Times New Roman" w:hAnsi="Times New Roman" w:cs="Times New Roman"/>
          <w:sz w:val="20"/>
          <w:szCs w:val="20"/>
        </w:rPr>
        <w:t>Наставник имеет право:</w:t>
      </w:r>
    </w:p>
    <w:p w:rsidR="00CC4937" w:rsidRPr="00750AC2" w:rsidRDefault="00CC4937" w:rsidP="00DB333F">
      <w:pPr>
        <w:pStyle w:val="affffff4"/>
        <w:numPr>
          <w:ilvl w:val="0"/>
          <w:numId w:val="15"/>
        </w:numPr>
        <w:ind w:left="0" w:firstLine="357"/>
        <w:rPr>
          <w:rFonts w:ascii="Times New Roman" w:hAnsi="Times New Roman" w:cs="Times New Roman"/>
          <w:sz w:val="20"/>
          <w:szCs w:val="20"/>
        </w:rPr>
      </w:pPr>
      <w:r w:rsidRPr="00750AC2">
        <w:rPr>
          <w:rFonts w:ascii="Times New Roman" w:hAnsi="Times New Roman" w:cs="Times New Roman"/>
          <w:sz w:val="20"/>
          <w:szCs w:val="20"/>
        </w:rPr>
        <w:t>посещать в установленном порядке несовершеннолетнего по месту обучения или работы, а с согласия родителей и иных законных представителей несовершеннолетнего - также по месту его жительства;</w:t>
      </w:r>
    </w:p>
    <w:p w:rsidR="00CC4937" w:rsidRPr="00750AC2" w:rsidRDefault="00CC4937" w:rsidP="00DB333F">
      <w:pPr>
        <w:pStyle w:val="affffff4"/>
        <w:numPr>
          <w:ilvl w:val="0"/>
          <w:numId w:val="15"/>
        </w:numPr>
        <w:ind w:left="0" w:firstLine="357"/>
        <w:rPr>
          <w:rFonts w:ascii="Times New Roman" w:hAnsi="Times New Roman" w:cs="Times New Roman"/>
          <w:sz w:val="20"/>
          <w:szCs w:val="20"/>
        </w:rPr>
      </w:pPr>
      <w:r w:rsidRPr="00750AC2">
        <w:rPr>
          <w:rFonts w:ascii="Times New Roman" w:hAnsi="Times New Roman" w:cs="Times New Roman"/>
          <w:sz w:val="20"/>
          <w:szCs w:val="20"/>
        </w:rPr>
        <w:t>знакомиться в установленном порядке с материалами личного дела, иными материалами, характеризующими несовершеннолетнего;</w:t>
      </w:r>
    </w:p>
    <w:p w:rsidR="00CC4937" w:rsidRPr="00750AC2" w:rsidRDefault="00CC4937" w:rsidP="00DB333F">
      <w:pPr>
        <w:pStyle w:val="affffff4"/>
        <w:numPr>
          <w:ilvl w:val="0"/>
          <w:numId w:val="15"/>
        </w:numPr>
        <w:ind w:left="0" w:firstLine="357"/>
        <w:rPr>
          <w:rFonts w:ascii="Times New Roman" w:hAnsi="Times New Roman" w:cs="Times New Roman"/>
          <w:sz w:val="20"/>
          <w:szCs w:val="20"/>
        </w:rPr>
      </w:pPr>
      <w:r w:rsidRPr="00750AC2">
        <w:rPr>
          <w:rFonts w:ascii="Times New Roman" w:hAnsi="Times New Roman" w:cs="Times New Roman"/>
          <w:sz w:val="20"/>
          <w:szCs w:val="20"/>
        </w:rPr>
        <w:t>обращаться в органы и учреждения системы профилактики безнадзорности и правонарушений несовершеннолетних за необходимой помощью и содействием в реализации индивидуального плана профилактической работы;</w:t>
      </w:r>
    </w:p>
    <w:p w:rsidR="00CC4937" w:rsidRPr="00750AC2" w:rsidRDefault="00CC4937" w:rsidP="00DB333F">
      <w:pPr>
        <w:pStyle w:val="affffff4"/>
        <w:numPr>
          <w:ilvl w:val="0"/>
          <w:numId w:val="15"/>
        </w:numPr>
        <w:ind w:left="0" w:firstLine="357"/>
        <w:rPr>
          <w:rFonts w:ascii="Times New Roman" w:hAnsi="Times New Roman" w:cs="Times New Roman"/>
          <w:sz w:val="20"/>
          <w:szCs w:val="20"/>
        </w:rPr>
      </w:pPr>
      <w:r w:rsidRPr="00750AC2">
        <w:rPr>
          <w:rFonts w:ascii="Times New Roman" w:hAnsi="Times New Roman" w:cs="Times New Roman"/>
          <w:sz w:val="20"/>
          <w:szCs w:val="20"/>
        </w:rPr>
        <w:t>вносить на обсуждение комиссии по делам несовершеннолетних и защите их прав в муниципальном образовании вопрос о неисполнении или ненадлежащем исполнении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CC4937" w:rsidRPr="00750AC2" w:rsidRDefault="00CC4937" w:rsidP="00DB333F">
      <w:pPr>
        <w:pStyle w:val="affffff4"/>
        <w:numPr>
          <w:ilvl w:val="0"/>
          <w:numId w:val="15"/>
        </w:numPr>
        <w:ind w:left="0" w:firstLine="357"/>
        <w:rPr>
          <w:rFonts w:ascii="Times New Roman" w:hAnsi="Times New Roman" w:cs="Times New Roman"/>
          <w:sz w:val="20"/>
          <w:szCs w:val="20"/>
        </w:rPr>
      </w:pPr>
      <w:r w:rsidRPr="00750AC2">
        <w:rPr>
          <w:rFonts w:ascii="Times New Roman" w:hAnsi="Times New Roman" w:cs="Times New Roman"/>
          <w:sz w:val="20"/>
          <w:szCs w:val="20"/>
        </w:rPr>
        <w:t>участвовать в работе комиссии по делам несовершеннолетних и защите их прав в муниципальном образовании при рассмотрении вопросов, затрагивающих права несовершеннолетнего, по отношению к которому он является наставником.</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Осуществление наставником его деятельности осуществляется на основании индивидуального плана работы, утвержденного КДН и ЗП.</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Наставник представляет в КДН и ЗП полугодовой отчет о профилактической работе с несовершеннолетними по форме согласно приложению № 2.</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КДН и ЗП проводит оценку результативности деятельности наставника с учетом:</w:t>
      </w:r>
    </w:p>
    <w:p w:rsidR="00CC4937" w:rsidRPr="00750AC2" w:rsidRDefault="00CC4937" w:rsidP="00DB333F">
      <w:pPr>
        <w:pStyle w:val="affffff4"/>
        <w:numPr>
          <w:ilvl w:val="0"/>
          <w:numId w:val="16"/>
        </w:numPr>
        <w:ind w:left="0" w:firstLine="357"/>
        <w:rPr>
          <w:rFonts w:ascii="Times New Roman" w:hAnsi="Times New Roman" w:cs="Times New Roman"/>
          <w:sz w:val="20"/>
          <w:szCs w:val="20"/>
        </w:rPr>
      </w:pPr>
      <w:r w:rsidRPr="00750AC2">
        <w:rPr>
          <w:rFonts w:ascii="Times New Roman" w:hAnsi="Times New Roman" w:cs="Times New Roman"/>
          <w:sz w:val="20"/>
          <w:szCs w:val="20"/>
        </w:rPr>
        <w:t>содействия несовершеннолетнему, в отношении которого осуществлялось наставничество, в успешном овладении им учебного процесса;</w:t>
      </w:r>
    </w:p>
    <w:p w:rsidR="00CC4937" w:rsidRPr="00750AC2" w:rsidRDefault="00CC4937" w:rsidP="00DB333F">
      <w:pPr>
        <w:pStyle w:val="affffff4"/>
        <w:numPr>
          <w:ilvl w:val="0"/>
          <w:numId w:val="16"/>
        </w:numPr>
        <w:ind w:left="0" w:firstLine="357"/>
        <w:rPr>
          <w:rFonts w:ascii="Times New Roman" w:hAnsi="Times New Roman" w:cs="Times New Roman"/>
          <w:sz w:val="20"/>
          <w:szCs w:val="20"/>
        </w:rPr>
      </w:pPr>
      <w:r w:rsidRPr="00750AC2">
        <w:rPr>
          <w:rFonts w:ascii="Times New Roman" w:hAnsi="Times New Roman" w:cs="Times New Roman"/>
          <w:sz w:val="20"/>
          <w:szCs w:val="20"/>
        </w:rPr>
        <w:t>проведения действенной работы по воспитанию у несовершеннолетнего, в отношении которого осуществлялось наставничество, добросовестного отношения к поведению в учебное и неурочное время;</w:t>
      </w:r>
    </w:p>
    <w:p w:rsidR="00CC4937" w:rsidRPr="00750AC2" w:rsidRDefault="00CC4937" w:rsidP="00DB333F">
      <w:pPr>
        <w:pStyle w:val="affffff4"/>
        <w:numPr>
          <w:ilvl w:val="0"/>
          <w:numId w:val="16"/>
        </w:numPr>
        <w:ind w:left="0" w:firstLine="357"/>
        <w:rPr>
          <w:rFonts w:ascii="Times New Roman" w:hAnsi="Times New Roman" w:cs="Times New Roman"/>
          <w:sz w:val="20"/>
          <w:szCs w:val="20"/>
        </w:rPr>
      </w:pPr>
      <w:r w:rsidRPr="00750AC2">
        <w:rPr>
          <w:rFonts w:ascii="Times New Roman" w:hAnsi="Times New Roman" w:cs="Times New Roman"/>
          <w:sz w:val="20"/>
          <w:szCs w:val="20"/>
        </w:rPr>
        <w:t>отсутствие правонарушений и преступлений со стороны несовершеннолетнего, в отношении которого осуществлялось наставничество;</w:t>
      </w:r>
    </w:p>
    <w:p w:rsidR="00CC4937" w:rsidRPr="00750AC2" w:rsidRDefault="00CC4937" w:rsidP="00DB333F">
      <w:pPr>
        <w:pStyle w:val="affffff4"/>
        <w:numPr>
          <w:ilvl w:val="0"/>
          <w:numId w:val="16"/>
        </w:numPr>
        <w:ind w:left="0" w:firstLine="357"/>
        <w:rPr>
          <w:rFonts w:ascii="Times New Roman" w:hAnsi="Times New Roman" w:cs="Times New Roman"/>
          <w:sz w:val="20"/>
          <w:szCs w:val="20"/>
        </w:rPr>
      </w:pPr>
      <w:r w:rsidRPr="00750AC2">
        <w:rPr>
          <w:rFonts w:ascii="Times New Roman" w:hAnsi="Times New Roman" w:cs="Times New Roman"/>
          <w:sz w:val="20"/>
          <w:szCs w:val="20"/>
        </w:rPr>
        <w:t>своевременность предоставления ответов о работе наставника.</w:t>
      </w:r>
    </w:p>
    <w:p w:rsidR="00CC4937" w:rsidRPr="00750AC2" w:rsidRDefault="00CC4937" w:rsidP="00DB333F">
      <w:pPr>
        <w:pStyle w:val="affffff4"/>
        <w:numPr>
          <w:ilvl w:val="0"/>
          <w:numId w:val="9"/>
        </w:numPr>
        <w:ind w:left="0" w:firstLine="357"/>
        <w:rPr>
          <w:rFonts w:ascii="Times New Roman" w:hAnsi="Times New Roman" w:cs="Times New Roman"/>
          <w:sz w:val="20"/>
          <w:szCs w:val="20"/>
        </w:rPr>
      </w:pPr>
      <w:r w:rsidRPr="00750AC2">
        <w:rPr>
          <w:rFonts w:ascii="Times New Roman" w:hAnsi="Times New Roman" w:cs="Times New Roman"/>
          <w:sz w:val="20"/>
          <w:szCs w:val="20"/>
        </w:rPr>
        <w:t>Наставники, активно и добросовестно исполняющие свои обязанности, добившиеся положительных результатов в работе с несовершеннолетними, по представлению КДН и ЗП могут поощряться органами государственной власти Костромской области, органами местного самоуправления, организациями по месту их работы или обучения.</w:t>
      </w:r>
    </w:p>
    <w:p w:rsidR="00CC4937" w:rsidRPr="00750AC2" w:rsidRDefault="00CC4937" w:rsidP="00CC4937">
      <w:pPr>
        <w:rPr>
          <w:sz w:val="20"/>
          <w:szCs w:val="20"/>
        </w:rPr>
      </w:pPr>
    </w:p>
    <w:p w:rsidR="00CC4937" w:rsidRPr="00750AC2" w:rsidRDefault="00CC4937" w:rsidP="00CC4937">
      <w:pPr>
        <w:jc w:val="right"/>
        <w:rPr>
          <w:sz w:val="20"/>
          <w:szCs w:val="20"/>
        </w:rPr>
      </w:pPr>
      <w:r w:rsidRPr="00750AC2">
        <w:rPr>
          <w:sz w:val="20"/>
          <w:szCs w:val="20"/>
        </w:rPr>
        <w:t xml:space="preserve">Приложение №1 </w:t>
      </w:r>
    </w:p>
    <w:p w:rsidR="00CC4937" w:rsidRPr="00750AC2" w:rsidRDefault="00CC4937" w:rsidP="00CC4937">
      <w:pPr>
        <w:jc w:val="right"/>
        <w:rPr>
          <w:sz w:val="20"/>
          <w:szCs w:val="20"/>
        </w:rPr>
      </w:pPr>
      <w:r w:rsidRPr="00750AC2">
        <w:rPr>
          <w:sz w:val="20"/>
          <w:szCs w:val="20"/>
        </w:rPr>
        <w:t xml:space="preserve">к Положению о наставничестве </w:t>
      </w:r>
    </w:p>
    <w:p w:rsidR="00CC4937" w:rsidRPr="00750AC2" w:rsidRDefault="00CC4937" w:rsidP="00CC4937">
      <w:pPr>
        <w:jc w:val="right"/>
        <w:rPr>
          <w:sz w:val="20"/>
          <w:szCs w:val="20"/>
        </w:rPr>
      </w:pPr>
      <w:r w:rsidRPr="00750AC2">
        <w:rPr>
          <w:sz w:val="20"/>
          <w:szCs w:val="20"/>
        </w:rPr>
        <w:t>над несовершеннолетними в</w:t>
      </w:r>
    </w:p>
    <w:p w:rsidR="00CC4937" w:rsidRPr="00750AC2" w:rsidRDefault="00CC4937" w:rsidP="00CC4937">
      <w:pPr>
        <w:jc w:val="right"/>
        <w:rPr>
          <w:sz w:val="20"/>
          <w:szCs w:val="20"/>
        </w:rPr>
      </w:pPr>
      <w:r w:rsidRPr="00750AC2">
        <w:rPr>
          <w:sz w:val="20"/>
          <w:szCs w:val="20"/>
        </w:rPr>
        <w:t xml:space="preserve">муниципальном районе город Нерехта и </w:t>
      </w:r>
    </w:p>
    <w:p w:rsidR="00CC4937" w:rsidRPr="00750AC2" w:rsidRDefault="00CC4937" w:rsidP="00CC4937">
      <w:pPr>
        <w:jc w:val="right"/>
        <w:rPr>
          <w:sz w:val="20"/>
          <w:szCs w:val="20"/>
        </w:rPr>
      </w:pPr>
      <w:r w:rsidRPr="00750AC2">
        <w:rPr>
          <w:sz w:val="20"/>
          <w:szCs w:val="20"/>
        </w:rPr>
        <w:t>Нерехтский район Костромской области</w:t>
      </w:r>
    </w:p>
    <w:p w:rsidR="00CC4937" w:rsidRPr="00750AC2" w:rsidRDefault="00CC4937" w:rsidP="00CC4937">
      <w:pPr>
        <w:jc w:val="right"/>
        <w:rPr>
          <w:sz w:val="20"/>
          <w:szCs w:val="20"/>
        </w:rPr>
      </w:pPr>
      <w:r w:rsidRPr="00750AC2">
        <w:rPr>
          <w:sz w:val="20"/>
          <w:szCs w:val="20"/>
        </w:rPr>
        <w:t>ФОРМА</w:t>
      </w:r>
    </w:p>
    <w:p w:rsidR="00CC4937" w:rsidRPr="00750AC2" w:rsidRDefault="00CC4937" w:rsidP="00CC4937">
      <w:pPr>
        <w:ind w:left="4320" w:firstLine="720"/>
        <w:rPr>
          <w:sz w:val="20"/>
          <w:szCs w:val="20"/>
        </w:rPr>
      </w:pPr>
    </w:p>
    <w:p w:rsidR="00CC4937" w:rsidRPr="00750AC2" w:rsidRDefault="00CC4937" w:rsidP="00CC4937">
      <w:pPr>
        <w:ind w:left="5040" w:firstLine="720"/>
        <w:rPr>
          <w:sz w:val="20"/>
          <w:szCs w:val="20"/>
        </w:rPr>
      </w:pPr>
      <w:r w:rsidRPr="00750AC2">
        <w:rPr>
          <w:sz w:val="20"/>
          <w:szCs w:val="20"/>
        </w:rPr>
        <w:t xml:space="preserve">      Председателю</w:t>
      </w:r>
    </w:p>
    <w:p w:rsidR="00CC4937" w:rsidRPr="00750AC2" w:rsidRDefault="00CC4937" w:rsidP="00CC4937">
      <w:pPr>
        <w:ind w:left="2880" w:firstLine="720"/>
        <w:jc w:val="center"/>
        <w:rPr>
          <w:sz w:val="20"/>
          <w:szCs w:val="20"/>
        </w:rPr>
      </w:pPr>
      <w:r w:rsidRPr="00750AC2">
        <w:rPr>
          <w:sz w:val="20"/>
          <w:szCs w:val="20"/>
        </w:rPr>
        <w:t xml:space="preserve">комиссии по делам несовершеннолетних </w:t>
      </w:r>
    </w:p>
    <w:p w:rsidR="00CC4937" w:rsidRPr="00750AC2" w:rsidRDefault="00CC4937" w:rsidP="00CC4937">
      <w:pPr>
        <w:ind w:left="2880" w:firstLine="720"/>
        <w:jc w:val="center"/>
        <w:rPr>
          <w:sz w:val="20"/>
          <w:szCs w:val="20"/>
        </w:rPr>
      </w:pPr>
      <w:r w:rsidRPr="00750AC2">
        <w:rPr>
          <w:sz w:val="20"/>
          <w:szCs w:val="20"/>
        </w:rPr>
        <w:t>и защите их прав</w:t>
      </w:r>
    </w:p>
    <w:p w:rsidR="00CC4937" w:rsidRPr="00750AC2" w:rsidRDefault="00CC4937" w:rsidP="00CC4937">
      <w:pPr>
        <w:jc w:val="right"/>
        <w:rPr>
          <w:sz w:val="20"/>
          <w:szCs w:val="20"/>
        </w:rPr>
      </w:pPr>
      <w:r w:rsidRPr="00750AC2">
        <w:rPr>
          <w:noProof/>
          <w:sz w:val="20"/>
          <w:szCs w:val="20"/>
          <w:lang w:eastAsia="ru-RU" w:bidi="ar-SA"/>
        </w:rPr>
        <mc:AlternateContent>
          <mc:Choice Requires="wps">
            <w:drawing>
              <wp:anchor distT="0" distB="0" distL="0" distR="0" simplePos="0" relativeHeight="251660288" behindDoc="1" locked="0" layoutInCell="1" allowOverlap="1" wp14:anchorId="58C87523" wp14:editId="1D4296EF">
                <wp:simplePos x="0" y="0"/>
                <wp:positionH relativeFrom="page">
                  <wp:posOffset>3410711</wp:posOffset>
                </wp:positionH>
                <wp:positionV relativeFrom="paragraph">
                  <wp:posOffset>171519</wp:posOffset>
                </wp:positionV>
                <wp:extent cx="32861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125" cy="1270"/>
                        </a:xfrm>
                        <a:custGeom>
                          <a:avLst/>
                          <a:gdLst/>
                          <a:ahLst/>
                          <a:cxnLst/>
                          <a:rect l="l" t="t" r="r" b="b"/>
                          <a:pathLst>
                            <a:path w="3286125">
                              <a:moveTo>
                                <a:pt x="0" y="0"/>
                              </a:moveTo>
                              <a:lnTo>
                                <a:pt x="328574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A2713" id="Graphic 3" o:spid="_x0000_s1026" style="position:absolute;margin-left:268.55pt;margin-top:13.5pt;width:258.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28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" path="m,l3285744,e" filled="f" strokeweight=".72pt">
                <v:path arrowok="t"/>
                <w10:wrap type="topAndBottom" anchorx="page"/>
              </v:shape>
            </w:pict>
          </mc:Fallback>
        </mc:AlternateContent>
      </w:r>
    </w:p>
    <w:p w:rsidR="00CC4937" w:rsidRPr="00750AC2" w:rsidRDefault="00CC4937" w:rsidP="00CC4937">
      <w:pPr>
        <w:ind w:left="2880"/>
        <w:jc w:val="center"/>
        <w:rPr>
          <w:sz w:val="20"/>
          <w:szCs w:val="20"/>
        </w:rPr>
      </w:pPr>
      <w:r w:rsidRPr="00750AC2">
        <w:rPr>
          <w:sz w:val="20"/>
          <w:szCs w:val="20"/>
        </w:rPr>
        <w:t xml:space="preserve">          (ФИО полностью)</w:t>
      </w:r>
    </w:p>
    <w:p w:rsidR="00CC4937" w:rsidRPr="00750AC2" w:rsidRDefault="00CC4937" w:rsidP="00CC4937">
      <w:pPr>
        <w:jc w:val="right"/>
        <w:rPr>
          <w:sz w:val="20"/>
          <w:szCs w:val="20"/>
        </w:rPr>
      </w:pPr>
      <w:r w:rsidRPr="00750AC2">
        <w:rPr>
          <w:sz w:val="20"/>
          <w:szCs w:val="20"/>
        </w:rPr>
        <w:t>от rp.</w:t>
      </w:r>
    </w:p>
    <w:p w:rsidR="00CC4937" w:rsidRPr="00750AC2" w:rsidRDefault="00CC4937" w:rsidP="00CC4937">
      <w:pPr>
        <w:jc w:val="right"/>
        <w:rPr>
          <w:sz w:val="20"/>
          <w:szCs w:val="20"/>
        </w:rPr>
      </w:pPr>
      <w:r w:rsidRPr="00750AC2">
        <w:rPr>
          <w:noProof/>
          <w:sz w:val="20"/>
          <w:szCs w:val="20"/>
          <w:lang w:eastAsia="ru-RU" w:bidi="ar-SA"/>
        </w:rPr>
        <mc:AlternateContent>
          <mc:Choice Requires="wps">
            <w:drawing>
              <wp:anchor distT="0" distB="0" distL="0" distR="0" simplePos="0" relativeHeight="251661312" behindDoc="1" locked="0" layoutInCell="1" allowOverlap="1" wp14:anchorId="1EA512C9" wp14:editId="3DCE7931">
                <wp:simplePos x="0" y="0"/>
                <wp:positionH relativeFrom="page">
                  <wp:posOffset>3410711</wp:posOffset>
                </wp:positionH>
                <wp:positionV relativeFrom="paragraph">
                  <wp:posOffset>168927</wp:posOffset>
                </wp:positionV>
                <wp:extent cx="32797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9775" cy="1270"/>
                        </a:xfrm>
                        <a:custGeom>
                          <a:avLst/>
                          <a:gdLst/>
                          <a:ahLst/>
                          <a:cxnLst/>
                          <a:rect l="l" t="t" r="r" b="b"/>
                          <a:pathLst>
                            <a:path w="3279775">
                              <a:moveTo>
                                <a:pt x="0" y="0"/>
                              </a:moveTo>
                              <a:lnTo>
                                <a:pt x="327964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4E5E6" id="Graphic 5" o:spid="_x0000_s1026" style="position:absolute;margin-left:268.55pt;margin-top:13.3pt;width:258.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79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" path="m,l3279648,e" filled="f" strokeweight=".72pt">
                <v:path arrowok="t"/>
                <w10:wrap type="topAndBottom" anchorx="page"/>
              </v:shape>
            </w:pict>
          </mc:Fallback>
        </mc:AlternateContent>
      </w:r>
    </w:p>
    <w:p w:rsidR="00CC4937" w:rsidRPr="00750AC2" w:rsidRDefault="00CC4937" w:rsidP="00CC4937">
      <w:pPr>
        <w:ind w:left="2160" w:firstLine="720"/>
        <w:jc w:val="center"/>
        <w:rPr>
          <w:sz w:val="20"/>
          <w:szCs w:val="20"/>
        </w:rPr>
      </w:pPr>
      <w:r w:rsidRPr="00750AC2">
        <w:rPr>
          <w:sz w:val="20"/>
          <w:szCs w:val="20"/>
        </w:rPr>
        <w:t xml:space="preserve">              (ФИО полностью) </w:t>
      </w:r>
    </w:p>
    <w:p w:rsidR="00CC4937" w:rsidRPr="00750AC2" w:rsidRDefault="00CC4937" w:rsidP="00CC4937">
      <w:pPr>
        <w:ind w:firstLine="720"/>
        <w:jc w:val="center"/>
        <w:rPr>
          <w:sz w:val="20"/>
          <w:szCs w:val="20"/>
        </w:rPr>
      </w:pPr>
      <w:r w:rsidRPr="00750AC2">
        <w:rPr>
          <w:sz w:val="20"/>
          <w:szCs w:val="20"/>
        </w:rPr>
        <w:t>проживающего по адресу:</w:t>
      </w:r>
    </w:p>
    <w:p w:rsidR="00CC4937" w:rsidRPr="00750AC2" w:rsidRDefault="00CC4937" w:rsidP="00CC4937">
      <w:pPr>
        <w:jc w:val="right"/>
        <w:rPr>
          <w:sz w:val="20"/>
          <w:szCs w:val="20"/>
        </w:rPr>
      </w:pPr>
      <w:r w:rsidRPr="00750AC2">
        <w:rPr>
          <w:noProof/>
          <w:sz w:val="20"/>
          <w:szCs w:val="20"/>
          <w:lang w:eastAsia="ru-RU" w:bidi="ar-SA"/>
        </w:rPr>
        <mc:AlternateContent>
          <mc:Choice Requires="wps">
            <w:drawing>
              <wp:anchor distT="0" distB="0" distL="0" distR="0" simplePos="0" relativeHeight="251662336" behindDoc="1" locked="0" layoutInCell="1" allowOverlap="1" wp14:anchorId="350C3447" wp14:editId="303E5BB7">
                <wp:simplePos x="0" y="0"/>
                <wp:positionH relativeFrom="page">
                  <wp:posOffset>3407664</wp:posOffset>
                </wp:positionH>
                <wp:positionV relativeFrom="paragraph">
                  <wp:posOffset>170087</wp:posOffset>
                </wp:positionV>
                <wp:extent cx="3282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26F8C" id="Graphic 6" o:spid="_x0000_s1026" style="position:absolute;margin-left:268.3pt;margin-top:13.4pt;width:25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" path="m,l3282696,e" filled="f" strokeweight=".72pt">
                <v:path arrowok="t"/>
                <w10:wrap type="topAndBottom" anchorx="page"/>
              </v:shape>
            </w:pict>
          </mc:Fallback>
        </mc:AlternateContent>
      </w:r>
      <w:r w:rsidRPr="00750AC2">
        <w:rPr>
          <w:noProof/>
          <w:sz w:val="20"/>
          <w:szCs w:val="20"/>
          <w:lang w:eastAsia="ru-RU" w:bidi="ar-SA"/>
        </w:rPr>
        <mc:AlternateContent>
          <mc:Choice Requires="wps">
            <w:drawing>
              <wp:anchor distT="0" distB="0" distL="0" distR="0" simplePos="0" relativeHeight="251663360" behindDoc="1" locked="0" layoutInCell="1" allowOverlap="1" wp14:anchorId="63513FBD" wp14:editId="3F0721B5">
                <wp:simplePos x="0" y="0"/>
                <wp:positionH relativeFrom="page">
                  <wp:posOffset>3407664</wp:posOffset>
                </wp:positionH>
                <wp:positionV relativeFrom="paragraph">
                  <wp:posOffset>377351</wp:posOffset>
                </wp:positionV>
                <wp:extent cx="3282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AA869" id="Graphic 7" o:spid="_x0000_s1026" style="position:absolute;margin-left:268.3pt;margin-top:29.7pt;width:25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" path="m,l3282696,e" filled="f" strokeweight=".72pt">
                <v:path arrowok="t"/>
                <w10:wrap type="topAndBottom" anchorx="page"/>
              </v:shape>
            </w:pict>
          </mc:Fallback>
        </mc:AlternateContent>
      </w:r>
      <w:r w:rsidRPr="00750AC2">
        <w:rPr>
          <w:noProof/>
          <w:sz w:val="20"/>
          <w:szCs w:val="20"/>
          <w:lang w:eastAsia="ru-RU" w:bidi="ar-SA"/>
        </w:rPr>
        <mc:AlternateContent>
          <mc:Choice Requires="wps">
            <w:drawing>
              <wp:anchor distT="0" distB="0" distL="0" distR="0" simplePos="0" relativeHeight="251664384" behindDoc="1" locked="0" layoutInCell="1" allowOverlap="1" wp14:anchorId="0FA4F3C0" wp14:editId="4627BBCE">
                <wp:simplePos x="0" y="0"/>
                <wp:positionH relativeFrom="page">
                  <wp:posOffset>3410711</wp:posOffset>
                </wp:positionH>
                <wp:positionV relativeFrom="paragraph">
                  <wp:posOffset>584615</wp:posOffset>
                </wp:positionV>
                <wp:extent cx="32797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9775" cy="1270"/>
                        </a:xfrm>
                        <a:custGeom>
                          <a:avLst/>
                          <a:gdLst/>
                          <a:ahLst/>
                          <a:cxnLst/>
                          <a:rect l="l" t="t" r="r" b="b"/>
                          <a:pathLst>
                            <a:path w="3279775">
                              <a:moveTo>
                                <a:pt x="0" y="0"/>
                              </a:moveTo>
                              <a:lnTo>
                                <a:pt x="327964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0854A" id="Graphic 8" o:spid="_x0000_s1026" style="position:absolute;margin-left:268.55pt;margin-top:46.05pt;width:258.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279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" path="m,l3279648,e" filled="f" strokeweight=".72pt">
                <v:path arrowok="t"/>
                <w10:wrap type="topAndBottom" anchorx="page"/>
              </v:shape>
            </w:pict>
          </mc:Fallback>
        </mc:AlternateContent>
      </w:r>
    </w:p>
    <w:p w:rsidR="00CC4937" w:rsidRPr="00750AC2" w:rsidRDefault="00CC4937" w:rsidP="00CC4937">
      <w:pPr>
        <w:jc w:val="right"/>
        <w:rPr>
          <w:sz w:val="20"/>
          <w:szCs w:val="20"/>
        </w:rPr>
      </w:pPr>
    </w:p>
    <w:p w:rsidR="00CC4937" w:rsidRPr="00750AC2" w:rsidRDefault="00CC4937" w:rsidP="00CC4937">
      <w:pPr>
        <w:jc w:val="right"/>
        <w:rPr>
          <w:sz w:val="20"/>
          <w:szCs w:val="20"/>
        </w:rPr>
      </w:pPr>
    </w:p>
    <w:p w:rsidR="00CC4937" w:rsidRPr="00750AC2" w:rsidRDefault="00CC4937" w:rsidP="00CC4937">
      <w:pPr>
        <w:ind w:left="3600"/>
        <w:rPr>
          <w:sz w:val="20"/>
          <w:szCs w:val="20"/>
        </w:rPr>
      </w:pPr>
      <w:r w:rsidRPr="00750AC2">
        <w:rPr>
          <w:sz w:val="20"/>
          <w:szCs w:val="20"/>
        </w:rPr>
        <w:t xml:space="preserve">           тел.</w:t>
      </w:r>
    </w:p>
    <w:p w:rsidR="00CC4937" w:rsidRPr="00750AC2" w:rsidRDefault="00CC4937" w:rsidP="00CC4937">
      <w:pPr>
        <w:jc w:val="right"/>
        <w:rPr>
          <w:sz w:val="20"/>
          <w:szCs w:val="20"/>
        </w:rPr>
      </w:pPr>
      <w:r w:rsidRPr="00750AC2">
        <w:rPr>
          <w:noProof/>
          <w:sz w:val="20"/>
          <w:szCs w:val="20"/>
          <w:lang w:eastAsia="ru-RU" w:bidi="ar-SA"/>
        </w:rPr>
        <mc:AlternateContent>
          <mc:Choice Requires="wps">
            <w:drawing>
              <wp:anchor distT="0" distB="0" distL="0" distR="0" simplePos="0" relativeHeight="251665408" behindDoc="1" locked="0" layoutInCell="1" allowOverlap="1" wp14:anchorId="7D5CAA5E" wp14:editId="6700E4DD">
                <wp:simplePos x="0" y="0"/>
                <wp:positionH relativeFrom="page">
                  <wp:posOffset>3407664</wp:posOffset>
                </wp:positionH>
                <wp:positionV relativeFrom="paragraph">
                  <wp:posOffset>173880</wp:posOffset>
                </wp:positionV>
                <wp:extent cx="32829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E77BC" id="Graphic 9" o:spid="_x0000_s1026" style="position:absolute;margin-left:268.3pt;margin-top:13.7pt;width:25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" path="m,l3282696,e" filled="f" strokeweight=".72pt">
                <v:path arrowok="t"/>
                <w10:wrap type="topAndBottom" anchorx="page"/>
              </v:shape>
            </w:pict>
          </mc:Fallback>
        </mc:AlternateContent>
      </w:r>
    </w:p>
    <w:p w:rsidR="00CC4937" w:rsidRPr="00750AC2" w:rsidRDefault="00CC4937" w:rsidP="00CC4937">
      <w:pPr>
        <w:jc w:val="right"/>
        <w:rPr>
          <w:sz w:val="20"/>
          <w:szCs w:val="20"/>
        </w:rPr>
      </w:pPr>
    </w:p>
    <w:p w:rsidR="00CC4937" w:rsidRPr="00750AC2" w:rsidRDefault="00CC4937" w:rsidP="00CC4937">
      <w:pPr>
        <w:rPr>
          <w:sz w:val="20"/>
          <w:szCs w:val="20"/>
        </w:rPr>
      </w:pPr>
    </w:p>
    <w:p w:rsidR="00CC4937" w:rsidRPr="00750AC2" w:rsidRDefault="00CC4937" w:rsidP="00CC4937">
      <w:pPr>
        <w:rPr>
          <w:sz w:val="20"/>
          <w:szCs w:val="20"/>
        </w:rPr>
      </w:pPr>
    </w:p>
    <w:p w:rsidR="00CC4937" w:rsidRPr="00750AC2" w:rsidRDefault="00CC4937" w:rsidP="00CC4937">
      <w:pPr>
        <w:jc w:val="center"/>
        <w:rPr>
          <w:sz w:val="20"/>
          <w:szCs w:val="20"/>
        </w:rPr>
      </w:pPr>
      <w:r w:rsidRPr="00750AC2">
        <w:rPr>
          <w:b/>
          <w:sz w:val="20"/>
          <w:szCs w:val="20"/>
        </w:rPr>
        <w:t>ЗАЯВЛЕНИЕ</w:t>
      </w:r>
    </w:p>
    <w:p w:rsidR="00CC4937" w:rsidRPr="00750AC2" w:rsidRDefault="00CC4937" w:rsidP="00CC4937">
      <w:pPr>
        <w:rPr>
          <w:sz w:val="20"/>
          <w:szCs w:val="20"/>
        </w:rPr>
      </w:pPr>
    </w:p>
    <w:p w:rsidR="00CC4937" w:rsidRPr="00750AC2" w:rsidRDefault="00CC4937" w:rsidP="00CC4937">
      <w:pPr>
        <w:rPr>
          <w:sz w:val="20"/>
          <w:szCs w:val="20"/>
        </w:rPr>
      </w:pPr>
      <w:r w:rsidRPr="00750AC2">
        <w:rPr>
          <w:noProof/>
          <w:sz w:val="20"/>
          <w:szCs w:val="20"/>
          <w:lang w:eastAsia="ru-RU" w:bidi="ar-SA"/>
        </w:rPr>
        <mc:AlternateContent>
          <mc:Choice Requires="wps">
            <w:drawing>
              <wp:anchor distT="0" distB="0" distL="0" distR="0" simplePos="0" relativeHeight="251666432" behindDoc="1" locked="0" layoutInCell="1" allowOverlap="1" wp14:anchorId="2858D0EC" wp14:editId="7253B104">
                <wp:simplePos x="0" y="0"/>
                <wp:positionH relativeFrom="page">
                  <wp:posOffset>1133855</wp:posOffset>
                </wp:positionH>
                <wp:positionV relativeFrom="paragraph">
                  <wp:posOffset>234777</wp:posOffset>
                </wp:positionV>
                <wp:extent cx="55048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4815" cy="1270"/>
                        </a:xfrm>
                        <a:custGeom>
                          <a:avLst/>
                          <a:gdLst/>
                          <a:ahLst/>
                          <a:cxnLst/>
                          <a:rect l="l" t="t" r="r" b="b"/>
                          <a:pathLst>
                            <a:path w="5504815">
                              <a:moveTo>
                                <a:pt x="0" y="0"/>
                              </a:moveTo>
                              <a:lnTo>
                                <a:pt x="550468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72CD2" id="Graphic 10" o:spid="_x0000_s1026" style="position:absolute;margin-left:89.3pt;margin-top:18.5pt;width:433.4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50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" path="m,l5504688,e" filled="f" strokeweight=".72pt">
                <v:path arrowok="t"/>
                <w10:wrap type="topAndBottom" anchorx="page"/>
              </v:shape>
            </w:pict>
          </mc:Fallback>
        </mc:AlternateContent>
      </w:r>
    </w:p>
    <w:p w:rsidR="00CC4937" w:rsidRPr="00750AC2" w:rsidRDefault="00CC4937" w:rsidP="00CC4937">
      <w:pPr>
        <w:jc w:val="center"/>
        <w:rPr>
          <w:sz w:val="20"/>
          <w:szCs w:val="20"/>
        </w:rPr>
      </w:pPr>
      <w:r w:rsidRPr="00750AC2">
        <w:rPr>
          <w:sz w:val="20"/>
          <w:szCs w:val="20"/>
        </w:rPr>
        <w:t>(ФИО полностью)</w:t>
      </w:r>
    </w:p>
    <w:p w:rsidR="00CC4937" w:rsidRPr="00750AC2" w:rsidRDefault="00CC4937" w:rsidP="00CC4937">
      <w:pPr>
        <w:rPr>
          <w:sz w:val="20"/>
          <w:szCs w:val="20"/>
        </w:rPr>
      </w:pPr>
      <w:r w:rsidRPr="00750AC2">
        <w:rPr>
          <w:sz w:val="20"/>
          <w:szCs w:val="20"/>
        </w:rPr>
        <w:t>согласен</w:t>
      </w:r>
      <w:r w:rsidRPr="00750AC2">
        <w:rPr>
          <w:sz w:val="20"/>
          <w:szCs w:val="20"/>
        </w:rPr>
        <w:tab/>
        <w:t>с</w:t>
      </w:r>
      <w:r w:rsidRPr="00750AC2">
        <w:rPr>
          <w:sz w:val="20"/>
          <w:szCs w:val="20"/>
        </w:rPr>
        <w:tab/>
        <w:t>назначением</w:t>
      </w:r>
      <w:r w:rsidRPr="00750AC2">
        <w:rPr>
          <w:sz w:val="20"/>
          <w:szCs w:val="20"/>
        </w:rPr>
        <w:tab/>
        <w:t>меня</w:t>
      </w:r>
      <w:r w:rsidRPr="00750AC2">
        <w:rPr>
          <w:sz w:val="20"/>
          <w:szCs w:val="20"/>
        </w:rPr>
        <w:tab/>
        <w:t>наставником</w:t>
      </w:r>
      <w:r w:rsidRPr="00750AC2">
        <w:rPr>
          <w:sz w:val="20"/>
          <w:szCs w:val="20"/>
        </w:rPr>
        <w:tab/>
        <w:t>несовершеннолетнего</w:t>
      </w:r>
    </w:p>
    <w:p w:rsidR="00CC4937" w:rsidRPr="00750AC2" w:rsidRDefault="00CC4937" w:rsidP="00CC4937">
      <w:pPr>
        <w:rPr>
          <w:sz w:val="20"/>
          <w:szCs w:val="20"/>
        </w:rPr>
      </w:pPr>
      <w:r w:rsidRPr="00750AC2">
        <w:rPr>
          <w:noProof/>
          <w:sz w:val="20"/>
          <w:szCs w:val="20"/>
          <w:lang w:eastAsia="ru-RU" w:bidi="ar-SA"/>
        </w:rPr>
        <mc:AlternateContent>
          <mc:Choice Requires="wps">
            <w:drawing>
              <wp:anchor distT="0" distB="0" distL="0" distR="0" simplePos="0" relativeHeight="251667456" behindDoc="1" locked="0" layoutInCell="1" allowOverlap="1" wp14:anchorId="0FBAEB01" wp14:editId="10D64548">
                <wp:simplePos x="0" y="0"/>
                <wp:positionH relativeFrom="page">
                  <wp:posOffset>914400</wp:posOffset>
                </wp:positionH>
                <wp:positionV relativeFrom="paragraph">
                  <wp:posOffset>180187</wp:posOffset>
                </wp:positionV>
                <wp:extent cx="58616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685" cy="1270"/>
                        </a:xfrm>
                        <a:custGeom>
                          <a:avLst/>
                          <a:gdLst/>
                          <a:ahLst/>
                          <a:cxnLst/>
                          <a:rect l="l" t="t" r="r" b="b"/>
                          <a:pathLst>
                            <a:path w="5861685">
                              <a:moveTo>
                                <a:pt x="0" y="0"/>
                              </a:moveTo>
                              <a:lnTo>
                                <a:pt x="5861304"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CF657" id="Graphic 11" o:spid="_x0000_s1026" style="position:absolute;margin-left:1in;margin-top:14.2pt;width:461.5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" path="m,l5861304,e" filled="f" strokeweight="1.2pt">
                <v:path arrowok="t"/>
                <w10:wrap type="topAndBottom" anchorx="page"/>
              </v:shape>
            </w:pict>
          </mc:Fallback>
        </mc:AlternateContent>
      </w:r>
    </w:p>
    <w:p w:rsidR="00CC4937" w:rsidRPr="00750AC2" w:rsidRDefault="00CC4937" w:rsidP="00CC4937">
      <w:pPr>
        <w:jc w:val="center"/>
        <w:rPr>
          <w:sz w:val="20"/>
          <w:szCs w:val="20"/>
        </w:rPr>
      </w:pPr>
      <w:r w:rsidRPr="00750AC2">
        <w:rPr>
          <w:sz w:val="20"/>
          <w:szCs w:val="20"/>
        </w:rPr>
        <w:t>(ФИО полностью)</w:t>
      </w:r>
    </w:p>
    <w:p w:rsidR="00CC4937" w:rsidRPr="00750AC2" w:rsidRDefault="00CC4937" w:rsidP="00CC4937">
      <w:pPr>
        <w:rPr>
          <w:sz w:val="20"/>
          <w:szCs w:val="20"/>
        </w:rPr>
      </w:pPr>
      <w:r w:rsidRPr="00750AC2">
        <w:rPr>
          <w:sz w:val="20"/>
          <w:szCs w:val="20"/>
        </w:rPr>
        <w:t>С Положением «О наставничестве над несовершеннолетними, в муниципальном районе город Нерехта и Нерехтский район Костромской области» ознакомлен.</w:t>
      </w:r>
    </w:p>
    <w:p w:rsidR="00CC4937" w:rsidRPr="00750AC2" w:rsidRDefault="00CC4937" w:rsidP="00CC4937">
      <w:pPr>
        <w:rPr>
          <w:sz w:val="20"/>
          <w:szCs w:val="20"/>
        </w:rPr>
      </w:pPr>
    </w:p>
    <w:p w:rsidR="00CC4937" w:rsidRPr="00750AC2" w:rsidRDefault="00CC4937" w:rsidP="00CC4937">
      <w:pPr>
        <w:rPr>
          <w:sz w:val="20"/>
          <w:szCs w:val="20"/>
        </w:rPr>
      </w:pPr>
      <w:r w:rsidRPr="00750AC2">
        <w:rPr>
          <w:sz w:val="20"/>
          <w:szCs w:val="20"/>
        </w:rPr>
        <w:t>Дата _____________________</w:t>
      </w:r>
      <w:r w:rsidRPr="00750AC2">
        <w:rPr>
          <w:sz w:val="20"/>
          <w:szCs w:val="20"/>
        </w:rPr>
        <w:tab/>
      </w:r>
      <w:r w:rsidRPr="00750AC2">
        <w:rPr>
          <w:sz w:val="20"/>
          <w:szCs w:val="20"/>
        </w:rPr>
        <w:tab/>
      </w:r>
      <w:r w:rsidRPr="00750AC2">
        <w:rPr>
          <w:sz w:val="20"/>
          <w:szCs w:val="20"/>
        </w:rPr>
        <w:tab/>
      </w:r>
      <w:r w:rsidRPr="00750AC2">
        <w:rPr>
          <w:sz w:val="20"/>
          <w:szCs w:val="20"/>
        </w:rPr>
        <w:tab/>
      </w:r>
      <w:r w:rsidRPr="00750AC2">
        <w:rPr>
          <w:sz w:val="20"/>
          <w:szCs w:val="20"/>
        </w:rPr>
        <w:tab/>
        <w:t>Подпись_________________</w:t>
      </w:r>
      <w:r w:rsidRPr="00750AC2">
        <w:rPr>
          <w:sz w:val="20"/>
          <w:szCs w:val="20"/>
        </w:rPr>
        <w:tab/>
      </w:r>
    </w:p>
    <w:p w:rsidR="00CC4937" w:rsidRPr="00750AC2" w:rsidRDefault="00CC4937" w:rsidP="00CC4937">
      <w:pPr>
        <w:rPr>
          <w:sz w:val="20"/>
          <w:szCs w:val="20"/>
        </w:rPr>
      </w:pPr>
    </w:p>
    <w:p w:rsidR="00CC4937" w:rsidRPr="00750AC2" w:rsidRDefault="00CC4937" w:rsidP="00CC4937">
      <w:pPr>
        <w:jc w:val="center"/>
        <w:rPr>
          <w:sz w:val="20"/>
          <w:szCs w:val="20"/>
        </w:rPr>
      </w:pPr>
    </w:p>
    <w:p w:rsidR="00CC4937" w:rsidRPr="00750AC2" w:rsidRDefault="00CC4937" w:rsidP="00CC4937">
      <w:pPr>
        <w:jc w:val="center"/>
        <w:rPr>
          <w:b/>
          <w:sz w:val="20"/>
          <w:szCs w:val="20"/>
        </w:rPr>
      </w:pPr>
      <w:r w:rsidRPr="00750AC2">
        <w:rPr>
          <w:b/>
          <w:sz w:val="20"/>
          <w:szCs w:val="20"/>
        </w:rPr>
        <w:t>Анкета</w:t>
      </w:r>
    </w:p>
    <w:p w:rsidR="00CC4937" w:rsidRPr="00750AC2" w:rsidRDefault="00CC4937" w:rsidP="00CC4937">
      <w:pPr>
        <w:jc w:val="center"/>
        <w:rPr>
          <w:b/>
          <w:sz w:val="20"/>
          <w:szCs w:val="20"/>
        </w:rPr>
      </w:pPr>
      <w:r w:rsidRPr="00750AC2">
        <w:rPr>
          <w:b/>
          <w:sz w:val="20"/>
          <w:szCs w:val="20"/>
        </w:rPr>
        <w:t>гражданина, желающего выполнять обязанности</w:t>
      </w:r>
    </w:p>
    <w:p w:rsidR="00CC4937" w:rsidRPr="00750AC2" w:rsidRDefault="00CC4937" w:rsidP="00CC4937">
      <w:pPr>
        <w:jc w:val="center"/>
        <w:rPr>
          <w:b/>
          <w:sz w:val="20"/>
          <w:szCs w:val="20"/>
        </w:rPr>
      </w:pPr>
      <w:r w:rsidRPr="00750AC2">
        <w:rPr>
          <w:b/>
          <w:sz w:val="20"/>
          <w:szCs w:val="20"/>
        </w:rPr>
        <w:t>наставника несовершеннолетнего в муниципальном районе город Нерехта и Нерехтский район Костромской области</w:t>
      </w:r>
    </w:p>
    <w:p w:rsidR="00CC4937" w:rsidRPr="00750AC2" w:rsidRDefault="00CC4937" w:rsidP="00CC4937">
      <w:pPr>
        <w:jc w:val="center"/>
        <w:rPr>
          <w:i/>
          <w:sz w:val="20"/>
          <w:szCs w:val="20"/>
        </w:rPr>
      </w:pPr>
      <w:r w:rsidRPr="00750AC2">
        <w:rPr>
          <w:i/>
          <w:sz w:val="20"/>
          <w:szCs w:val="20"/>
        </w:rPr>
        <w:t>(заполняется собственноручно)</w:t>
      </w:r>
    </w:p>
    <w:p w:rsidR="00CC4937" w:rsidRPr="00750AC2" w:rsidRDefault="00CC4937" w:rsidP="00CC4937">
      <w:pPr>
        <w:rPr>
          <w:sz w:val="20"/>
          <w:szCs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3370"/>
        <w:gridCol w:w="5276"/>
      </w:tblGrid>
      <w:tr w:rsidR="00CC4937" w:rsidRPr="00750AC2" w:rsidTr="00CC4937">
        <w:trPr>
          <w:trHeight w:val="440"/>
        </w:trPr>
        <w:tc>
          <w:tcPr>
            <w:tcW w:w="701" w:type="dxa"/>
            <w:vAlign w:val="center"/>
          </w:tcPr>
          <w:p w:rsidR="00CC4937" w:rsidRPr="00750AC2" w:rsidRDefault="00CC4937" w:rsidP="00CC4937">
            <w:pPr>
              <w:rPr>
                <w:sz w:val="20"/>
                <w:szCs w:val="20"/>
              </w:rPr>
            </w:pPr>
            <w:r w:rsidRPr="00750AC2">
              <w:rPr>
                <w:sz w:val="20"/>
                <w:szCs w:val="20"/>
              </w:rPr>
              <w:t>1</w:t>
            </w:r>
          </w:p>
        </w:tc>
        <w:tc>
          <w:tcPr>
            <w:tcW w:w="3370" w:type="dxa"/>
            <w:vAlign w:val="center"/>
          </w:tcPr>
          <w:p w:rsidR="00CC4937" w:rsidRPr="00750AC2" w:rsidRDefault="00CC4937" w:rsidP="00CC4937">
            <w:pPr>
              <w:rPr>
                <w:sz w:val="20"/>
                <w:szCs w:val="20"/>
              </w:rPr>
            </w:pPr>
            <w:r w:rsidRPr="00750AC2">
              <w:rPr>
                <w:sz w:val="20"/>
                <w:szCs w:val="20"/>
              </w:rPr>
              <w:t>Фамилия</w:t>
            </w:r>
          </w:p>
        </w:tc>
        <w:tc>
          <w:tcPr>
            <w:tcW w:w="5276" w:type="dxa"/>
            <w:vAlign w:val="center"/>
          </w:tcPr>
          <w:p w:rsidR="00CC4937" w:rsidRPr="00750AC2" w:rsidRDefault="00CC4937" w:rsidP="00CC4937">
            <w:pPr>
              <w:rPr>
                <w:sz w:val="20"/>
                <w:szCs w:val="20"/>
              </w:rPr>
            </w:pPr>
          </w:p>
        </w:tc>
      </w:tr>
      <w:tr w:rsidR="00CC4937" w:rsidRPr="00750AC2" w:rsidTr="00CC4937">
        <w:trPr>
          <w:trHeight w:val="276"/>
        </w:trPr>
        <w:tc>
          <w:tcPr>
            <w:tcW w:w="701" w:type="dxa"/>
            <w:vAlign w:val="center"/>
          </w:tcPr>
          <w:p w:rsidR="00CC4937" w:rsidRPr="00750AC2" w:rsidRDefault="00CC4937" w:rsidP="00CC4937">
            <w:pPr>
              <w:rPr>
                <w:sz w:val="20"/>
                <w:szCs w:val="20"/>
              </w:rPr>
            </w:pPr>
            <w:r w:rsidRPr="00750AC2">
              <w:rPr>
                <w:sz w:val="20"/>
                <w:szCs w:val="20"/>
              </w:rPr>
              <w:t>2</w:t>
            </w:r>
          </w:p>
        </w:tc>
        <w:tc>
          <w:tcPr>
            <w:tcW w:w="3370" w:type="dxa"/>
            <w:vAlign w:val="center"/>
          </w:tcPr>
          <w:p w:rsidR="00CC4937" w:rsidRPr="00750AC2" w:rsidRDefault="00CC4937" w:rsidP="00CC4937">
            <w:pPr>
              <w:rPr>
                <w:sz w:val="20"/>
                <w:szCs w:val="20"/>
              </w:rPr>
            </w:pPr>
            <w:r w:rsidRPr="00750AC2">
              <w:rPr>
                <w:sz w:val="20"/>
                <w:szCs w:val="20"/>
              </w:rPr>
              <w:t>Имя</w:t>
            </w:r>
          </w:p>
        </w:tc>
        <w:tc>
          <w:tcPr>
            <w:tcW w:w="5276" w:type="dxa"/>
            <w:vAlign w:val="center"/>
          </w:tcPr>
          <w:p w:rsidR="00CC4937" w:rsidRPr="00750AC2" w:rsidRDefault="00CC4937" w:rsidP="00CC4937">
            <w:pPr>
              <w:rPr>
                <w:sz w:val="20"/>
                <w:szCs w:val="20"/>
              </w:rPr>
            </w:pPr>
          </w:p>
        </w:tc>
      </w:tr>
      <w:tr w:rsidR="00CC4937" w:rsidRPr="00750AC2" w:rsidTr="00CC4937">
        <w:trPr>
          <w:trHeight w:val="267"/>
        </w:trPr>
        <w:tc>
          <w:tcPr>
            <w:tcW w:w="701" w:type="dxa"/>
            <w:vAlign w:val="center"/>
          </w:tcPr>
          <w:p w:rsidR="00CC4937" w:rsidRPr="00750AC2" w:rsidRDefault="00CC4937" w:rsidP="00CC4937">
            <w:pPr>
              <w:rPr>
                <w:sz w:val="20"/>
                <w:szCs w:val="20"/>
              </w:rPr>
            </w:pPr>
            <w:r w:rsidRPr="00750AC2">
              <w:rPr>
                <w:sz w:val="20"/>
                <w:szCs w:val="20"/>
              </w:rPr>
              <w:t>3</w:t>
            </w:r>
          </w:p>
        </w:tc>
        <w:tc>
          <w:tcPr>
            <w:tcW w:w="3370" w:type="dxa"/>
            <w:vAlign w:val="center"/>
          </w:tcPr>
          <w:p w:rsidR="00CC4937" w:rsidRPr="00750AC2" w:rsidRDefault="00CC4937" w:rsidP="00CC4937">
            <w:pPr>
              <w:rPr>
                <w:sz w:val="20"/>
                <w:szCs w:val="20"/>
              </w:rPr>
            </w:pPr>
            <w:r w:rsidRPr="00750AC2">
              <w:rPr>
                <w:sz w:val="20"/>
                <w:szCs w:val="20"/>
              </w:rPr>
              <w:t>Отчество</w:t>
            </w:r>
          </w:p>
        </w:tc>
        <w:tc>
          <w:tcPr>
            <w:tcW w:w="5276" w:type="dxa"/>
            <w:vAlign w:val="center"/>
          </w:tcPr>
          <w:p w:rsidR="00CC4937" w:rsidRPr="00750AC2" w:rsidRDefault="00CC4937" w:rsidP="00CC4937">
            <w:pPr>
              <w:rPr>
                <w:sz w:val="20"/>
                <w:szCs w:val="20"/>
              </w:rPr>
            </w:pPr>
          </w:p>
        </w:tc>
      </w:tr>
      <w:tr w:rsidR="00CC4937" w:rsidRPr="00750AC2" w:rsidTr="00CC4937">
        <w:trPr>
          <w:trHeight w:val="398"/>
        </w:trPr>
        <w:tc>
          <w:tcPr>
            <w:tcW w:w="701" w:type="dxa"/>
            <w:vAlign w:val="center"/>
          </w:tcPr>
          <w:p w:rsidR="00CC4937" w:rsidRPr="00750AC2" w:rsidRDefault="00CC4937" w:rsidP="00CC4937">
            <w:pPr>
              <w:rPr>
                <w:sz w:val="20"/>
                <w:szCs w:val="20"/>
              </w:rPr>
            </w:pPr>
            <w:r w:rsidRPr="00750AC2">
              <w:rPr>
                <w:sz w:val="20"/>
                <w:szCs w:val="20"/>
              </w:rPr>
              <w:t>4</w:t>
            </w:r>
          </w:p>
        </w:tc>
        <w:tc>
          <w:tcPr>
            <w:tcW w:w="3370" w:type="dxa"/>
            <w:vAlign w:val="center"/>
          </w:tcPr>
          <w:p w:rsidR="00CC4937" w:rsidRPr="00750AC2" w:rsidRDefault="00CC4937" w:rsidP="00CC4937">
            <w:pPr>
              <w:rPr>
                <w:sz w:val="20"/>
                <w:szCs w:val="20"/>
              </w:rPr>
            </w:pPr>
            <w:r w:rsidRPr="00750AC2">
              <w:rPr>
                <w:sz w:val="20"/>
                <w:szCs w:val="20"/>
              </w:rPr>
              <w:t>Число, месяц, год рождения</w:t>
            </w:r>
          </w:p>
        </w:tc>
        <w:tc>
          <w:tcPr>
            <w:tcW w:w="5276" w:type="dxa"/>
            <w:vAlign w:val="center"/>
          </w:tcPr>
          <w:p w:rsidR="00CC4937" w:rsidRPr="00750AC2" w:rsidRDefault="00CC4937" w:rsidP="00CC4937">
            <w:pPr>
              <w:rPr>
                <w:sz w:val="20"/>
                <w:szCs w:val="20"/>
              </w:rPr>
            </w:pPr>
          </w:p>
        </w:tc>
      </w:tr>
      <w:tr w:rsidR="00CC4937" w:rsidRPr="00750AC2" w:rsidTr="00CC4937">
        <w:trPr>
          <w:trHeight w:val="1411"/>
        </w:trPr>
        <w:tc>
          <w:tcPr>
            <w:tcW w:w="701" w:type="dxa"/>
            <w:vAlign w:val="center"/>
          </w:tcPr>
          <w:p w:rsidR="00CC4937" w:rsidRPr="00750AC2" w:rsidRDefault="00CC4937" w:rsidP="00CC4937">
            <w:pPr>
              <w:rPr>
                <w:sz w:val="20"/>
                <w:szCs w:val="20"/>
              </w:rPr>
            </w:pPr>
          </w:p>
          <w:p w:rsidR="00CC4937" w:rsidRPr="00750AC2" w:rsidRDefault="00CC4937" w:rsidP="00CC4937">
            <w:pPr>
              <w:rPr>
                <w:sz w:val="20"/>
                <w:szCs w:val="20"/>
              </w:rPr>
            </w:pPr>
          </w:p>
          <w:p w:rsidR="00CC4937" w:rsidRPr="00750AC2" w:rsidRDefault="00CC4937" w:rsidP="00CC4937">
            <w:pPr>
              <w:rPr>
                <w:sz w:val="20"/>
                <w:szCs w:val="20"/>
              </w:rPr>
            </w:pPr>
            <w:r w:rsidRPr="00750AC2">
              <w:rPr>
                <w:sz w:val="20"/>
                <w:szCs w:val="20"/>
              </w:rPr>
              <w:t>5</w:t>
            </w:r>
          </w:p>
        </w:tc>
        <w:tc>
          <w:tcPr>
            <w:tcW w:w="3370" w:type="dxa"/>
            <w:vAlign w:val="center"/>
          </w:tcPr>
          <w:p w:rsidR="00CC4937" w:rsidRPr="00750AC2" w:rsidRDefault="00CC4937" w:rsidP="00CC4937">
            <w:pPr>
              <w:rPr>
                <w:i/>
                <w:sz w:val="20"/>
                <w:szCs w:val="20"/>
                <w:lang w:val="ru-RU"/>
              </w:rPr>
            </w:pPr>
            <w:r w:rsidRPr="00750AC2">
              <w:rPr>
                <w:sz w:val="20"/>
                <w:szCs w:val="20"/>
                <w:lang w:val="ru-RU"/>
              </w:rPr>
              <w:t xml:space="preserve">Образование </w:t>
            </w:r>
            <w:r w:rsidRPr="00750AC2">
              <w:rPr>
                <w:i/>
                <w:sz w:val="20"/>
                <w:szCs w:val="20"/>
                <w:lang w:val="ru-RU"/>
              </w:rPr>
              <w:t>(когда и какие учебные заведения окончил(а), направление подготовки или</w:t>
            </w:r>
          </w:p>
          <w:p w:rsidR="00CC4937" w:rsidRPr="00750AC2" w:rsidRDefault="00CC4937" w:rsidP="00CC4937">
            <w:pPr>
              <w:rPr>
                <w:sz w:val="20"/>
                <w:szCs w:val="20"/>
                <w:lang w:val="ru-RU"/>
              </w:rPr>
            </w:pPr>
            <w:r w:rsidRPr="00750AC2">
              <w:rPr>
                <w:i/>
                <w:sz w:val="20"/>
                <w:szCs w:val="20"/>
                <w:lang w:val="ru-RU"/>
              </w:rPr>
              <w:t>специальность</w:t>
            </w:r>
            <w:r w:rsidRPr="00750AC2">
              <w:rPr>
                <w:i/>
                <w:sz w:val="20"/>
                <w:szCs w:val="20"/>
                <w:lang w:val="ru-RU"/>
              </w:rPr>
              <w:tab/>
              <w:t>по диплому, квалификация по диплому).</w:t>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261"/>
        </w:trPr>
        <w:tc>
          <w:tcPr>
            <w:tcW w:w="701" w:type="dxa"/>
            <w:vAlign w:val="center"/>
          </w:tcPr>
          <w:p w:rsidR="00CC4937" w:rsidRPr="00750AC2" w:rsidRDefault="00CC4937" w:rsidP="00CC4937">
            <w:pPr>
              <w:rPr>
                <w:sz w:val="20"/>
                <w:szCs w:val="20"/>
              </w:rPr>
            </w:pPr>
            <w:r w:rsidRPr="00750AC2">
              <w:rPr>
                <w:sz w:val="20"/>
                <w:szCs w:val="20"/>
              </w:rPr>
              <w:t>6</w:t>
            </w:r>
          </w:p>
        </w:tc>
        <w:tc>
          <w:tcPr>
            <w:tcW w:w="3370" w:type="dxa"/>
            <w:vAlign w:val="center"/>
          </w:tcPr>
          <w:p w:rsidR="00CC4937" w:rsidRPr="00750AC2" w:rsidRDefault="00CC4937" w:rsidP="00CC4937">
            <w:pPr>
              <w:rPr>
                <w:sz w:val="20"/>
                <w:szCs w:val="20"/>
                <w:lang w:val="ru-RU"/>
              </w:rPr>
            </w:pPr>
            <w:r w:rsidRPr="00750AC2">
              <w:rPr>
                <w:sz w:val="20"/>
                <w:szCs w:val="20"/>
                <w:lang w:val="ru-RU"/>
              </w:rPr>
              <w:t>Информация о</w:t>
            </w:r>
            <w:r w:rsidRPr="00750AC2">
              <w:rPr>
                <w:sz w:val="20"/>
                <w:szCs w:val="20"/>
                <w:lang w:val="ru-RU"/>
              </w:rPr>
              <w:tab/>
              <w:t xml:space="preserve">наличии судимости </w:t>
            </w:r>
            <w:r w:rsidRPr="00750AC2">
              <w:rPr>
                <w:i/>
                <w:sz w:val="20"/>
                <w:szCs w:val="20"/>
                <w:lang w:val="ru-RU"/>
              </w:rPr>
              <w:t>(если есть — когда и за что).</w:t>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265"/>
        </w:trPr>
        <w:tc>
          <w:tcPr>
            <w:tcW w:w="701" w:type="dxa"/>
            <w:vAlign w:val="center"/>
          </w:tcPr>
          <w:p w:rsidR="00CC4937" w:rsidRPr="00750AC2" w:rsidRDefault="00CC4937" w:rsidP="00CC4937">
            <w:pPr>
              <w:rPr>
                <w:sz w:val="20"/>
                <w:szCs w:val="20"/>
                <w:lang w:val="ru-RU"/>
              </w:rPr>
            </w:pPr>
          </w:p>
          <w:p w:rsidR="00CC4937" w:rsidRPr="00750AC2" w:rsidRDefault="00CC4937" w:rsidP="00CC4937">
            <w:pPr>
              <w:rPr>
                <w:sz w:val="20"/>
                <w:szCs w:val="20"/>
              </w:rPr>
            </w:pPr>
            <w:r w:rsidRPr="00750AC2">
              <w:rPr>
                <w:sz w:val="20"/>
                <w:szCs w:val="20"/>
              </w:rPr>
              <w:t>7</w:t>
            </w:r>
          </w:p>
        </w:tc>
        <w:tc>
          <w:tcPr>
            <w:tcW w:w="3370" w:type="dxa"/>
            <w:vAlign w:val="center"/>
          </w:tcPr>
          <w:p w:rsidR="00CC4937" w:rsidRPr="00750AC2" w:rsidRDefault="00CC4937" w:rsidP="00CC4937">
            <w:pPr>
              <w:rPr>
                <w:i/>
                <w:sz w:val="20"/>
                <w:szCs w:val="20"/>
                <w:lang w:val="ru-RU"/>
              </w:rPr>
            </w:pPr>
            <w:r w:rsidRPr="00750AC2">
              <w:rPr>
                <w:sz w:val="20"/>
                <w:szCs w:val="20"/>
                <w:lang w:val="ru-RU"/>
              </w:rPr>
              <w:t>Информация о лишении водительских прав или ограничении в правах</w:t>
            </w:r>
          </w:p>
          <w:p w:rsidR="00CC4937" w:rsidRPr="00750AC2" w:rsidRDefault="00CC4937" w:rsidP="00CC4937">
            <w:pPr>
              <w:rPr>
                <w:sz w:val="20"/>
                <w:szCs w:val="20"/>
                <w:lang w:val="ru-RU"/>
              </w:rPr>
            </w:pPr>
            <w:r w:rsidRPr="00750AC2">
              <w:rPr>
                <w:i/>
                <w:sz w:val="20"/>
                <w:szCs w:val="20"/>
                <w:lang w:val="ru-RU"/>
              </w:rPr>
              <w:t>(если есть — когда, за что, на какой срок).</w:t>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540"/>
        </w:trPr>
        <w:tc>
          <w:tcPr>
            <w:tcW w:w="701" w:type="dxa"/>
            <w:vAlign w:val="center"/>
          </w:tcPr>
          <w:p w:rsidR="00CC4937" w:rsidRPr="00750AC2" w:rsidRDefault="00CC4937" w:rsidP="00CC4937">
            <w:pPr>
              <w:rPr>
                <w:sz w:val="20"/>
                <w:szCs w:val="20"/>
                <w:lang w:val="ru-RU"/>
              </w:rPr>
            </w:pPr>
          </w:p>
          <w:p w:rsidR="00CC4937" w:rsidRPr="00750AC2" w:rsidRDefault="00CC4937" w:rsidP="00CC4937">
            <w:pPr>
              <w:rPr>
                <w:sz w:val="20"/>
                <w:szCs w:val="20"/>
                <w:lang w:val="ru-RU"/>
              </w:rPr>
            </w:pPr>
          </w:p>
          <w:p w:rsidR="00CC4937" w:rsidRPr="00750AC2" w:rsidRDefault="00CC4937" w:rsidP="00CC4937">
            <w:pPr>
              <w:rPr>
                <w:sz w:val="20"/>
                <w:szCs w:val="20"/>
              </w:rPr>
            </w:pPr>
            <w:r w:rsidRPr="00750AC2">
              <w:rPr>
                <w:sz w:val="20"/>
                <w:szCs w:val="20"/>
              </w:rPr>
              <w:t>8</w:t>
            </w:r>
          </w:p>
        </w:tc>
        <w:tc>
          <w:tcPr>
            <w:tcW w:w="3370" w:type="dxa"/>
            <w:vAlign w:val="center"/>
          </w:tcPr>
          <w:p w:rsidR="00CC4937" w:rsidRPr="00750AC2" w:rsidRDefault="00CC4937" w:rsidP="00CC4937">
            <w:pPr>
              <w:rPr>
                <w:sz w:val="20"/>
                <w:szCs w:val="20"/>
                <w:lang w:val="ru-RU"/>
              </w:rPr>
            </w:pPr>
            <w:r w:rsidRPr="00750AC2">
              <w:rPr>
                <w:sz w:val="20"/>
                <w:szCs w:val="20"/>
                <w:lang w:val="ru-RU"/>
              </w:rPr>
              <w:t>Информация</w:t>
            </w:r>
            <w:r w:rsidRPr="00750AC2">
              <w:rPr>
                <w:sz w:val="20"/>
                <w:szCs w:val="20"/>
                <w:lang w:val="ru-RU"/>
              </w:rPr>
              <w:tab/>
              <w:t xml:space="preserve">об административной ответственности </w:t>
            </w:r>
            <w:r w:rsidRPr="00750AC2">
              <w:rPr>
                <w:i/>
                <w:sz w:val="20"/>
                <w:szCs w:val="20"/>
                <w:lang w:val="ru-RU"/>
              </w:rPr>
              <w:t>(если есть — когда и по каким статьям Кодекса об административных правонарушениях).</w:t>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405"/>
        </w:trPr>
        <w:tc>
          <w:tcPr>
            <w:tcW w:w="701" w:type="dxa"/>
            <w:vAlign w:val="center"/>
          </w:tcPr>
          <w:p w:rsidR="00CC4937" w:rsidRPr="00750AC2" w:rsidRDefault="00CC4937" w:rsidP="00CC4937">
            <w:pPr>
              <w:rPr>
                <w:sz w:val="20"/>
                <w:szCs w:val="20"/>
              </w:rPr>
            </w:pPr>
            <w:r w:rsidRPr="00750AC2">
              <w:rPr>
                <w:sz w:val="20"/>
                <w:szCs w:val="20"/>
              </w:rPr>
              <w:t>9</w:t>
            </w:r>
          </w:p>
        </w:tc>
        <w:tc>
          <w:tcPr>
            <w:tcW w:w="3370" w:type="dxa"/>
            <w:vAlign w:val="center"/>
          </w:tcPr>
          <w:p w:rsidR="00CC4937" w:rsidRPr="00750AC2" w:rsidRDefault="00CC4937" w:rsidP="00CC4937">
            <w:pPr>
              <w:rPr>
                <w:i/>
                <w:sz w:val="20"/>
                <w:szCs w:val="20"/>
                <w:lang w:val="ru-RU"/>
              </w:rPr>
            </w:pPr>
            <w:r w:rsidRPr="00750AC2">
              <w:rPr>
                <w:sz w:val="20"/>
                <w:szCs w:val="20"/>
                <w:lang w:val="ru-RU"/>
              </w:rPr>
              <w:t xml:space="preserve">Сведения о месте работы на момент заполнения анкеты </w:t>
            </w:r>
            <w:r w:rsidRPr="00750AC2">
              <w:rPr>
                <w:i/>
                <w:sz w:val="20"/>
                <w:szCs w:val="20"/>
                <w:lang w:val="ru-RU"/>
              </w:rPr>
              <w:t>(должность, дата поступления,</w:t>
            </w:r>
          </w:p>
          <w:p w:rsidR="00CC4937" w:rsidRPr="00750AC2" w:rsidRDefault="00CC4937" w:rsidP="00CC4937">
            <w:pPr>
              <w:rPr>
                <w:sz w:val="20"/>
                <w:szCs w:val="20"/>
                <w:lang w:val="ru-RU"/>
              </w:rPr>
            </w:pPr>
            <w:r w:rsidRPr="00750AC2">
              <w:rPr>
                <w:i/>
                <w:sz w:val="20"/>
                <w:szCs w:val="20"/>
                <w:lang w:val="ru-RU"/>
              </w:rPr>
              <w:t>название организации, адрес и телефон организации,</w:t>
            </w:r>
            <w:r w:rsidRPr="00750AC2">
              <w:rPr>
                <w:i/>
                <w:sz w:val="20"/>
                <w:szCs w:val="20"/>
                <w:lang w:val="ru-RU"/>
              </w:rPr>
              <w:tab/>
              <w:t>ФИО руководителя).</w:t>
            </w:r>
            <w:r w:rsidRPr="00750AC2">
              <w:rPr>
                <w:i/>
                <w:sz w:val="20"/>
                <w:szCs w:val="20"/>
                <w:lang w:val="ru-RU"/>
              </w:rPr>
              <w:tab/>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157"/>
        </w:trPr>
        <w:tc>
          <w:tcPr>
            <w:tcW w:w="701" w:type="dxa"/>
            <w:vAlign w:val="center"/>
          </w:tcPr>
          <w:p w:rsidR="00CC4937" w:rsidRPr="00750AC2" w:rsidRDefault="00CC4937" w:rsidP="00CC4937">
            <w:pPr>
              <w:rPr>
                <w:sz w:val="20"/>
                <w:szCs w:val="20"/>
                <w:lang w:val="ru-RU"/>
              </w:rPr>
            </w:pPr>
          </w:p>
          <w:p w:rsidR="00CC4937" w:rsidRPr="00750AC2" w:rsidRDefault="00CC4937" w:rsidP="00CC4937">
            <w:pPr>
              <w:rPr>
                <w:sz w:val="20"/>
                <w:szCs w:val="20"/>
                <w:lang w:val="ru-RU"/>
              </w:rPr>
            </w:pPr>
          </w:p>
          <w:p w:rsidR="00CC4937" w:rsidRPr="00750AC2" w:rsidRDefault="00CC4937" w:rsidP="00CC4937">
            <w:pPr>
              <w:rPr>
                <w:sz w:val="20"/>
                <w:szCs w:val="20"/>
              </w:rPr>
            </w:pPr>
            <w:r w:rsidRPr="00750AC2">
              <w:rPr>
                <w:sz w:val="20"/>
                <w:szCs w:val="20"/>
              </w:rPr>
              <w:t>10</w:t>
            </w:r>
          </w:p>
        </w:tc>
        <w:tc>
          <w:tcPr>
            <w:tcW w:w="3370" w:type="dxa"/>
            <w:vAlign w:val="center"/>
          </w:tcPr>
          <w:p w:rsidR="00CC4937" w:rsidRPr="00750AC2" w:rsidRDefault="00CC4937" w:rsidP="00CC4937">
            <w:pPr>
              <w:rPr>
                <w:sz w:val="20"/>
                <w:szCs w:val="20"/>
                <w:lang w:val="ru-RU"/>
              </w:rPr>
            </w:pPr>
            <w:r w:rsidRPr="00750AC2">
              <w:rPr>
                <w:sz w:val="20"/>
                <w:szCs w:val="20"/>
                <w:lang w:val="ru-RU"/>
              </w:rPr>
              <w:t>Опыт</w:t>
            </w:r>
            <w:r w:rsidRPr="00750AC2">
              <w:rPr>
                <w:sz w:val="20"/>
                <w:szCs w:val="20"/>
                <w:lang w:val="ru-RU"/>
              </w:rPr>
              <w:tab/>
              <w:t>работы</w:t>
            </w:r>
            <w:r w:rsidRPr="00750AC2">
              <w:rPr>
                <w:sz w:val="20"/>
                <w:szCs w:val="20"/>
                <w:lang w:val="ru-RU"/>
              </w:rPr>
              <w:tab/>
              <w:t xml:space="preserve">с несовершеннолетними </w:t>
            </w:r>
            <w:r w:rsidRPr="00750AC2">
              <w:rPr>
                <w:i/>
                <w:sz w:val="20"/>
                <w:szCs w:val="20"/>
                <w:lang w:val="ru-RU"/>
              </w:rPr>
              <w:t>(свои дети, законное представительство, педагогическая деятельность, другое).</w:t>
            </w:r>
            <w:r w:rsidRPr="00750AC2">
              <w:rPr>
                <w:i/>
                <w:sz w:val="20"/>
                <w:szCs w:val="20"/>
                <w:lang w:val="ru-RU"/>
              </w:rPr>
              <w:tab/>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850"/>
        </w:trPr>
        <w:tc>
          <w:tcPr>
            <w:tcW w:w="701" w:type="dxa"/>
            <w:vAlign w:val="center"/>
          </w:tcPr>
          <w:p w:rsidR="00CC4937" w:rsidRPr="00750AC2" w:rsidRDefault="00CC4937" w:rsidP="00CC4937">
            <w:pPr>
              <w:rPr>
                <w:sz w:val="20"/>
                <w:szCs w:val="20"/>
                <w:lang w:val="ru-RU"/>
              </w:rPr>
            </w:pPr>
          </w:p>
          <w:p w:rsidR="00CC4937" w:rsidRPr="00750AC2" w:rsidRDefault="00CC4937" w:rsidP="00CC4937">
            <w:pPr>
              <w:rPr>
                <w:sz w:val="20"/>
                <w:szCs w:val="20"/>
              </w:rPr>
            </w:pPr>
            <w:r w:rsidRPr="00750AC2">
              <w:rPr>
                <w:sz w:val="20"/>
                <w:szCs w:val="20"/>
              </w:rPr>
              <w:t>11</w:t>
            </w:r>
          </w:p>
        </w:tc>
        <w:tc>
          <w:tcPr>
            <w:tcW w:w="3370" w:type="dxa"/>
            <w:vAlign w:val="center"/>
          </w:tcPr>
          <w:p w:rsidR="00CC4937" w:rsidRPr="00750AC2" w:rsidRDefault="00CC4937" w:rsidP="00CC4937">
            <w:pPr>
              <w:rPr>
                <w:sz w:val="20"/>
                <w:szCs w:val="20"/>
                <w:lang w:val="ru-RU"/>
              </w:rPr>
            </w:pPr>
            <w:r w:rsidRPr="00750AC2">
              <w:rPr>
                <w:sz w:val="20"/>
                <w:szCs w:val="20"/>
                <w:lang w:val="ru-RU"/>
              </w:rPr>
              <w:t xml:space="preserve">Домашний адрес </w:t>
            </w:r>
            <w:r w:rsidRPr="00750AC2">
              <w:rPr>
                <w:i/>
                <w:sz w:val="20"/>
                <w:szCs w:val="20"/>
                <w:lang w:val="ru-RU"/>
              </w:rPr>
              <w:t xml:space="preserve">(адрес регистрации, фактического проживания), </w:t>
            </w:r>
            <w:r w:rsidRPr="00750AC2">
              <w:rPr>
                <w:sz w:val="20"/>
                <w:szCs w:val="20"/>
                <w:lang w:val="ru-RU"/>
              </w:rPr>
              <w:t>номер телефона</w:t>
            </w:r>
          </w:p>
        </w:tc>
        <w:tc>
          <w:tcPr>
            <w:tcW w:w="5276" w:type="dxa"/>
            <w:vAlign w:val="center"/>
          </w:tcPr>
          <w:p w:rsidR="00CC4937" w:rsidRPr="00750AC2" w:rsidRDefault="00CC4937" w:rsidP="00CC4937">
            <w:pPr>
              <w:rPr>
                <w:sz w:val="20"/>
                <w:szCs w:val="20"/>
                <w:lang w:val="ru-RU"/>
              </w:rPr>
            </w:pPr>
          </w:p>
        </w:tc>
      </w:tr>
      <w:tr w:rsidR="00CC4937" w:rsidRPr="00750AC2" w:rsidTr="00CC4937">
        <w:trPr>
          <w:trHeight w:val="1771"/>
        </w:trPr>
        <w:tc>
          <w:tcPr>
            <w:tcW w:w="701" w:type="dxa"/>
            <w:vAlign w:val="center"/>
          </w:tcPr>
          <w:p w:rsidR="00CC4937" w:rsidRPr="00750AC2" w:rsidRDefault="00CC4937" w:rsidP="00CC4937">
            <w:pPr>
              <w:rPr>
                <w:sz w:val="20"/>
                <w:szCs w:val="20"/>
                <w:lang w:val="ru-RU"/>
              </w:rPr>
            </w:pPr>
          </w:p>
          <w:p w:rsidR="00CC4937" w:rsidRPr="00750AC2" w:rsidRDefault="00CC4937" w:rsidP="00CC4937">
            <w:pPr>
              <w:rPr>
                <w:sz w:val="20"/>
                <w:szCs w:val="20"/>
                <w:lang w:val="ru-RU"/>
              </w:rPr>
            </w:pPr>
          </w:p>
          <w:p w:rsidR="00CC4937" w:rsidRPr="00750AC2" w:rsidRDefault="00CC4937" w:rsidP="00CC4937">
            <w:pPr>
              <w:rPr>
                <w:sz w:val="20"/>
                <w:szCs w:val="20"/>
                <w:lang w:val="ru-RU"/>
              </w:rPr>
            </w:pPr>
          </w:p>
          <w:p w:rsidR="00CC4937" w:rsidRPr="00750AC2" w:rsidRDefault="00CC4937" w:rsidP="00CC4937">
            <w:pPr>
              <w:rPr>
                <w:sz w:val="20"/>
                <w:szCs w:val="20"/>
                <w:lang w:val="ru-RU"/>
              </w:rPr>
            </w:pPr>
          </w:p>
          <w:p w:rsidR="00CC4937" w:rsidRPr="00750AC2" w:rsidRDefault="00CC4937" w:rsidP="00CC4937">
            <w:pPr>
              <w:rPr>
                <w:sz w:val="20"/>
                <w:szCs w:val="20"/>
              </w:rPr>
            </w:pPr>
            <w:r w:rsidRPr="00750AC2">
              <w:rPr>
                <w:sz w:val="20"/>
                <w:szCs w:val="20"/>
              </w:rPr>
              <w:t>12</w:t>
            </w:r>
          </w:p>
        </w:tc>
        <w:tc>
          <w:tcPr>
            <w:tcW w:w="3370" w:type="dxa"/>
            <w:vAlign w:val="center"/>
          </w:tcPr>
          <w:p w:rsidR="00CC4937" w:rsidRPr="00750AC2" w:rsidRDefault="00CC4937" w:rsidP="00CC4937">
            <w:pPr>
              <w:rPr>
                <w:sz w:val="20"/>
                <w:szCs w:val="20"/>
                <w:lang w:val="ru-RU"/>
              </w:rPr>
            </w:pPr>
            <w:r w:rsidRPr="00750AC2">
              <w:rPr>
                <w:sz w:val="20"/>
                <w:szCs w:val="20"/>
                <w:lang w:val="ru-RU"/>
              </w:rPr>
              <w:t xml:space="preserve">Дополнительная информация </w:t>
            </w:r>
            <w:r w:rsidRPr="00750AC2">
              <w:rPr>
                <w:i/>
                <w:sz w:val="20"/>
                <w:szCs w:val="20"/>
                <w:lang w:val="ru-RU"/>
              </w:rPr>
              <w:t>(существенные сведения о себе, например, участие в работе общественного объединения, религиозные предпочтения, послевузовское образование, досуговые увлечения и др.)</w:t>
            </w:r>
          </w:p>
        </w:tc>
        <w:tc>
          <w:tcPr>
            <w:tcW w:w="5276" w:type="dxa"/>
            <w:vAlign w:val="center"/>
          </w:tcPr>
          <w:p w:rsidR="00CC4937" w:rsidRPr="00750AC2" w:rsidRDefault="00CC4937" w:rsidP="00CC4937">
            <w:pPr>
              <w:jc w:val="center"/>
              <w:rPr>
                <w:sz w:val="20"/>
                <w:szCs w:val="20"/>
              </w:rPr>
            </w:pPr>
            <w:r w:rsidRPr="00750AC2">
              <w:rPr>
                <w:sz w:val="20"/>
                <w:szCs w:val="20"/>
              </w:rPr>
              <w:t>Заполняется по желанию</w:t>
            </w:r>
          </w:p>
        </w:tc>
      </w:tr>
    </w:tbl>
    <w:p w:rsidR="00CC4937" w:rsidRPr="00750AC2" w:rsidRDefault="00CC4937" w:rsidP="00CC4937">
      <w:pPr>
        <w:ind w:firstLine="720"/>
        <w:rPr>
          <w:i/>
          <w:sz w:val="20"/>
          <w:szCs w:val="20"/>
        </w:rPr>
      </w:pPr>
    </w:p>
    <w:p w:rsidR="00CC4937" w:rsidRPr="00750AC2" w:rsidRDefault="00CC4937" w:rsidP="00CC4937">
      <w:pPr>
        <w:ind w:firstLine="720"/>
        <w:rPr>
          <w:i/>
          <w:sz w:val="20"/>
          <w:szCs w:val="20"/>
        </w:rPr>
      </w:pPr>
      <w:r w:rsidRPr="00750AC2">
        <w:rPr>
          <w:i/>
          <w:sz w:val="20"/>
          <w:szCs w:val="20"/>
        </w:rPr>
        <w:t>Мне известно, что заведомо ложные сведения, сообщенные в анкете, могут повлечь отказ в назначении меня наставником (шефом) несовершеннолетнего.</w:t>
      </w:r>
    </w:p>
    <w:p w:rsidR="00CC4937" w:rsidRPr="00750AC2" w:rsidRDefault="00CC4937" w:rsidP="00CC4937">
      <w:pPr>
        <w:ind w:firstLine="720"/>
        <w:rPr>
          <w:i/>
          <w:sz w:val="20"/>
          <w:szCs w:val="20"/>
        </w:rPr>
      </w:pPr>
      <w:r w:rsidRPr="00750AC2">
        <w:rPr>
          <w:i/>
          <w:sz w:val="20"/>
          <w:szCs w:val="20"/>
        </w:rPr>
        <w:t>С требованиями к гражданам, определяемым в качестве наставников (шефов) несовершеннолетних, ознакомлен (ознакомлена).</w:t>
      </w:r>
    </w:p>
    <w:p w:rsidR="00CC4937" w:rsidRPr="00750AC2" w:rsidRDefault="00CC4937" w:rsidP="00CC4937">
      <w:pPr>
        <w:ind w:firstLine="720"/>
        <w:rPr>
          <w:i/>
          <w:sz w:val="20"/>
          <w:szCs w:val="20"/>
        </w:rPr>
      </w:pPr>
      <w:r w:rsidRPr="00750AC2">
        <w:rPr>
          <w:i/>
          <w:sz w:val="20"/>
          <w:szCs w:val="20"/>
        </w:rPr>
        <w:t>На проведение в отношении меня проверочных мероприятии согласен (согласна).</w:t>
      </w:r>
    </w:p>
    <w:p w:rsidR="00CC4937" w:rsidRPr="00750AC2" w:rsidRDefault="00CC4937" w:rsidP="00CC4937">
      <w:pPr>
        <w:ind w:firstLine="720"/>
        <w:rPr>
          <w:sz w:val="20"/>
          <w:szCs w:val="20"/>
        </w:rPr>
      </w:pPr>
      <w:r w:rsidRPr="00750AC2">
        <w:rPr>
          <w:i/>
          <w:sz w:val="20"/>
          <w:szCs w:val="20"/>
        </w:rPr>
        <w:t>С правами и обязанностями наставника несовершеннолетнего ознакомлен (ознакомлена) и согласен (согласна).</w:t>
      </w:r>
    </w:p>
    <w:p w:rsidR="00CC4937" w:rsidRPr="00750AC2" w:rsidRDefault="00CC4937" w:rsidP="00CC4937">
      <w:pPr>
        <w:rPr>
          <w:sz w:val="20"/>
          <w:szCs w:val="20"/>
        </w:rPr>
      </w:pPr>
      <w:r w:rsidRPr="00750AC2">
        <w:rPr>
          <w:noProof/>
          <w:sz w:val="20"/>
          <w:szCs w:val="20"/>
          <w:lang w:eastAsia="ru-RU" w:bidi="ar-SA"/>
        </w:rPr>
        <mc:AlternateContent>
          <mc:Choice Requires="wpg">
            <w:drawing>
              <wp:inline distT="0" distB="0" distL="0" distR="0" wp14:anchorId="072C8C50" wp14:editId="530F9288">
                <wp:extent cx="5995670" cy="12700"/>
                <wp:effectExtent l="9525"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12700"/>
                          <a:chOff x="0" y="0"/>
                          <a:chExt cx="5995670" cy="12700"/>
                        </a:xfrm>
                      </wpg:grpSpPr>
                      <wps:wsp>
                        <wps:cNvPr id="18" name="Graphic 18"/>
                        <wps:cNvSpPr/>
                        <wps:spPr>
                          <a:xfrm>
                            <a:off x="0" y="7620"/>
                            <a:ext cx="4087495" cy="1270"/>
                          </a:xfrm>
                          <a:custGeom>
                            <a:avLst/>
                            <a:gdLst/>
                            <a:ahLst/>
                            <a:cxnLst/>
                            <a:rect l="l" t="t" r="r" b="b"/>
                            <a:pathLst>
                              <a:path w="4087495">
                                <a:moveTo>
                                  <a:pt x="0" y="0"/>
                                </a:moveTo>
                                <a:lnTo>
                                  <a:pt x="4087367" y="0"/>
                                </a:lnTo>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4123944" y="4572"/>
                            <a:ext cx="1871980" cy="1270"/>
                          </a:xfrm>
                          <a:custGeom>
                            <a:avLst/>
                            <a:gdLst/>
                            <a:ahLst/>
                            <a:cxnLst/>
                            <a:rect l="l" t="t" r="r" b="b"/>
                            <a:pathLst>
                              <a:path w="1871980">
                                <a:moveTo>
                                  <a:pt x="0" y="0"/>
                                </a:moveTo>
                                <a:lnTo>
                                  <a:pt x="1871472"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8A1E96" id="Group 17" o:spid="_x0000_s1026" style="width:472.1pt;height:1pt;mso-position-horizontal-relative:char;mso-position-vertical-relative:line" coordsize="599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">
                <v:shape id="Graphic 18" o:spid="_x0000_s1027" style="position:absolute;top:76;width:40874;height:12;visibility:visible;mso-wrap-style:square;v-text-anchor:top" coordsize="408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" path="m,l4087367,e" filled="f" strokeweight=".72pt">
                  <v:path arrowok="t"/>
                </v:shape>
                <v:shape id="Graphic 19" o:spid="_x0000_s1028" style="position:absolute;left:41239;top:45;width:18720;height:13;visibility:visible;mso-wrap-style:square;v-text-anchor:top" coordsize="1871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" path="m,l1871472,e" filled="f" strokeweight=".72pt">
                  <v:path arrowok="t"/>
                </v:shape>
                <w10:anchorlock/>
              </v:group>
            </w:pict>
          </mc:Fallback>
        </mc:AlternateContent>
      </w:r>
    </w:p>
    <w:p w:rsidR="00CC4937" w:rsidRPr="00750AC2" w:rsidRDefault="00CC4937" w:rsidP="00CC4937">
      <w:pPr>
        <w:rPr>
          <w:sz w:val="20"/>
          <w:szCs w:val="20"/>
        </w:rPr>
        <w:sectPr w:rsidR="00CC4937" w:rsidRPr="00750AC2">
          <w:pgSz w:w="11900" w:h="16820"/>
          <w:pgMar w:top="1040" w:right="708" w:bottom="280" w:left="1133" w:header="720" w:footer="720" w:gutter="0"/>
          <w:cols w:space="720"/>
        </w:sectPr>
      </w:pPr>
    </w:p>
    <w:p w:rsidR="00CC4937" w:rsidRPr="00750AC2" w:rsidRDefault="00CC4937" w:rsidP="00CC4937">
      <w:pPr>
        <w:rPr>
          <w:sz w:val="20"/>
          <w:szCs w:val="20"/>
        </w:rPr>
      </w:pPr>
      <w:r w:rsidRPr="00750AC2">
        <w:rPr>
          <w:sz w:val="20"/>
          <w:szCs w:val="20"/>
        </w:rPr>
        <w:t>(фамилия, имя, отчество)</w:t>
      </w:r>
    </w:p>
    <w:p w:rsidR="00CC4937" w:rsidRPr="00750AC2" w:rsidRDefault="00CC4937" w:rsidP="00CC4937">
      <w:pPr>
        <w:rPr>
          <w:sz w:val="20"/>
          <w:szCs w:val="20"/>
        </w:rPr>
        <w:sectPr w:rsidR="00CC4937" w:rsidRPr="00750AC2">
          <w:type w:val="continuous"/>
          <w:pgSz w:w="11900" w:h="16820"/>
          <w:pgMar w:top="1080" w:right="708" w:bottom="280" w:left="1133" w:header="720" w:footer="720" w:gutter="0"/>
          <w:cols w:num="2" w:space="720" w:equalWidth="0">
            <w:col w:w="4267" w:space="2788"/>
            <w:col w:w="3004"/>
          </w:cols>
        </w:sectPr>
      </w:pPr>
      <w:r w:rsidRPr="00750AC2">
        <w:rPr>
          <w:sz w:val="20"/>
          <w:szCs w:val="20"/>
        </w:rPr>
        <w:t>«</w:t>
      </w:r>
      <w:r w:rsidRPr="00750AC2">
        <w:rPr>
          <w:sz w:val="20"/>
          <w:szCs w:val="20"/>
        </w:rPr>
        <w:tab/>
        <w:t xml:space="preserve">» </w:t>
      </w:r>
      <w:r w:rsidRPr="00750AC2">
        <w:rPr>
          <w:sz w:val="20"/>
          <w:szCs w:val="20"/>
        </w:rPr>
        <w:tab/>
        <w:t>20</w:t>
      </w:r>
      <w:r w:rsidRPr="00750AC2">
        <w:rPr>
          <w:sz w:val="20"/>
          <w:szCs w:val="20"/>
        </w:rPr>
        <w:tab/>
        <w:t>года</w:t>
      </w:r>
      <w:r w:rsidRPr="00750AC2">
        <w:rPr>
          <w:sz w:val="20"/>
          <w:szCs w:val="20"/>
        </w:rPr>
        <w:br w:type="column"/>
        <w:t>(подпись)</w:t>
      </w:r>
    </w:p>
    <w:p w:rsidR="00CC4937" w:rsidRPr="00750AC2" w:rsidRDefault="00CC4937" w:rsidP="00CC4937">
      <w:pPr>
        <w:jc w:val="right"/>
        <w:rPr>
          <w:sz w:val="20"/>
          <w:szCs w:val="20"/>
        </w:rPr>
      </w:pPr>
      <w:r w:rsidRPr="00750AC2">
        <w:rPr>
          <w:sz w:val="20"/>
          <w:szCs w:val="20"/>
        </w:rPr>
        <w:t xml:space="preserve">Приложение № 2 </w:t>
      </w:r>
    </w:p>
    <w:p w:rsidR="00CC4937" w:rsidRPr="00750AC2" w:rsidRDefault="00CC4937" w:rsidP="00CC4937">
      <w:pPr>
        <w:jc w:val="right"/>
        <w:rPr>
          <w:sz w:val="20"/>
          <w:szCs w:val="20"/>
        </w:rPr>
      </w:pPr>
      <w:r w:rsidRPr="00750AC2">
        <w:rPr>
          <w:sz w:val="20"/>
          <w:szCs w:val="20"/>
        </w:rPr>
        <w:t xml:space="preserve">к Положению о наставничестве </w:t>
      </w:r>
    </w:p>
    <w:p w:rsidR="00CC4937" w:rsidRPr="00750AC2" w:rsidRDefault="00CC4937" w:rsidP="00CC4937">
      <w:pPr>
        <w:jc w:val="right"/>
        <w:rPr>
          <w:sz w:val="20"/>
          <w:szCs w:val="20"/>
        </w:rPr>
      </w:pPr>
      <w:r w:rsidRPr="00750AC2">
        <w:rPr>
          <w:sz w:val="20"/>
          <w:szCs w:val="20"/>
        </w:rPr>
        <w:t>над несовершеннолетними в</w:t>
      </w:r>
    </w:p>
    <w:p w:rsidR="00CC4937" w:rsidRPr="00750AC2" w:rsidRDefault="00CC4937" w:rsidP="00CC4937">
      <w:pPr>
        <w:jc w:val="right"/>
        <w:rPr>
          <w:sz w:val="20"/>
          <w:szCs w:val="20"/>
        </w:rPr>
      </w:pPr>
      <w:r w:rsidRPr="00750AC2">
        <w:rPr>
          <w:sz w:val="20"/>
          <w:szCs w:val="20"/>
        </w:rPr>
        <w:t>муниципальном районе город Нерехта и</w:t>
      </w:r>
    </w:p>
    <w:p w:rsidR="00CC4937" w:rsidRPr="00750AC2" w:rsidRDefault="00CC4937" w:rsidP="00CC4937">
      <w:pPr>
        <w:jc w:val="right"/>
        <w:rPr>
          <w:sz w:val="20"/>
          <w:szCs w:val="20"/>
        </w:rPr>
      </w:pPr>
      <w:r w:rsidRPr="00750AC2">
        <w:rPr>
          <w:sz w:val="20"/>
          <w:szCs w:val="20"/>
        </w:rPr>
        <w:t>Нерехтский район Костромской области</w:t>
      </w:r>
    </w:p>
    <w:p w:rsidR="00CC4937" w:rsidRPr="00750AC2" w:rsidRDefault="00CC4937" w:rsidP="00CC4937">
      <w:pPr>
        <w:jc w:val="right"/>
        <w:rPr>
          <w:sz w:val="20"/>
          <w:szCs w:val="20"/>
        </w:rPr>
      </w:pPr>
      <w:r w:rsidRPr="00750AC2">
        <w:rPr>
          <w:sz w:val="20"/>
          <w:szCs w:val="20"/>
        </w:rPr>
        <w:t>ФОРМА</w:t>
      </w:r>
    </w:p>
    <w:p w:rsidR="00CC4937" w:rsidRPr="00750AC2" w:rsidRDefault="00CC4937" w:rsidP="00CC4937">
      <w:pPr>
        <w:jc w:val="center"/>
        <w:rPr>
          <w:b/>
          <w:sz w:val="20"/>
          <w:szCs w:val="20"/>
        </w:rPr>
      </w:pPr>
      <w:r w:rsidRPr="00750AC2">
        <w:rPr>
          <w:b/>
          <w:sz w:val="20"/>
          <w:szCs w:val="20"/>
        </w:rPr>
        <w:t>Отчёт наставника</w:t>
      </w:r>
    </w:p>
    <w:p w:rsidR="00CC4937" w:rsidRPr="00750AC2" w:rsidRDefault="00CC4937" w:rsidP="00CC4937">
      <w:pPr>
        <w:jc w:val="center"/>
        <w:rPr>
          <w:b/>
          <w:sz w:val="20"/>
          <w:szCs w:val="20"/>
        </w:rPr>
      </w:pPr>
      <w:r w:rsidRPr="00750AC2">
        <w:rPr>
          <w:b/>
          <w:sz w:val="20"/>
          <w:szCs w:val="20"/>
        </w:rPr>
        <w:t xml:space="preserve">о профилактической работе с несовершеннолетним за </w:t>
      </w:r>
      <w:r w:rsidRPr="00750AC2">
        <w:rPr>
          <w:b/>
          <w:sz w:val="20"/>
          <w:szCs w:val="20"/>
        </w:rPr>
        <w:tab/>
        <w:t>20</w:t>
      </w:r>
      <w:r w:rsidRPr="00750AC2">
        <w:rPr>
          <w:b/>
          <w:sz w:val="20"/>
          <w:szCs w:val="20"/>
        </w:rPr>
        <w:tab/>
        <w:t>г.</w:t>
      </w:r>
    </w:p>
    <w:p w:rsidR="00CC4937" w:rsidRPr="00750AC2" w:rsidRDefault="00CC4937" w:rsidP="00CC4937">
      <w:pPr>
        <w:jc w:val="center"/>
        <w:rPr>
          <w:i/>
          <w:sz w:val="20"/>
          <w:szCs w:val="20"/>
        </w:rPr>
      </w:pPr>
      <w:r w:rsidRPr="00750AC2">
        <w:rPr>
          <w:i/>
          <w:sz w:val="20"/>
          <w:szCs w:val="20"/>
        </w:rPr>
        <w:t>(месяц)</w:t>
      </w:r>
    </w:p>
    <w:p w:rsidR="00CC4937" w:rsidRPr="00750AC2" w:rsidRDefault="00CC4937" w:rsidP="00CC4937">
      <w:pPr>
        <w:rPr>
          <w:b/>
          <w:sz w:val="20"/>
          <w:szCs w:val="20"/>
        </w:rPr>
      </w:pPr>
      <w:r w:rsidRPr="00750AC2">
        <w:rPr>
          <w:b/>
          <w:sz w:val="20"/>
          <w:szCs w:val="20"/>
        </w:rPr>
        <w:t>Ф.И.О. наставника:</w:t>
      </w:r>
    </w:p>
    <w:p w:rsidR="00CC4937" w:rsidRPr="00750AC2" w:rsidRDefault="00CC4937" w:rsidP="00CC4937">
      <w:pPr>
        <w:rPr>
          <w:b/>
          <w:sz w:val="20"/>
          <w:szCs w:val="20"/>
        </w:rPr>
      </w:pPr>
      <w:r w:rsidRPr="00750AC2">
        <w:rPr>
          <w:b/>
          <w:sz w:val="20"/>
          <w:szCs w:val="20"/>
        </w:rPr>
        <w:t>Ф.И.О. несовершеннолетнего:</w:t>
      </w:r>
    </w:p>
    <w:p w:rsidR="00CC4937" w:rsidRPr="00750AC2" w:rsidRDefault="00CC4937" w:rsidP="00CC4937">
      <w:pPr>
        <w:rPr>
          <w:b/>
          <w:sz w:val="20"/>
          <w:szCs w:val="20"/>
        </w:rPr>
      </w:pPr>
      <w:r w:rsidRPr="00750AC2">
        <w:rPr>
          <w:b/>
          <w:sz w:val="20"/>
          <w:szCs w:val="20"/>
        </w:rPr>
        <w:t xml:space="preserve">Дата рождения несовершеннолетнего: </w:t>
      </w:r>
    </w:p>
    <w:p w:rsidR="00CC4937" w:rsidRPr="00750AC2" w:rsidRDefault="00CC4937" w:rsidP="00CC4937">
      <w:pPr>
        <w:rPr>
          <w:b/>
          <w:sz w:val="20"/>
          <w:szCs w:val="20"/>
        </w:rPr>
      </w:pPr>
      <w:r w:rsidRPr="00750AC2">
        <w:rPr>
          <w:b/>
          <w:sz w:val="20"/>
          <w:szCs w:val="20"/>
        </w:rPr>
        <w:t>Адрес проживания несовершеннолетнего:</w:t>
      </w:r>
    </w:p>
    <w:p w:rsidR="00CC4937" w:rsidRPr="00750AC2" w:rsidRDefault="00CC4937" w:rsidP="00CC4937">
      <w:pPr>
        <w:rPr>
          <w:sz w:val="20"/>
          <w:szCs w:val="20"/>
        </w:rPr>
      </w:pPr>
    </w:p>
    <w:tbl>
      <w:tblPr>
        <w:tblStyle w:val="affffff5"/>
        <w:tblW w:w="10055" w:type="dxa"/>
        <w:tblInd w:w="250" w:type="dxa"/>
        <w:tblLayout w:type="fixed"/>
        <w:tblLook w:val="04A0" w:firstRow="1" w:lastRow="0" w:firstColumn="1" w:lastColumn="0" w:noHBand="0" w:noVBand="1"/>
      </w:tblPr>
      <w:tblGrid>
        <w:gridCol w:w="709"/>
        <w:gridCol w:w="3260"/>
        <w:gridCol w:w="851"/>
        <w:gridCol w:w="2126"/>
        <w:gridCol w:w="3109"/>
      </w:tblGrid>
      <w:tr w:rsidR="00CC4937" w:rsidRPr="00750AC2" w:rsidTr="00CC4937">
        <w:trPr>
          <w:cantSplit/>
        </w:trPr>
        <w:tc>
          <w:tcPr>
            <w:tcW w:w="709" w:type="dxa"/>
            <w:shd w:val="clear" w:color="auto" w:fill="000000" w:themeFill="text1"/>
            <w:vAlign w:val="center"/>
          </w:tcPr>
          <w:p w:rsidR="00CC4937" w:rsidRPr="00750AC2" w:rsidRDefault="00CC4937" w:rsidP="00CC4937">
            <w:pPr>
              <w:jc w:val="center"/>
              <w:rPr>
                <w:sz w:val="20"/>
                <w:szCs w:val="20"/>
              </w:rPr>
            </w:pPr>
            <w:r w:rsidRPr="00750AC2">
              <w:rPr>
                <w:sz w:val="20"/>
                <w:szCs w:val="20"/>
              </w:rPr>
              <w:t>Дата</w:t>
            </w:r>
          </w:p>
        </w:tc>
        <w:tc>
          <w:tcPr>
            <w:tcW w:w="4111" w:type="dxa"/>
            <w:gridSpan w:val="2"/>
            <w:shd w:val="clear" w:color="auto" w:fill="000000" w:themeFill="text1"/>
            <w:vAlign w:val="center"/>
          </w:tcPr>
          <w:p w:rsidR="00CC4937" w:rsidRPr="00750AC2" w:rsidRDefault="00CC4937" w:rsidP="00CC4937">
            <w:pPr>
              <w:rPr>
                <w:sz w:val="20"/>
                <w:szCs w:val="20"/>
              </w:rPr>
            </w:pPr>
            <w:r w:rsidRPr="00750AC2">
              <w:rPr>
                <w:sz w:val="20"/>
                <w:szCs w:val="20"/>
              </w:rPr>
              <w:t>Проводимая работа</w:t>
            </w:r>
          </w:p>
        </w:tc>
        <w:tc>
          <w:tcPr>
            <w:tcW w:w="2126" w:type="dxa"/>
            <w:shd w:val="clear" w:color="auto" w:fill="000000" w:themeFill="text1"/>
            <w:vAlign w:val="center"/>
          </w:tcPr>
          <w:p w:rsidR="00CC4937" w:rsidRPr="00750AC2" w:rsidRDefault="00CC4937" w:rsidP="00CC4937">
            <w:pPr>
              <w:rPr>
                <w:sz w:val="20"/>
                <w:szCs w:val="20"/>
              </w:rPr>
            </w:pPr>
            <w:r w:rsidRPr="00750AC2">
              <w:rPr>
                <w:sz w:val="20"/>
                <w:szCs w:val="20"/>
              </w:rPr>
              <w:t>Результат</w:t>
            </w:r>
          </w:p>
        </w:tc>
        <w:tc>
          <w:tcPr>
            <w:tcW w:w="3109" w:type="dxa"/>
            <w:shd w:val="clear" w:color="auto" w:fill="000000" w:themeFill="text1"/>
            <w:vAlign w:val="center"/>
          </w:tcPr>
          <w:p w:rsidR="00CC4937" w:rsidRPr="00750AC2" w:rsidRDefault="00CC4937" w:rsidP="00CC4937">
            <w:pPr>
              <w:jc w:val="center"/>
              <w:rPr>
                <w:sz w:val="20"/>
                <w:szCs w:val="20"/>
              </w:rPr>
            </w:pPr>
            <w:r w:rsidRPr="00750AC2">
              <w:rPr>
                <w:sz w:val="20"/>
                <w:szCs w:val="20"/>
              </w:rPr>
              <w:t>Примечание</w:t>
            </w: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r w:rsidR="00CC4937" w:rsidRPr="00750AC2" w:rsidTr="00CC4937">
        <w:tc>
          <w:tcPr>
            <w:tcW w:w="709" w:type="dxa"/>
          </w:tcPr>
          <w:p w:rsidR="00CC4937" w:rsidRPr="00750AC2" w:rsidRDefault="00CC4937" w:rsidP="00CC4937">
            <w:pPr>
              <w:rPr>
                <w:sz w:val="20"/>
                <w:szCs w:val="20"/>
              </w:rPr>
            </w:pPr>
          </w:p>
        </w:tc>
        <w:tc>
          <w:tcPr>
            <w:tcW w:w="3260" w:type="dxa"/>
          </w:tcPr>
          <w:p w:rsidR="00CC4937" w:rsidRPr="00750AC2" w:rsidRDefault="00CC4937" w:rsidP="00CC4937">
            <w:pPr>
              <w:rPr>
                <w:sz w:val="20"/>
                <w:szCs w:val="20"/>
              </w:rPr>
            </w:pPr>
          </w:p>
        </w:tc>
        <w:tc>
          <w:tcPr>
            <w:tcW w:w="2977" w:type="dxa"/>
            <w:gridSpan w:val="2"/>
          </w:tcPr>
          <w:p w:rsidR="00CC4937" w:rsidRPr="00750AC2" w:rsidRDefault="00CC4937" w:rsidP="00CC4937">
            <w:pPr>
              <w:rPr>
                <w:sz w:val="20"/>
                <w:szCs w:val="20"/>
              </w:rPr>
            </w:pPr>
          </w:p>
        </w:tc>
        <w:tc>
          <w:tcPr>
            <w:tcW w:w="3109" w:type="dxa"/>
          </w:tcPr>
          <w:p w:rsidR="00CC4937" w:rsidRPr="00750AC2" w:rsidRDefault="00CC4937" w:rsidP="00CC4937">
            <w:pPr>
              <w:rPr>
                <w:sz w:val="20"/>
                <w:szCs w:val="20"/>
              </w:rPr>
            </w:pPr>
          </w:p>
        </w:tc>
      </w:tr>
    </w:tbl>
    <w:p w:rsidR="00CC4937" w:rsidRPr="00750AC2" w:rsidRDefault="00CC4937" w:rsidP="00CC4937">
      <w:pPr>
        <w:rPr>
          <w:sz w:val="20"/>
          <w:szCs w:val="20"/>
        </w:rPr>
      </w:pPr>
    </w:p>
    <w:p w:rsidR="00CC4937" w:rsidRPr="00750AC2" w:rsidRDefault="00CC4937" w:rsidP="00CC4937">
      <w:pPr>
        <w:rPr>
          <w:sz w:val="20"/>
          <w:szCs w:val="20"/>
        </w:rPr>
      </w:pPr>
      <w:r w:rsidRPr="00750AC2">
        <w:rPr>
          <w:sz w:val="20"/>
          <w:szCs w:val="20"/>
        </w:rPr>
        <w:t xml:space="preserve">Дата заполнения___________ </w:t>
      </w:r>
      <w:r w:rsidRPr="00750AC2">
        <w:rPr>
          <w:sz w:val="20"/>
          <w:szCs w:val="20"/>
        </w:rPr>
        <w:tab/>
        <w:t xml:space="preserve"> Подпись____________ </w:t>
      </w:r>
      <w:r w:rsidRPr="00750AC2">
        <w:rPr>
          <w:sz w:val="20"/>
          <w:szCs w:val="20"/>
        </w:rPr>
        <w:tab/>
      </w:r>
    </w:p>
    <w:p w:rsidR="008675A3" w:rsidRPr="00750AC2" w:rsidRDefault="008675A3" w:rsidP="008675A3">
      <w:pPr>
        <w:rPr>
          <w:sz w:val="20"/>
          <w:szCs w:val="20"/>
        </w:rPr>
      </w:pPr>
    </w:p>
    <w:p w:rsidR="00750AC2" w:rsidRPr="00230138" w:rsidRDefault="00750AC2" w:rsidP="00230138">
      <w:pPr>
        <w:pStyle w:val="1"/>
        <w:spacing w:before="330" w:line="230" w:lineRule="auto"/>
        <w:ind w:right="972"/>
        <w:jc w:val="center"/>
        <w:rPr>
          <w:rFonts w:ascii="Times New Roman" w:hAnsi="Times New Roman" w:cs="Times New Roman"/>
          <w:b/>
          <w:color w:val="000000" w:themeColor="text1"/>
          <w:sz w:val="20"/>
          <w:szCs w:val="20"/>
        </w:rPr>
      </w:pPr>
      <w:r w:rsidRPr="00230138">
        <w:rPr>
          <w:rFonts w:ascii="Times New Roman" w:hAnsi="Times New Roman" w:cs="Times New Roman"/>
          <w:b/>
          <w:color w:val="000000" w:themeColor="text1"/>
          <w:spacing w:val="-12"/>
          <w:sz w:val="20"/>
          <w:szCs w:val="20"/>
        </w:rPr>
        <w:t xml:space="preserve">АДМИНИСТРАЦНЯ МУНИЦИПАЛЬНОГО РАЙОНА </w:t>
      </w:r>
      <w:r w:rsidRPr="00230138">
        <w:rPr>
          <w:rFonts w:ascii="Times New Roman" w:hAnsi="Times New Roman" w:cs="Times New Roman"/>
          <w:b/>
          <w:color w:val="000000" w:themeColor="text1"/>
          <w:spacing w:val="-12"/>
          <w:sz w:val="20"/>
          <w:szCs w:val="20"/>
        </w:rPr>
        <w:br/>
        <w:t>ГОРОД HEPEXTA И НЕРЕХТСЕИЙ РАЙОН</w:t>
      </w:r>
      <w:r w:rsidRPr="00230138">
        <w:rPr>
          <w:rFonts w:ascii="Times New Roman" w:hAnsi="Times New Roman" w:cs="Times New Roman"/>
          <w:b/>
          <w:color w:val="000000" w:themeColor="text1"/>
          <w:spacing w:val="-12"/>
          <w:sz w:val="20"/>
          <w:szCs w:val="20"/>
        </w:rPr>
        <w:br/>
      </w:r>
      <w:r w:rsidRPr="00230138">
        <w:rPr>
          <w:rFonts w:ascii="Times New Roman" w:hAnsi="Times New Roman" w:cs="Times New Roman"/>
          <w:b/>
          <w:bCs/>
          <w:color w:val="000000" w:themeColor="text1"/>
          <w:spacing w:val="-12"/>
          <w:sz w:val="20"/>
          <w:szCs w:val="20"/>
        </w:rPr>
        <w:t>КОСТРОМСКОЙ ОБЛАСТИ</w:t>
      </w:r>
    </w:p>
    <w:p w:rsidR="00750AC2" w:rsidRPr="00230138" w:rsidRDefault="00750AC2" w:rsidP="00750AC2">
      <w:pPr>
        <w:pStyle w:val="1"/>
        <w:spacing w:before="289"/>
        <w:ind w:right="1005"/>
        <w:jc w:val="center"/>
        <w:rPr>
          <w:rFonts w:ascii="Times New Roman" w:hAnsi="Times New Roman" w:cs="Times New Roman"/>
          <w:b/>
          <w:color w:val="000000" w:themeColor="text1"/>
          <w:spacing w:val="-2"/>
          <w:sz w:val="20"/>
          <w:szCs w:val="20"/>
        </w:rPr>
      </w:pPr>
      <w:r w:rsidRPr="00230138">
        <w:rPr>
          <w:rFonts w:ascii="Times New Roman" w:hAnsi="Times New Roman" w:cs="Times New Roman"/>
          <w:b/>
          <w:color w:val="000000" w:themeColor="text1"/>
          <w:spacing w:val="-2"/>
          <w:sz w:val="20"/>
          <w:szCs w:val="20"/>
        </w:rPr>
        <w:t>РАСПОРЯЖЕНИЕ</w:t>
      </w:r>
    </w:p>
    <w:p w:rsidR="00750AC2" w:rsidRPr="00750AC2" w:rsidRDefault="00750AC2" w:rsidP="00750AC2">
      <w:pPr>
        <w:pStyle w:val="af4"/>
        <w:spacing w:before="38"/>
        <w:jc w:val="center"/>
        <w:rPr>
          <w:b/>
          <w:noProof/>
          <w:sz w:val="20"/>
          <w:lang w:eastAsia="ru-RU"/>
        </w:rPr>
      </w:pPr>
    </w:p>
    <w:p w:rsidR="00750AC2" w:rsidRPr="00F17207" w:rsidRDefault="00750AC2" w:rsidP="00230138">
      <w:pPr>
        <w:pStyle w:val="af4"/>
        <w:spacing w:before="38"/>
        <w:jc w:val="center"/>
        <w:rPr>
          <w:b/>
          <w:sz w:val="20"/>
        </w:rPr>
      </w:pPr>
      <w:r w:rsidRPr="00F17207">
        <w:rPr>
          <w:b/>
          <w:noProof/>
          <w:sz w:val="20"/>
          <w:lang w:eastAsia="ru-RU"/>
        </w:rPr>
        <w:t>от 13 октября 2025 года № 409-р</w:t>
      </w:r>
    </w:p>
    <w:p w:rsidR="00750AC2" w:rsidRPr="00230138" w:rsidRDefault="00750AC2" w:rsidP="00750AC2">
      <w:pPr>
        <w:spacing w:before="114" w:line="235" w:lineRule="auto"/>
        <w:ind w:left="191" w:right="283" w:firstLine="48"/>
        <w:jc w:val="center"/>
        <w:rPr>
          <w:b/>
          <w:sz w:val="20"/>
          <w:szCs w:val="20"/>
        </w:rPr>
      </w:pPr>
      <w:r w:rsidRPr="00230138">
        <w:rPr>
          <w:b/>
          <w:spacing w:val="-6"/>
          <w:sz w:val="20"/>
          <w:szCs w:val="20"/>
        </w:rPr>
        <w:t>Об</w:t>
      </w:r>
      <w:r w:rsidRPr="00230138">
        <w:rPr>
          <w:b/>
          <w:spacing w:val="-13"/>
          <w:sz w:val="20"/>
          <w:szCs w:val="20"/>
        </w:rPr>
        <w:t xml:space="preserve"> </w:t>
      </w:r>
      <w:r w:rsidRPr="00230138">
        <w:rPr>
          <w:b/>
          <w:spacing w:val="-6"/>
          <w:sz w:val="20"/>
          <w:szCs w:val="20"/>
        </w:rPr>
        <w:t>определении</w:t>
      </w:r>
      <w:r w:rsidRPr="00230138">
        <w:rPr>
          <w:b/>
          <w:spacing w:val="-3"/>
          <w:sz w:val="20"/>
          <w:szCs w:val="20"/>
        </w:rPr>
        <w:t xml:space="preserve"> </w:t>
      </w:r>
      <w:r w:rsidRPr="00230138">
        <w:rPr>
          <w:b/>
          <w:spacing w:val="-6"/>
          <w:sz w:val="20"/>
          <w:szCs w:val="20"/>
        </w:rPr>
        <w:t>должностных</w:t>
      </w:r>
      <w:r w:rsidRPr="00230138">
        <w:rPr>
          <w:b/>
          <w:spacing w:val="-4"/>
          <w:sz w:val="20"/>
          <w:szCs w:val="20"/>
        </w:rPr>
        <w:t xml:space="preserve"> </w:t>
      </w:r>
      <w:r w:rsidRPr="00230138">
        <w:rPr>
          <w:b/>
          <w:spacing w:val="-6"/>
          <w:sz w:val="20"/>
          <w:szCs w:val="20"/>
        </w:rPr>
        <w:t>лиц,</w:t>
      </w:r>
      <w:r w:rsidRPr="00230138">
        <w:rPr>
          <w:b/>
          <w:spacing w:val="-13"/>
          <w:sz w:val="20"/>
          <w:szCs w:val="20"/>
        </w:rPr>
        <w:t xml:space="preserve"> </w:t>
      </w:r>
      <w:r w:rsidRPr="00230138">
        <w:rPr>
          <w:b/>
          <w:spacing w:val="-6"/>
          <w:sz w:val="20"/>
          <w:szCs w:val="20"/>
        </w:rPr>
        <w:t>уполномоченных</w:t>
      </w:r>
      <w:r w:rsidRPr="00230138">
        <w:rPr>
          <w:b/>
          <w:spacing w:val="-12"/>
          <w:sz w:val="20"/>
          <w:szCs w:val="20"/>
        </w:rPr>
        <w:t xml:space="preserve"> </w:t>
      </w:r>
      <w:r w:rsidRPr="00230138">
        <w:rPr>
          <w:b/>
          <w:spacing w:val="-6"/>
          <w:sz w:val="20"/>
          <w:szCs w:val="20"/>
        </w:rPr>
        <w:t>на</w:t>
      </w:r>
      <w:r w:rsidRPr="00230138">
        <w:rPr>
          <w:b/>
          <w:spacing w:val="-12"/>
          <w:sz w:val="20"/>
          <w:szCs w:val="20"/>
        </w:rPr>
        <w:t xml:space="preserve"> </w:t>
      </w:r>
      <w:r w:rsidRPr="00230138">
        <w:rPr>
          <w:b/>
          <w:spacing w:val="-6"/>
          <w:sz w:val="20"/>
          <w:szCs w:val="20"/>
        </w:rPr>
        <w:t>формирование</w:t>
      </w:r>
      <w:r w:rsidRPr="00230138">
        <w:rPr>
          <w:b/>
          <w:spacing w:val="13"/>
          <w:sz w:val="20"/>
          <w:szCs w:val="20"/>
        </w:rPr>
        <w:t xml:space="preserve"> </w:t>
      </w:r>
      <w:r w:rsidRPr="00230138">
        <w:rPr>
          <w:b/>
          <w:spacing w:val="-6"/>
          <w:sz w:val="20"/>
          <w:szCs w:val="20"/>
        </w:rPr>
        <w:t xml:space="preserve">и </w:t>
      </w:r>
      <w:r w:rsidRPr="00230138">
        <w:rPr>
          <w:b/>
          <w:spacing w:val="-4"/>
          <w:sz w:val="20"/>
          <w:szCs w:val="20"/>
        </w:rPr>
        <w:t>ведение единого реестра контрольных</w:t>
      </w:r>
      <w:r w:rsidRPr="00230138">
        <w:rPr>
          <w:b/>
          <w:spacing w:val="17"/>
          <w:sz w:val="20"/>
          <w:szCs w:val="20"/>
        </w:rPr>
        <w:t xml:space="preserve"> </w:t>
      </w:r>
      <w:r w:rsidRPr="00230138">
        <w:rPr>
          <w:b/>
          <w:spacing w:val="-4"/>
          <w:sz w:val="20"/>
          <w:szCs w:val="20"/>
        </w:rPr>
        <w:t>(надзорных)</w:t>
      </w:r>
      <w:r w:rsidRPr="00230138">
        <w:rPr>
          <w:b/>
          <w:sz w:val="20"/>
          <w:szCs w:val="20"/>
        </w:rPr>
        <w:t xml:space="preserve"> </w:t>
      </w:r>
      <w:r w:rsidRPr="00230138">
        <w:rPr>
          <w:b/>
          <w:spacing w:val="-4"/>
          <w:sz w:val="20"/>
          <w:szCs w:val="20"/>
        </w:rPr>
        <w:t>мероприятий при осуществлении</w:t>
      </w:r>
      <w:r w:rsidRPr="00230138">
        <w:rPr>
          <w:b/>
          <w:spacing w:val="19"/>
          <w:sz w:val="20"/>
          <w:szCs w:val="20"/>
        </w:rPr>
        <w:t xml:space="preserve"> </w:t>
      </w:r>
      <w:r w:rsidRPr="00230138">
        <w:rPr>
          <w:b/>
          <w:spacing w:val="-4"/>
          <w:sz w:val="20"/>
          <w:szCs w:val="20"/>
        </w:rPr>
        <w:t>муниципального</w:t>
      </w:r>
      <w:r w:rsidRPr="00230138">
        <w:rPr>
          <w:b/>
          <w:spacing w:val="-15"/>
          <w:sz w:val="20"/>
          <w:szCs w:val="20"/>
        </w:rPr>
        <w:t xml:space="preserve"> </w:t>
      </w:r>
      <w:r w:rsidRPr="00230138">
        <w:rPr>
          <w:b/>
          <w:spacing w:val="-4"/>
          <w:sz w:val="20"/>
          <w:szCs w:val="20"/>
        </w:rPr>
        <w:t>земельного контроля на</w:t>
      </w:r>
      <w:r w:rsidRPr="00230138">
        <w:rPr>
          <w:b/>
          <w:spacing w:val="-10"/>
          <w:sz w:val="20"/>
          <w:szCs w:val="20"/>
        </w:rPr>
        <w:t xml:space="preserve"> </w:t>
      </w:r>
      <w:r w:rsidRPr="00230138">
        <w:rPr>
          <w:b/>
          <w:spacing w:val="-4"/>
          <w:sz w:val="20"/>
          <w:szCs w:val="20"/>
        </w:rPr>
        <w:t xml:space="preserve">территории </w:t>
      </w:r>
      <w:r w:rsidRPr="00230138">
        <w:rPr>
          <w:b/>
          <w:spacing w:val="-8"/>
          <w:sz w:val="20"/>
          <w:szCs w:val="20"/>
        </w:rPr>
        <w:t>муниципального</w:t>
      </w:r>
      <w:r w:rsidRPr="00230138">
        <w:rPr>
          <w:b/>
          <w:spacing w:val="-11"/>
          <w:sz w:val="20"/>
          <w:szCs w:val="20"/>
        </w:rPr>
        <w:t xml:space="preserve"> </w:t>
      </w:r>
      <w:r w:rsidRPr="00230138">
        <w:rPr>
          <w:b/>
          <w:spacing w:val="-8"/>
          <w:sz w:val="20"/>
          <w:szCs w:val="20"/>
        </w:rPr>
        <w:t>района</w:t>
      </w:r>
      <w:r w:rsidRPr="00230138">
        <w:rPr>
          <w:b/>
          <w:sz w:val="20"/>
          <w:szCs w:val="20"/>
        </w:rPr>
        <w:t xml:space="preserve"> </w:t>
      </w:r>
      <w:r w:rsidRPr="00230138">
        <w:rPr>
          <w:b/>
          <w:spacing w:val="-8"/>
          <w:sz w:val="20"/>
          <w:szCs w:val="20"/>
        </w:rPr>
        <w:t>город Нерехта</w:t>
      </w:r>
      <w:r w:rsidRPr="00230138">
        <w:rPr>
          <w:b/>
          <w:spacing w:val="11"/>
          <w:sz w:val="20"/>
          <w:szCs w:val="20"/>
        </w:rPr>
        <w:t xml:space="preserve"> </w:t>
      </w:r>
      <w:r w:rsidRPr="00230138">
        <w:rPr>
          <w:b/>
          <w:spacing w:val="-8"/>
          <w:sz w:val="20"/>
          <w:szCs w:val="20"/>
        </w:rPr>
        <w:t>и</w:t>
      </w:r>
      <w:r w:rsidRPr="00230138">
        <w:rPr>
          <w:b/>
          <w:spacing w:val="-11"/>
          <w:sz w:val="20"/>
          <w:szCs w:val="20"/>
        </w:rPr>
        <w:t xml:space="preserve"> </w:t>
      </w:r>
      <w:r w:rsidRPr="00230138">
        <w:rPr>
          <w:b/>
          <w:spacing w:val="-8"/>
          <w:sz w:val="20"/>
          <w:szCs w:val="20"/>
        </w:rPr>
        <w:t>Нерехтский</w:t>
      </w:r>
      <w:r w:rsidRPr="00230138">
        <w:rPr>
          <w:b/>
          <w:spacing w:val="20"/>
          <w:sz w:val="20"/>
          <w:szCs w:val="20"/>
        </w:rPr>
        <w:t xml:space="preserve"> </w:t>
      </w:r>
      <w:r w:rsidRPr="00230138">
        <w:rPr>
          <w:b/>
          <w:spacing w:val="-8"/>
          <w:sz w:val="20"/>
          <w:szCs w:val="20"/>
        </w:rPr>
        <w:t xml:space="preserve">район Костромской </w:t>
      </w:r>
      <w:r w:rsidRPr="00230138">
        <w:rPr>
          <w:b/>
          <w:spacing w:val="-2"/>
          <w:sz w:val="20"/>
          <w:szCs w:val="20"/>
        </w:rPr>
        <w:t>области</w:t>
      </w:r>
    </w:p>
    <w:p w:rsidR="00750AC2" w:rsidRPr="00230138" w:rsidRDefault="00750AC2" w:rsidP="00750AC2">
      <w:pPr>
        <w:pStyle w:val="af4"/>
        <w:spacing w:before="319" w:line="235" w:lineRule="auto"/>
        <w:ind w:left="89" w:right="154" w:firstLine="712"/>
        <w:rPr>
          <w:sz w:val="20"/>
        </w:rPr>
      </w:pPr>
      <w:r w:rsidRPr="00230138">
        <w:rPr>
          <w:sz w:val="20"/>
        </w:rPr>
        <w:t xml:space="preserve">В соответствии с Федеральным законом от 31.07.2020 №248-ФЗ «О </w:t>
      </w:r>
      <w:r w:rsidRPr="00230138">
        <w:rPr>
          <w:spacing w:val="-4"/>
          <w:sz w:val="20"/>
        </w:rPr>
        <w:t>государственном</w:t>
      </w:r>
      <w:r w:rsidRPr="00230138">
        <w:rPr>
          <w:spacing w:val="-15"/>
          <w:sz w:val="20"/>
        </w:rPr>
        <w:t xml:space="preserve"> </w:t>
      </w:r>
      <w:r w:rsidRPr="00230138">
        <w:rPr>
          <w:spacing w:val="-4"/>
          <w:sz w:val="20"/>
        </w:rPr>
        <w:t>контроле</w:t>
      </w:r>
      <w:r w:rsidRPr="00230138">
        <w:rPr>
          <w:spacing w:val="-5"/>
          <w:sz w:val="20"/>
        </w:rPr>
        <w:t xml:space="preserve"> </w:t>
      </w:r>
      <w:r w:rsidRPr="00230138">
        <w:rPr>
          <w:spacing w:val="-4"/>
          <w:sz w:val="20"/>
        </w:rPr>
        <w:t>(надзоре) и</w:t>
      </w:r>
      <w:r w:rsidRPr="00230138">
        <w:rPr>
          <w:spacing w:val="-15"/>
          <w:sz w:val="20"/>
        </w:rPr>
        <w:t xml:space="preserve"> </w:t>
      </w:r>
      <w:r w:rsidRPr="00230138">
        <w:rPr>
          <w:spacing w:val="-4"/>
          <w:sz w:val="20"/>
        </w:rPr>
        <w:t>муниципальном</w:t>
      </w:r>
      <w:r w:rsidRPr="00230138">
        <w:rPr>
          <w:spacing w:val="14"/>
          <w:sz w:val="20"/>
        </w:rPr>
        <w:t xml:space="preserve"> </w:t>
      </w:r>
      <w:r w:rsidRPr="00230138">
        <w:rPr>
          <w:spacing w:val="-4"/>
          <w:sz w:val="20"/>
        </w:rPr>
        <w:t>контроле в</w:t>
      </w:r>
      <w:r w:rsidRPr="00230138">
        <w:rPr>
          <w:spacing w:val="-14"/>
          <w:sz w:val="20"/>
        </w:rPr>
        <w:t xml:space="preserve"> </w:t>
      </w:r>
      <w:r w:rsidRPr="00230138">
        <w:rPr>
          <w:spacing w:val="-4"/>
          <w:sz w:val="20"/>
        </w:rPr>
        <w:t xml:space="preserve">Российской </w:t>
      </w:r>
      <w:r w:rsidRPr="00230138">
        <w:rPr>
          <w:sz w:val="20"/>
        </w:rPr>
        <w:t xml:space="preserve">Федерации», Федеральным законом от 06.10.2003 № 131-ФЗ «Об общих </w:t>
      </w:r>
      <w:r w:rsidRPr="00230138">
        <w:rPr>
          <w:spacing w:val="-2"/>
          <w:sz w:val="20"/>
        </w:rPr>
        <w:t>принципах организации местного</w:t>
      </w:r>
      <w:r w:rsidRPr="00230138">
        <w:rPr>
          <w:spacing w:val="-4"/>
          <w:sz w:val="20"/>
        </w:rPr>
        <w:t xml:space="preserve"> </w:t>
      </w:r>
      <w:r w:rsidRPr="00230138">
        <w:rPr>
          <w:spacing w:val="-2"/>
          <w:sz w:val="20"/>
        </w:rPr>
        <w:t>самоуправления</w:t>
      </w:r>
      <w:r w:rsidRPr="00230138">
        <w:rPr>
          <w:spacing w:val="-17"/>
          <w:sz w:val="20"/>
        </w:rPr>
        <w:t xml:space="preserve"> </w:t>
      </w:r>
      <w:r w:rsidRPr="00230138">
        <w:rPr>
          <w:spacing w:val="-2"/>
          <w:sz w:val="20"/>
        </w:rPr>
        <w:t>в</w:t>
      </w:r>
      <w:r w:rsidRPr="00230138">
        <w:rPr>
          <w:spacing w:val="-16"/>
          <w:sz w:val="20"/>
        </w:rPr>
        <w:t xml:space="preserve"> </w:t>
      </w:r>
      <w:r w:rsidRPr="00230138">
        <w:rPr>
          <w:spacing w:val="-2"/>
          <w:sz w:val="20"/>
        </w:rPr>
        <w:t>Российской</w:t>
      </w:r>
      <w:r w:rsidRPr="00230138">
        <w:rPr>
          <w:spacing w:val="-3"/>
          <w:sz w:val="20"/>
        </w:rPr>
        <w:t xml:space="preserve"> </w:t>
      </w:r>
      <w:r w:rsidRPr="00230138">
        <w:rPr>
          <w:spacing w:val="-2"/>
          <w:sz w:val="20"/>
        </w:rPr>
        <w:t xml:space="preserve">Федерации», </w:t>
      </w:r>
      <w:r w:rsidRPr="00230138">
        <w:rPr>
          <w:spacing w:val="-4"/>
          <w:sz w:val="20"/>
        </w:rPr>
        <w:t>с</w:t>
      </w:r>
      <w:r w:rsidRPr="00230138">
        <w:rPr>
          <w:spacing w:val="-6"/>
          <w:sz w:val="20"/>
        </w:rPr>
        <w:t xml:space="preserve"> </w:t>
      </w:r>
      <w:r w:rsidRPr="00230138">
        <w:rPr>
          <w:spacing w:val="-4"/>
          <w:sz w:val="20"/>
        </w:rPr>
        <w:t>постановлением</w:t>
      </w:r>
      <w:r w:rsidRPr="00230138">
        <w:rPr>
          <w:spacing w:val="-6"/>
          <w:sz w:val="20"/>
        </w:rPr>
        <w:t xml:space="preserve"> </w:t>
      </w:r>
      <w:r w:rsidRPr="00230138">
        <w:rPr>
          <w:spacing w:val="-4"/>
          <w:sz w:val="20"/>
        </w:rPr>
        <w:t>Правительства</w:t>
      </w:r>
      <w:r w:rsidRPr="00230138">
        <w:rPr>
          <w:spacing w:val="19"/>
          <w:sz w:val="20"/>
        </w:rPr>
        <w:t xml:space="preserve"> </w:t>
      </w:r>
      <w:r w:rsidRPr="00230138">
        <w:rPr>
          <w:spacing w:val="-4"/>
          <w:sz w:val="20"/>
        </w:rPr>
        <w:t>Российской</w:t>
      </w:r>
      <w:r w:rsidRPr="00230138">
        <w:rPr>
          <w:spacing w:val="7"/>
          <w:sz w:val="20"/>
        </w:rPr>
        <w:t xml:space="preserve"> </w:t>
      </w:r>
      <w:r w:rsidRPr="00230138">
        <w:rPr>
          <w:spacing w:val="-4"/>
          <w:sz w:val="20"/>
        </w:rPr>
        <w:t>Федерации</w:t>
      </w:r>
      <w:r w:rsidRPr="00230138">
        <w:rPr>
          <w:spacing w:val="15"/>
          <w:sz w:val="20"/>
        </w:rPr>
        <w:t xml:space="preserve"> </w:t>
      </w:r>
      <w:r w:rsidRPr="00230138">
        <w:rPr>
          <w:spacing w:val="-4"/>
          <w:sz w:val="20"/>
        </w:rPr>
        <w:t>от 16.04.2021</w:t>
      </w:r>
      <w:r w:rsidRPr="00230138">
        <w:rPr>
          <w:spacing w:val="11"/>
          <w:sz w:val="20"/>
        </w:rPr>
        <w:t xml:space="preserve"> </w:t>
      </w:r>
      <w:r w:rsidRPr="00230138">
        <w:rPr>
          <w:spacing w:val="-4"/>
          <w:sz w:val="20"/>
        </w:rPr>
        <w:t>№</w:t>
      </w:r>
      <w:r w:rsidRPr="00230138">
        <w:rPr>
          <w:spacing w:val="40"/>
          <w:sz w:val="20"/>
        </w:rPr>
        <w:t xml:space="preserve"> </w:t>
      </w:r>
      <w:r w:rsidRPr="00230138">
        <w:rPr>
          <w:spacing w:val="-4"/>
          <w:sz w:val="20"/>
        </w:rPr>
        <w:t>604</w:t>
      </w:r>
    </w:p>
    <w:p w:rsidR="00750AC2" w:rsidRPr="00230138" w:rsidRDefault="00750AC2" w:rsidP="00750AC2">
      <w:pPr>
        <w:pStyle w:val="af4"/>
        <w:spacing w:before="3" w:line="235" w:lineRule="auto"/>
        <w:ind w:left="89" w:right="156" w:hanging="3"/>
        <w:rPr>
          <w:sz w:val="20"/>
        </w:rPr>
      </w:pPr>
      <w:r w:rsidRPr="00230138">
        <w:rPr>
          <w:sz w:val="20"/>
        </w:rPr>
        <w:t xml:space="preserve">«Об утверждение правил формирования и ведения единого реестра контрольных (надзорных) мероприятий и о внесении изменения в </w:t>
      </w:r>
      <w:r w:rsidRPr="00230138">
        <w:rPr>
          <w:spacing w:val="-2"/>
          <w:sz w:val="20"/>
        </w:rPr>
        <w:t>постановление Правительства</w:t>
      </w:r>
      <w:r w:rsidRPr="00230138">
        <w:rPr>
          <w:spacing w:val="-6"/>
          <w:sz w:val="20"/>
        </w:rPr>
        <w:t xml:space="preserve"> </w:t>
      </w:r>
      <w:r w:rsidRPr="00230138">
        <w:rPr>
          <w:spacing w:val="-2"/>
          <w:sz w:val="20"/>
        </w:rPr>
        <w:t>Российской</w:t>
      </w:r>
      <w:r w:rsidRPr="00230138">
        <w:rPr>
          <w:spacing w:val="-8"/>
          <w:sz w:val="20"/>
        </w:rPr>
        <w:t xml:space="preserve"> </w:t>
      </w:r>
      <w:r w:rsidRPr="00230138">
        <w:rPr>
          <w:spacing w:val="-2"/>
          <w:sz w:val="20"/>
        </w:rPr>
        <w:t>Федерации</w:t>
      </w:r>
      <w:r w:rsidRPr="00230138">
        <w:rPr>
          <w:spacing w:val="-12"/>
          <w:sz w:val="20"/>
        </w:rPr>
        <w:t xml:space="preserve"> </w:t>
      </w:r>
      <w:r w:rsidRPr="00230138">
        <w:rPr>
          <w:spacing w:val="-2"/>
          <w:sz w:val="20"/>
        </w:rPr>
        <w:t>от</w:t>
      </w:r>
      <w:r w:rsidRPr="00230138">
        <w:rPr>
          <w:spacing w:val="-16"/>
          <w:sz w:val="20"/>
        </w:rPr>
        <w:t xml:space="preserve"> </w:t>
      </w:r>
      <w:r w:rsidRPr="00230138">
        <w:rPr>
          <w:spacing w:val="-2"/>
          <w:sz w:val="20"/>
        </w:rPr>
        <w:t>28.04.2015</w:t>
      </w:r>
      <w:r w:rsidRPr="00230138">
        <w:rPr>
          <w:spacing w:val="-3"/>
          <w:sz w:val="20"/>
        </w:rPr>
        <w:t xml:space="preserve"> </w:t>
      </w:r>
      <w:r w:rsidRPr="00230138">
        <w:rPr>
          <w:spacing w:val="-2"/>
          <w:sz w:val="20"/>
        </w:rPr>
        <w:t>№</w:t>
      </w:r>
      <w:r w:rsidRPr="00230138">
        <w:rPr>
          <w:spacing w:val="21"/>
          <w:sz w:val="20"/>
        </w:rPr>
        <w:t xml:space="preserve"> </w:t>
      </w:r>
      <w:r w:rsidRPr="00230138">
        <w:rPr>
          <w:spacing w:val="-2"/>
          <w:sz w:val="20"/>
        </w:rPr>
        <w:t>415»:</w:t>
      </w:r>
    </w:p>
    <w:p w:rsidR="00750AC2" w:rsidRPr="00230138" w:rsidRDefault="00750AC2" w:rsidP="00DB333F">
      <w:pPr>
        <w:pStyle w:val="affffff4"/>
        <w:numPr>
          <w:ilvl w:val="0"/>
          <w:numId w:val="17"/>
        </w:numPr>
        <w:tabs>
          <w:tab w:val="left" w:pos="1110"/>
        </w:tabs>
        <w:spacing w:line="230" w:lineRule="auto"/>
        <w:ind w:right="153" w:firstLine="713"/>
        <w:rPr>
          <w:rFonts w:ascii="Times New Roman" w:hAnsi="Times New Roman" w:cs="Times New Roman"/>
          <w:sz w:val="20"/>
          <w:szCs w:val="20"/>
        </w:rPr>
      </w:pPr>
      <w:r w:rsidRPr="00230138">
        <w:rPr>
          <w:rFonts w:ascii="Times New Roman" w:hAnsi="Times New Roman" w:cs="Times New Roman"/>
          <w:spacing w:val="-2"/>
          <w:sz w:val="20"/>
          <w:szCs w:val="20"/>
        </w:rPr>
        <w:t>Определить</w:t>
      </w:r>
      <w:r w:rsidRPr="00230138">
        <w:rPr>
          <w:rFonts w:ascii="Times New Roman" w:hAnsi="Times New Roman" w:cs="Times New Roman"/>
          <w:spacing w:val="-5"/>
          <w:sz w:val="20"/>
          <w:szCs w:val="20"/>
        </w:rPr>
        <w:t xml:space="preserve"> </w:t>
      </w:r>
      <w:r w:rsidRPr="00230138">
        <w:rPr>
          <w:rFonts w:ascii="Times New Roman" w:hAnsi="Times New Roman" w:cs="Times New Roman"/>
          <w:spacing w:val="-2"/>
          <w:sz w:val="20"/>
          <w:szCs w:val="20"/>
        </w:rPr>
        <w:t>имеющих</w:t>
      </w:r>
      <w:r w:rsidRPr="00230138">
        <w:rPr>
          <w:rFonts w:ascii="Times New Roman" w:hAnsi="Times New Roman" w:cs="Times New Roman"/>
          <w:spacing w:val="-8"/>
          <w:sz w:val="20"/>
          <w:szCs w:val="20"/>
        </w:rPr>
        <w:t xml:space="preserve"> </w:t>
      </w:r>
      <w:r w:rsidRPr="00230138">
        <w:rPr>
          <w:rFonts w:ascii="Times New Roman" w:hAnsi="Times New Roman" w:cs="Times New Roman"/>
          <w:spacing w:val="-2"/>
          <w:sz w:val="20"/>
          <w:szCs w:val="20"/>
        </w:rPr>
        <w:t>право</w:t>
      </w:r>
      <w:r w:rsidRPr="00230138">
        <w:rPr>
          <w:rFonts w:ascii="Times New Roman" w:hAnsi="Times New Roman" w:cs="Times New Roman"/>
          <w:spacing w:val="-13"/>
          <w:sz w:val="20"/>
          <w:szCs w:val="20"/>
        </w:rPr>
        <w:t xml:space="preserve"> </w:t>
      </w:r>
      <w:r w:rsidRPr="00230138">
        <w:rPr>
          <w:rFonts w:ascii="Times New Roman" w:hAnsi="Times New Roman" w:cs="Times New Roman"/>
          <w:spacing w:val="-2"/>
          <w:sz w:val="20"/>
          <w:szCs w:val="20"/>
        </w:rPr>
        <w:t>доступа</w:t>
      </w:r>
      <w:r w:rsidRPr="00230138">
        <w:rPr>
          <w:rFonts w:ascii="Times New Roman" w:hAnsi="Times New Roman" w:cs="Times New Roman"/>
          <w:spacing w:val="-11"/>
          <w:sz w:val="20"/>
          <w:szCs w:val="20"/>
        </w:rPr>
        <w:t xml:space="preserve"> </w:t>
      </w:r>
      <w:r w:rsidRPr="00230138">
        <w:rPr>
          <w:rFonts w:ascii="Times New Roman" w:hAnsi="Times New Roman" w:cs="Times New Roman"/>
          <w:spacing w:val="-2"/>
          <w:sz w:val="20"/>
          <w:szCs w:val="20"/>
        </w:rPr>
        <w:t>к</w:t>
      </w:r>
      <w:r w:rsidRPr="00230138">
        <w:rPr>
          <w:rFonts w:ascii="Times New Roman" w:hAnsi="Times New Roman" w:cs="Times New Roman"/>
          <w:spacing w:val="-17"/>
          <w:sz w:val="20"/>
          <w:szCs w:val="20"/>
        </w:rPr>
        <w:t xml:space="preserve"> </w:t>
      </w:r>
      <w:r w:rsidRPr="00230138">
        <w:rPr>
          <w:rFonts w:ascii="Times New Roman" w:hAnsi="Times New Roman" w:cs="Times New Roman"/>
          <w:spacing w:val="-2"/>
          <w:sz w:val="20"/>
          <w:szCs w:val="20"/>
        </w:rPr>
        <w:t xml:space="preserve">федеральной государственной </w:t>
      </w:r>
      <w:r w:rsidRPr="00230138">
        <w:rPr>
          <w:rFonts w:ascii="Times New Roman" w:hAnsi="Times New Roman" w:cs="Times New Roman"/>
          <w:sz w:val="20"/>
          <w:szCs w:val="20"/>
        </w:rPr>
        <w:t>информационной системе «Единый реестр контрольных (надзорных) мероприятий» (далее</w:t>
      </w:r>
      <w:r w:rsidRPr="00230138">
        <w:rPr>
          <w:rFonts w:ascii="Times New Roman" w:hAnsi="Times New Roman" w:cs="Times New Roman"/>
          <w:spacing w:val="-9"/>
          <w:sz w:val="20"/>
          <w:szCs w:val="20"/>
        </w:rPr>
        <w:t xml:space="preserve"> </w:t>
      </w:r>
      <w:r w:rsidRPr="00230138">
        <w:rPr>
          <w:rFonts w:ascii="Times New Roman" w:hAnsi="Times New Roman" w:cs="Times New Roman"/>
          <w:sz w:val="20"/>
          <w:szCs w:val="20"/>
        </w:rPr>
        <w:t>—</w:t>
      </w:r>
      <w:r w:rsidRPr="00230138">
        <w:rPr>
          <w:rFonts w:ascii="Times New Roman" w:hAnsi="Times New Roman" w:cs="Times New Roman"/>
          <w:spacing w:val="-15"/>
          <w:sz w:val="20"/>
          <w:szCs w:val="20"/>
        </w:rPr>
        <w:t xml:space="preserve"> </w:t>
      </w:r>
      <w:r w:rsidRPr="00230138">
        <w:rPr>
          <w:rFonts w:ascii="Times New Roman" w:hAnsi="Times New Roman" w:cs="Times New Roman"/>
          <w:sz w:val="20"/>
          <w:szCs w:val="20"/>
        </w:rPr>
        <w:t>единый</w:t>
      </w:r>
      <w:r w:rsidRPr="00230138">
        <w:rPr>
          <w:rFonts w:ascii="Times New Roman" w:hAnsi="Times New Roman" w:cs="Times New Roman"/>
          <w:spacing w:val="-6"/>
          <w:sz w:val="20"/>
          <w:szCs w:val="20"/>
        </w:rPr>
        <w:t xml:space="preserve"> </w:t>
      </w:r>
      <w:r w:rsidRPr="00230138">
        <w:rPr>
          <w:rFonts w:ascii="Times New Roman" w:hAnsi="Times New Roman" w:cs="Times New Roman"/>
          <w:sz w:val="20"/>
          <w:szCs w:val="20"/>
        </w:rPr>
        <w:t>реестр)</w:t>
      </w:r>
      <w:r w:rsidRPr="00230138">
        <w:rPr>
          <w:rFonts w:ascii="Times New Roman" w:hAnsi="Times New Roman" w:cs="Times New Roman"/>
          <w:spacing w:val="-10"/>
          <w:sz w:val="20"/>
          <w:szCs w:val="20"/>
        </w:rPr>
        <w:t xml:space="preserve"> </w:t>
      </w:r>
      <w:r w:rsidRPr="00230138">
        <w:rPr>
          <w:rFonts w:ascii="Times New Roman" w:hAnsi="Times New Roman" w:cs="Times New Roman"/>
          <w:sz w:val="20"/>
          <w:szCs w:val="20"/>
        </w:rPr>
        <w:t>и</w:t>
      </w:r>
      <w:r w:rsidRPr="00230138">
        <w:rPr>
          <w:rFonts w:ascii="Times New Roman" w:hAnsi="Times New Roman" w:cs="Times New Roman"/>
          <w:spacing w:val="-16"/>
          <w:sz w:val="20"/>
          <w:szCs w:val="20"/>
        </w:rPr>
        <w:t xml:space="preserve"> </w:t>
      </w:r>
      <w:r w:rsidRPr="00230138">
        <w:rPr>
          <w:rFonts w:ascii="Times New Roman" w:hAnsi="Times New Roman" w:cs="Times New Roman"/>
          <w:sz w:val="20"/>
          <w:szCs w:val="20"/>
        </w:rPr>
        <w:t>ответственных</w:t>
      </w:r>
      <w:r w:rsidRPr="00230138">
        <w:rPr>
          <w:rFonts w:ascii="Times New Roman" w:hAnsi="Times New Roman" w:cs="Times New Roman"/>
          <w:spacing w:val="-3"/>
          <w:sz w:val="20"/>
          <w:szCs w:val="20"/>
        </w:rPr>
        <w:t xml:space="preserve"> </w:t>
      </w:r>
      <w:r w:rsidRPr="00230138">
        <w:rPr>
          <w:rFonts w:ascii="Times New Roman" w:hAnsi="Times New Roman" w:cs="Times New Roman"/>
          <w:sz w:val="20"/>
          <w:szCs w:val="20"/>
        </w:rPr>
        <w:t>за</w:t>
      </w:r>
      <w:r w:rsidRPr="00230138">
        <w:rPr>
          <w:rFonts w:ascii="Times New Roman" w:hAnsi="Times New Roman" w:cs="Times New Roman"/>
          <w:spacing w:val="-17"/>
          <w:sz w:val="20"/>
          <w:szCs w:val="20"/>
        </w:rPr>
        <w:t xml:space="preserve"> </w:t>
      </w:r>
      <w:r w:rsidRPr="00230138">
        <w:rPr>
          <w:rFonts w:ascii="Times New Roman" w:hAnsi="Times New Roman" w:cs="Times New Roman"/>
          <w:sz w:val="20"/>
          <w:szCs w:val="20"/>
        </w:rPr>
        <w:t xml:space="preserve">своевременное и надлежащее формирование и заполнение единого реестра, внесение и актуализацию сведений о профилактических мероприятиях, контрольных (надзорных) мероприятиях посредством заполнения и подписания их </w:t>
      </w:r>
      <w:r w:rsidRPr="00230138">
        <w:rPr>
          <w:rFonts w:ascii="Times New Roman" w:hAnsi="Times New Roman" w:cs="Times New Roman"/>
          <w:spacing w:val="-2"/>
          <w:sz w:val="20"/>
          <w:szCs w:val="20"/>
        </w:rPr>
        <w:t>электронных</w:t>
      </w:r>
      <w:r w:rsidRPr="00230138">
        <w:rPr>
          <w:rFonts w:ascii="Times New Roman" w:hAnsi="Times New Roman" w:cs="Times New Roman"/>
          <w:spacing w:val="-3"/>
          <w:sz w:val="20"/>
          <w:szCs w:val="20"/>
        </w:rPr>
        <w:t xml:space="preserve"> </w:t>
      </w:r>
      <w:r w:rsidRPr="00230138">
        <w:rPr>
          <w:rFonts w:ascii="Times New Roman" w:hAnsi="Times New Roman" w:cs="Times New Roman"/>
          <w:spacing w:val="-2"/>
          <w:sz w:val="20"/>
          <w:szCs w:val="20"/>
        </w:rPr>
        <w:t>паспортов</w:t>
      </w:r>
      <w:r w:rsidRPr="00230138">
        <w:rPr>
          <w:rFonts w:ascii="Times New Roman" w:hAnsi="Times New Roman" w:cs="Times New Roman"/>
          <w:spacing w:val="-11"/>
          <w:sz w:val="20"/>
          <w:szCs w:val="20"/>
        </w:rPr>
        <w:t xml:space="preserve"> </w:t>
      </w:r>
      <w:r w:rsidRPr="00230138">
        <w:rPr>
          <w:rFonts w:ascii="Times New Roman" w:hAnsi="Times New Roman" w:cs="Times New Roman"/>
          <w:spacing w:val="-2"/>
          <w:sz w:val="20"/>
          <w:szCs w:val="20"/>
        </w:rPr>
        <w:t>следующих</w:t>
      </w:r>
      <w:r w:rsidRPr="00230138">
        <w:rPr>
          <w:rFonts w:ascii="Times New Roman" w:hAnsi="Times New Roman" w:cs="Times New Roman"/>
          <w:spacing w:val="-4"/>
          <w:sz w:val="20"/>
          <w:szCs w:val="20"/>
        </w:rPr>
        <w:t xml:space="preserve"> </w:t>
      </w:r>
      <w:r w:rsidRPr="00230138">
        <w:rPr>
          <w:rFonts w:ascii="Times New Roman" w:hAnsi="Times New Roman" w:cs="Times New Roman"/>
          <w:spacing w:val="-2"/>
          <w:sz w:val="20"/>
          <w:szCs w:val="20"/>
        </w:rPr>
        <w:t>должностных лиц:</w:t>
      </w:r>
    </w:p>
    <w:p w:rsidR="00750AC2" w:rsidRPr="00230138" w:rsidRDefault="00750AC2" w:rsidP="00750AC2">
      <w:pPr>
        <w:pStyle w:val="af4"/>
        <w:spacing w:before="32" w:line="228" w:lineRule="auto"/>
        <w:ind w:left="79" w:right="160" w:firstLine="1428"/>
        <w:rPr>
          <w:sz w:val="20"/>
        </w:rPr>
      </w:pPr>
      <w:r w:rsidRPr="00230138">
        <w:rPr>
          <w:sz w:val="20"/>
        </w:rPr>
        <w:t>- заместитель председателя комитета экономики, земельных и имущественных отношений</w:t>
      </w:r>
      <w:r w:rsidRPr="00230138">
        <w:rPr>
          <w:spacing w:val="-4"/>
          <w:sz w:val="20"/>
        </w:rPr>
        <w:t xml:space="preserve"> </w:t>
      </w:r>
      <w:r w:rsidRPr="00230138">
        <w:rPr>
          <w:sz w:val="20"/>
        </w:rPr>
        <w:t>—</w:t>
      </w:r>
      <w:r w:rsidRPr="00230138">
        <w:rPr>
          <w:spacing w:val="-17"/>
          <w:sz w:val="20"/>
        </w:rPr>
        <w:t xml:space="preserve"> </w:t>
      </w:r>
      <w:r w:rsidRPr="00230138">
        <w:rPr>
          <w:sz w:val="20"/>
        </w:rPr>
        <w:t>А.Н. Горбунова;</w:t>
      </w:r>
    </w:p>
    <w:p w:rsidR="00750AC2" w:rsidRPr="00230138" w:rsidRDefault="00750AC2" w:rsidP="00750AC2">
      <w:pPr>
        <w:pStyle w:val="af4"/>
        <w:spacing w:before="30" w:line="230" w:lineRule="auto"/>
        <w:ind w:left="86" w:right="202" w:firstLine="1424"/>
        <w:rPr>
          <w:sz w:val="20"/>
        </w:rPr>
      </w:pPr>
      <w:r w:rsidRPr="00230138">
        <w:rPr>
          <w:sz w:val="20"/>
        </w:rPr>
        <w:t>- консультант комитета экономики, земельных и имущественных отношений</w:t>
      </w:r>
      <w:r w:rsidRPr="00230138">
        <w:rPr>
          <w:spacing w:val="-4"/>
          <w:sz w:val="20"/>
        </w:rPr>
        <w:t xml:space="preserve"> </w:t>
      </w:r>
      <w:r w:rsidRPr="00230138">
        <w:rPr>
          <w:sz w:val="20"/>
        </w:rPr>
        <w:t>—</w:t>
      </w:r>
      <w:r w:rsidRPr="00230138">
        <w:rPr>
          <w:spacing w:val="-18"/>
          <w:sz w:val="20"/>
        </w:rPr>
        <w:t xml:space="preserve"> </w:t>
      </w:r>
      <w:r w:rsidRPr="00230138">
        <w:rPr>
          <w:sz w:val="20"/>
        </w:rPr>
        <w:t>К.С. Степанова.</w:t>
      </w:r>
    </w:p>
    <w:p w:rsidR="00750AC2" w:rsidRPr="00230138" w:rsidRDefault="00750AC2" w:rsidP="00DB333F">
      <w:pPr>
        <w:pStyle w:val="affffff4"/>
        <w:numPr>
          <w:ilvl w:val="0"/>
          <w:numId w:val="17"/>
        </w:numPr>
        <w:tabs>
          <w:tab w:val="left" w:pos="1182"/>
        </w:tabs>
        <w:spacing w:line="230" w:lineRule="auto"/>
        <w:ind w:left="76" w:right="160" w:firstLine="718"/>
        <w:rPr>
          <w:rFonts w:ascii="Times New Roman" w:hAnsi="Times New Roman" w:cs="Times New Roman"/>
          <w:sz w:val="20"/>
          <w:szCs w:val="20"/>
        </w:rPr>
      </w:pPr>
      <w:r w:rsidRPr="00230138">
        <w:rPr>
          <w:rFonts w:ascii="Times New Roman" w:hAnsi="Times New Roman" w:cs="Times New Roman"/>
          <w:sz w:val="20"/>
          <w:szCs w:val="20"/>
        </w:rPr>
        <w:t xml:space="preserve">Определить ответственного должностного лица за надлежащее и своевременное формирование и заполнение единого реестра </w:t>
      </w:r>
      <w:r w:rsidRPr="00230138">
        <w:rPr>
          <w:rFonts w:ascii="Times New Roman" w:hAnsi="Times New Roman" w:cs="Times New Roman"/>
          <w:spacing w:val="-4"/>
          <w:sz w:val="20"/>
          <w:szCs w:val="20"/>
        </w:rPr>
        <w:t>уполномоченными</w:t>
      </w:r>
      <w:r w:rsidRPr="00230138">
        <w:rPr>
          <w:rFonts w:ascii="Times New Roman" w:hAnsi="Times New Roman" w:cs="Times New Roman"/>
          <w:spacing w:val="-15"/>
          <w:sz w:val="20"/>
          <w:szCs w:val="20"/>
        </w:rPr>
        <w:t xml:space="preserve"> </w:t>
      </w:r>
      <w:r w:rsidRPr="00230138">
        <w:rPr>
          <w:rFonts w:ascii="Times New Roman" w:hAnsi="Times New Roman" w:cs="Times New Roman"/>
          <w:spacing w:val="-4"/>
          <w:sz w:val="20"/>
          <w:szCs w:val="20"/>
        </w:rPr>
        <w:t>должностными</w:t>
      </w:r>
      <w:r w:rsidRPr="00230138">
        <w:rPr>
          <w:rFonts w:ascii="Times New Roman" w:hAnsi="Times New Roman" w:cs="Times New Roman"/>
          <w:spacing w:val="2"/>
          <w:sz w:val="20"/>
          <w:szCs w:val="20"/>
        </w:rPr>
        <w:t xml:space="preserve"> </w:t>
      </w:r>
      <w:r w:rsidRPr="00230138">
        <w:rPr>
          <w:rFonts w:ascii="Times New Roman" w:hAnsi="Times New Roman" w:cs="Times New Roman"/>
          <w:spacing w:val="-4"/>
          <w:sz w:val="20"/>
          <w:szCs w:val="20"/>
        </w:rPr>
        <w:t>лицами, указанными в</w:t>
      </w:r>
      <w:r w:rsidRPr="00230138">
        <w:rPr>
          <w:rFonts w:ascii="Times New Roman" w:hAnsi="Times New Roman" w:cs="Times New Roman"/>
          <w:spacing w:val="-15"/>
          <w:sz w:val="20"/>
          <w:szCs w:val="20"/>
        </w:rPr>
        <w:t xml:space="preserve"> </w:t>
      </w:r>
      <w:r w:rsidRPr="00230138">
        <w:rPr>
          <w:rFonts w:ascii="Times New Roman" w:hAnsi="Times New Roman" w:cs="Times New Roman"/>
          <w:spacing w:val="-4"/>
          <w:sz w:val="20"/>
          <w:szCs w:val="20"/>
        </w:rPr>
        <w:t>пункте 1</w:t>
      </w:r>
      <w:r w:rsidRPr="00230138">
        <w:rPr>
          <w:rFonts w:ascii="Times New Roman" w:hAnsi="Times New Roman" w:cs="Times New Roman"/>
          <w:spacing w:val="-12"/>
          <w:sz w:val="20"/>
          <w:szCs w:val="20"/>
        </w:rPr>
        <w:t xml:space="preserve"> </w:t>
      </w:r>
      <w:r w:rsidRPr="00230138">
        <w:rPr>
          <w:rFonts w:ascii="Times New Roman" w:hAnsi="Times New Roman" w:cs="Times New Roman"/>
          <w:spacing w:val="-4"/>
          <w:sz w:val="20"/>
          <w:szCs w:val="20"/>
        </w:rPr>
        <w:t xml:space="preserve">настоящего </w:t>
      </w:r>
      <w:r w:rsidRPr="00230138">
        <w:rPr>
          <w:rFonts w:ascii="Times New Roman" w:hAnsi="Times New Roman" w:cs="Times New Roman"/>
          <w:sz w:val="20"/>
          <w:szCs w:val="20"/>
        </w:rPr>
        <w:t>распоряжения</w:t>
      </w:r>
      <w:r w:rsidRPr="00230138">
        <w:rPr>
          <w:rFonts w:ascii="Times New Roman" w:hAnsi="Times New Roman" w:cs="Times New Roman"/>
          <w:spacing w:val="-4"/>
          <w:sz w:val="20"/>
          <w:szCs w:val="20"/>
        </w:rPr>
        <w:t xml:space="preserve"> </w:t>
      </w:r>
      <w:r w:rsidRPr="00230138">
        <w:rPr>
          <w:rFonts w:ascii="Times New Roman" w:hAnsi="Times New Roman" w:cs="Times New Roman"/>
          <w:sz w:val="20"/>
          <w:szCs w:val="20"/>
        </w:rPr>
        <w:t>-</w:t>
      </w:r>
      <w:r w:rsidRPr="00230138">
        <w:rPr>
          <w:rFonts w:ascii="Times New Roman" w:hAnsi="Times New Roman" w:cs="Times New Roman"/>
          <w:spacing w:val="-17"/>
          <w:sz w:val="20"/>
          <w:szCs w:val="20"/>
        </w:rPr>
        <w:t xml:space="preserve"> </w:t>
      </w:r>
      <w:r w:rsidRPr="00230138">
        <w:rPr>
          <w:rFonts w:ascii="Times New Roman" w:hAnsi="Times New Roman" w:cs="Times New Roman"/>
          <w:sz w:val="20"/>
          <w:szCs w:val="20"/>
        </w:rPr>
        <w:t>заместитель</w:t>
      </w:r>
      <w:r w:rsidRPr="00230138">
        <w:rPr>
          <w:rFonts w:ascii="Times New Roman" w:hAnsi="Times New Roman" w:cs="Times New Roman"/>
          <w:spacing w:val="-1"/>
          <w:sz w:val="20"/>
          <w:szCs w:val="20"/>
        </w:rPr>
        <w:t xml:space="preserve"> </w:t>
      </w:r>
      <w:r w:rsidRPr="00230138">
        <w:rPr>
          <w:rFonts w:ascii="Times New Roman" w:hAnsi="Times New Roman" w:cs="Times New Roman"/>
          <w:sz w:val="20"/>
          <w:szCs w:val="20"/>
        </w:rPr>
        <w:t>председателя</w:t>
      </w:r>
      <w:r w:rsidRPr="00230138">
        <w:rPr>
          <w:rFonts w:ascii="Times New Roman" w:hAnsi="Times New Roman" w:cs="Times New Roman"/>
          <w:spacing w:val="-4"/>
          <w:sz w:val="20"/>
          <w:szCs w:val="20"/>
        </w:rPr>
        <w:t xml:space="preserve"> </w:t>
      </w:r>
      <w:r w:rsidRPr="00230138">
        <w:rPr>
          <w:rFonts w:ascii="Times New Roman" w:hAnsi="Times New Roman" w:cs="Times New Roman"/>
          <w:sz w:val="20"/>
          <w:szCs w:val="20"/>
        </w:rPr>
        <w:t>комитета</w:t>
      </w:r>
      <w:r w:rsidRPr="00230138">
        <w:rPr>
          <w:rFonts w:ascii="Times New Roman" w:hAnsi="Times New Roman" w:cs="Times New Roman"/>
          <w:spacing w:val="-7"/>
          <w:sz w:val="20"/>
          <w:szCs w:val="20"/>
        </w:rPr>
        <w:t xml:space="preserve"> </w:t>
      </w:r>
      <w:r w:rsidRPr="00230138">
        <w:rPr>
          <w:rFonts w:ascii="Times New Roman" w:hAnsi="Times New Roman" w:cs="Times New Roman"/>
          <w:sz w:val="20"/>
          <w:szCs w:val="20"/>
        </w:rPr>
        <w:t>экономики,</w:t>
      </w:r>
      <w:r w:rsidRPr="00230138">
        <w:rPr>
          <w:rFonts w:ascii="Times New Roman" w:hAnsi="Times New Roman" w:cs="Times New Roman"/>
          <w:spacing w:val="-7"/>
          <w:sz w:val="20"/>
          <w:szCs w:val="20"/>
        </w:rPr>
        <w:t xml:space="preserve"> </w:t>
      </w:r>
      <w:r w:rsidRPr="00230138">
        <w:rPr>
          <w:rFonts w:ascii="Times New Roman" w:hAnsi="Times New Roman" w:cs="Times New Roman"/>
          <w:sz w:val="20"/>
          <w:szCs w:val="20"/>
        </w:rPr>
        <w:t>земельных</w:t>
      </w:r>
      <w:r w:rsidRPr="00230138">
        <w:rPr>
          <w:rFonts w:ascii="Times New Roman" w:hAnsi="Times New Roman" w:cs="Times New Roman"/>
          <w:spacing w:val="-2"/>
          <w:sz w:val="20"/>
          <w:szCs w:val="20"/>
        </w:rPr>
        <w:t xml:space="preserve"> </w:t>
      </w:r>
      <w:r w:rsidRPr="00230138">
        <w:rPr>
          <w:rFonts w:ascii="Times New Roman" w:hAnsi="Times New Roman" w:cs="Times New Roman"/>
          <w:sz w:val="20"/>
          <w:szCs w:val="20"/>
        </w:rPr>
        <w:t xml:space="preserve">и имущественных отношений администрации муниципального района город </w:t>
      </w:r>
      <w:r w:rsidRPr="00230138">
        <w:rPr>
          <w:rFonts w:ascii="Times New Roman" w:hAnsi="Times New Roman" w:cs="Times New Roman"/>
          <w:spacing w:val="-2"/>
          <w:sz w:val="20"/>
          <w:szCs w:val="20"/>
        </w:rPr>
        <w:t>Нерехта</w:t>
      </w:r>
      <w:r w:rsidRPr="00230138">
        <w:rPr>
          <w:rFonts w:ascii="Times New Roman" w:hAnsi="Times New Roman" w:cs="Times New Roman"/>
          <w:spacing w:val="-8"/>
          <w:sz w:val="20"/>
          <w:szCs w:val="20"/>
        </w:rPr>
        <w:t xml:space="preserve"> </w:t>
      </w:r>
      <w:r w:rsidRPr="00230138">
        <w:rPr>
          <w:rFonts w:ascii="Times New Roman" w:hAnsi="Times New Roman" w:cs="Times New Roman"/>
          <w:spacing w:val="-2"/>
          <w:sz w:val="20"/>
          <w:szCs w:val="20"/>
        </w:rPr>
        <w:t>и</w:t>
      </w:r>
      <w:r w:rsidRPr="00230138">
        <w:rPr>
          <w:rFonts w:ascii="Times New Roman" w:hAnsi="Times New Roman" w:cs="Times New Roman"/>
          <w:spacing w:val="-17"/>
          <w:sz w:val="20"/>
          <w:szCs w:val="20"/>
        </w:rPr>
        <w:t xml:space="preserve"> </w:t>
      </w:r>
      <w:r w:rsidRPr="00230138">
        <w:rPr>
          <w:rFonts w:ascii="Times New Roman" w:hAnsi="Times New Roman" w:cs="Times New Roman"/>
          <w:spacing w:val="-2"/>
          <w:sz w:val="20"/>
          <w:szCs w:val="20"/>
        </w:rPr>
        <w:t>Нерехтский район</w:t>
      </w:r>
      <w:r w:rsidRPr="00230138">
        <w:rPr>
          <w:rFonts w:ascii="Times New Roman" w:hAnsi="Times New Roman" w:cs="Times New Roman"/>
          <w:spacing w:val="-7"/>
          <w:sz w:val="20"/>
          <w:szCs w:val="20"/>
        </w:rPr>
        <w:t xml:space="preserve"> </w:t>
      </w:r>
      <w:r w:rsidRPr="00230138">
        <w:rPr>
          <w:rFonts w:ascii="Times New Roman" w:hAnsi="Times New Roman" w:cs="Times New Roman"/>
          <w:spacing w:val="-2"/>
          <w:sz w:val="20"/>
          <w:szCs w:val="20"/>
        </w:rPr>
        <w:t>—</w:t>
      </w:r>
      <w:r w:rsidRPr="00230138">
        <w:rPr>
          <w:rFonts w:ascii="Times New Roman" w:hAnsi="Times New Roman" w:cs="Times New Roman"/>
          <w:spacing w:val="-17"/>
          <w:sz w:val="20"/>
          <w:szCs w:val="20"/>
        </w:rPr>
        <w:t xml:space="preserve"> </w:t>
      </w:r>
      <w:r w:rsidRPr="00230138">
        <w:rPr>
          <w:rFonts w:ascii="Times New Roman" w:hAnsi="Times New Roman" w:cs="Times New Roman"/>
          <w:spacing w:val="-2"/>
          <w:sz w:val="20"/>
          <w:szCs w:val="20"/>
        </w:rPr>
        <w:t>А.Н. Горбунова.</w:t>
      </w:r>
    </w:p>
    <w:p w:rsidR="00750AC2" w:rsidRPr="00230138" w:rsidRDefault="00750AC2" w:rsidP="00DB333F">
      <w:pPr>
        <w:pStyle w:val="affffff4"/>
        <w:numPr>
          <w:ilvl w:val="0"/>
          <w:numId w:val="17"/>
        </w:numPr>
        <w:tabs>
          <w:tab w:val="left" w:pos="1173"/>
        </w:tabs>
        <w:spacing w:before="68" w:line="237" w:lineRule="auto"/>
        <w:ind w:left="98" w:right="118" w:firstLine="714"/>
        <w:rPr>
          <w:rFonts w:ascii="Times New Roman" w:hAnsi="Times New Roman" w:cs="Times New Roman"/>
          <w:sz w:val="20"/>
          <w:szCs w:val="20"/>
        </w:rPr>
      </w:pPr>
      <w:r w:rsidRPr="00230138">
        <w:rPr>
          <w:rFonts w:ascii="Times New Roman" w:hAnsi="Times New Roman" w:cs="Times New Roman"/>
          <w:sz w:val="20"/>
          <w:szCs w:val="20"/>
        </w:rPr>
        <w:t xml:space="preserve">Определить должностное лицо, ответственное за взаимодействие с </w:t>
      </w:r>
      <w:r w:rsidRPr="00230138">
        <w:rPr>
          <w:rFonts w:ascii="Times New Roman" w:hAnsi="Times New Roman" w:cs="Times New Roman"/>
          <w:spacing w:val="-4"/>
          <w:sz w:val="20"/>
          <w:szCs w:val="20"/>
        </w:rPr>
        <w:t>оператором</w:t>
      </w:r>
      <w:r w:rsidRPr="00230138">
        <w:rPr>
          <w:rFonts w:ascii="Times New Roman" w:hAnsi="Times New Roman" w:cs="Times New Roman"/>
          <w:spacing w:val="-15"/>
          <w:sz w:val="20"/>
          <w:szCs w:val="20"/>
        </w:rPr>
        <w:t xml:space="preserve"> </w:t>
      </w:r>
      <w:r w:rsidRPr="00230138">
        <w:rPr>
          <w:rFonts w:ascii="Times New Roman" w:hAnsi="Times New Roman" w:cs="Times New Roman"/>
          <w:spacing w:val="-4"/>
          <w:sz w:val="20"/>
          <w:szCs w:val="20"/>
        </w:rPr>
        <w:t>федеральной</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государственной</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информационной</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системы</w:t>
      </w:r>
      <w:r w:rsidRPr="00230138">
        <w:rPr>
          <w:rFonts w:ascii="Times New Roman" w:hAnsi="Times New Roman" w:cs="Times New Roman"/>
          <w:spacing w:val="-12"/>
          <w:sz w:val="20"/>
          <w:szCs w:val="20"/>
        </w:rPr>
        <w:t xml:space="preserve"> </w:t>
      </w:r>
      <w:r w:rsidRPr="00230138">
        <w:rPr>
          <w:rFonts w:ascii="Times New Roman" w:hAnsi="Times New Roman" w:cs="Times New Roman"/>
          <w:spacing w:val="-4"/>
          <w:sz w:val="20"/>
          <w:szCs w:val="20"/>
        </w:rPr>
        <w:t xml:space="preserve">«Единый </w:t>
      </w:r>
      <w:r w:rsidRPr="00230138">
        <w:rPr>
          <w:rFonts w:ascii="Times New Roman" w:hAnsi="Times New Roman" w:cs="Times New Roman"/>
          <w:sz w:val="20"/>
          <w:szCs w:val="20"/>
        </w:rPr>
        <w:t xml:space="preserve">реестр контрольных (надзорных) мероприятий» в целях технического обеспечения работы контрольного (надзорного) органа — заместитель </w:t>
      </w:r>
      <w:r w:rsidRPr="00230138">
        <w:rPr>
          <w:rFonts w:ascii="Times New Roman" w:hAnsi="Times New Roman" w:cs="Times New Roman"/>
          <w:spacing w:val="-2"/>
          <w:sz w:val="20"/>
          <w:szCs w:val="20"/>
        </w:rPr>
        <w:t>начальника</w:t>
      </w:r>
      <w:r w:rsidRPr="00230138">
        <w:rPr>
          <w:rFonts w:ascii="Times New Roman" w:hAnsi="Times New Roman" w:cs="Times New Roman"/>
          <w:spacing w:val="-9"/>
          <w:sz w:val="20"/>
          <w:szCs w:val="20"/>
        </w:rPr>
        <w:t xml:space="preserve"> </w:t>
      </w:r>
      <w:r w:rsidRPr="00230138">
        <w:rPr>
          <w:rFonts w:ascii="Times New Roman" w:hAnsi="Times New Roman" w:cs="Times New Roman"/>
          <w:spacing w:val="-2"/>
          <w:sz w:val="20"/>
          <w:szCs w:val="20"/>
        </w:rPr>
        <w:t>отдела</w:t>
      </w:r>
      <w:r w:rsidRPr="00230138">
        <w:rPr>
          <w:rFonts w:ascii="Times New Roman" w:hAnsi="Times New Roman" w:cs="Times New Roman"/>
          <w:spacing w:val="-10"/>
          <w:sz w:val="20"/>
          <w:szCs w:val="20"/>
        </w:rPr>
        <w:t xml:space="preserve"> </w:t>
      </w:r>
      <w:r w:rsidRPr="00230138">
        <w:rPr>
          <w:rFonts w:ascii="Times New Roman" w:hAnsi="Times New Roman" w:cs="Times New Roman"/>
          <w:spacing w:val="-2"/>
          <w:sz w:val="20"/>
          <w:szCs w:val="20"/>
        </w:rPr>
        <w:t>ГО</w:t>
      </w:r>
      <w:r w:rsidRPr="00230138">
        <w:rPr>
          <w:rFonts w:ascii="Times New Roman" w:hAnsi="Times New Roman" w:cs="Times New Roman"/>
          <w:spacing w:val="-17"/>
          <w:sz w:val="20"/>
          <w:szCs w:val="20"/>
        </w:rPr>
        <w:t xml:space="preserve"> </w:t>
      </w:r>
      <w:r w:rsidRPr="00230138">
        <w:rPr>
          <w:rFonts w:ascii="Times New Roman" w:hAnsi="Times New Roman" w:cs="Times New Roman"/>
          <w:spacing w:val="-2"/>
          <w:sz w:val="20"/>
          <w:szCs w:val="20"/>
        </w:rPr>
        <w:t>и</w:t>
      </w:r>
      <w:r w:rsidRPr="00230138">
        <w:rPr>
          <w:rFonts w:ascii="Times New Roman" w:hAnsi="Times New Roman" w:cs="Times New Roman"/>
          <w:spacing w:val="-16"/>
          <w:sz w:val="20"/>
          <w:szCs w:val="20"/>
        </w:rPr>
        <w:t xml:space="preserve"> </w:t>
      </w:r>
      <w:r w:rsidRPr="00230138">
        <w:rPr>
          <w:rFonts w:ascii="Times New Roman" w:hAnsi="Times New Roman" w:cs="Times New Roman"/>
          <w:spacing w:val="-2"/>
          <w:sz w:val="20"/>
          <w:szCs w:val="20"/>
        </w:rPr>
        <w:t>ЧС</w:t>
      </w:r>
      <w:r w:rsidRPr="00230138">
        <w:rPr>
          <w:rFonts w:ascii="Times New Roman" w:hAnsi="Times New Roman" w:cs="Times New Roman"/>
          <w:spacing w:val="-13"/>
          <w:sz w:val="20"/>
          <w:szCs w:val="20"/>
        </w:rPr>
        <w:t xml:space="preserve"> </w:t>
      </w:r>
      <w:r w:rsidRPr="00230138">
        <w:rPr>
          <w:rFonts w:ascii="Times New Roman" w:hAnsi="Times New Roman" w:cs="Times New Roman"/>
          <w:spacing w:val="-2"/>
          <w:sz w:val="20"/>
          <w:szCs w:val="20"/>
        </w:rPr>
        <w:t>и</w:t>
      </w:r>
      <w:r w:rsidRPr="00230138">
        <w:rPr>
          <w:rFonts w:ascii="Times New Roman" w:hAnsi="Times New Roman" w:cs="Times New Roman"/>
          <w:spacing w:val="-17"/>
          <w:sz w:val="20"/>
          <w:szCs w:val="20"/>
        </w:rPr>
        <w:t xml:space="preserve"> </w:t>
      </w:r>
      <w:r w:rsidRPr="00230138">
        <w:rPr>
          <w:rFonts w:ascii="Times New Roman" w:hAnsi="Times New Roman" w:cs="Times New Roman"/>
          <w:spacing w:val="-2"/>
          <w:sz w:val="20"/>
          <w:szCs w:val="20"/>
        </w:rPr>
        <w:t>программного</w:t>
      </w:r>
      <w:r w:rsidRPr="00230138">
        <w:rPr>
          <w:rFonts w:ascii="Times New Roman" w:hAnsi="Times New Roman" w:cs="Times New Roman"/>
          <w:sz w:val="20"/>
          <w:szCs w:val="20"/>
        </w:rPr>
        <w:t xml:space="preserve"> </w:t>
      </w:r>
      <w:r w:rsidRPr="00230138">
        <w:rPr>
          <w:rFonts w:ascii="Times New Roman" w:hAnsi="Times New Roman" w:cs="Times New Roman"/>
          <w:spacing w:val="-2"/>
          <w:sz w:val="20"/>
          <w:szCs w:val="20"/>
        </w:rPr>
        <w:t>обеспечения</w:t>
      </w:r>
      <w:r w:rsidRPr="00230138">
        <w:rPr>
          <w:rFonts w:ascii="Times New Roman" w:hAnsi="Times New Roman" w:cs="Times New Roman"/>
          <w:spacing w:val="-4"/>
          <w:sz w:val="20"/>
          <w:szCs w:val="20"/>
        </w:rPr>
        <w:t xml:space="preserve"> </w:t>
      </w:r>
      <w:r w:rsidRPr="00230138">
        <w:rPr>
          <w:rFonts w:ascii="Times New Roman" w:hAnsi="Times New Roman" w:cs="Times New Roman"/>
          <w:spacing w:val="-2"/>
          <w:sz w:val="20"/>
          <w:szCs w:val="20"/>
        </w:rPr>
        <w:t>—</w:t>
      </w:r>
      <w:r w:rsidRPr="00230138">
        <w:rPr>
          <w:rFonts w:ascii="Times New Roman" w:hAnsi="Times New Roman" w:cs="Times New Roman"/>
          <w:spacing w:val="32"/>
          <w:sz w:val="20"/>
          <w:szCs w:val="20"/>
        </w:rPr>
        <w:t xml:space="preserve"> </w:t>
      </w:r>
      <w:r w:rsidRPr="00230138">
        <w:rPr>
          <w:rFonts w:ascii="Times New Roman" w:hAnsi="Times New Roman" w:cs="Times New Roman"/>
          <w:spacing w:val="-2"/>
          <w:sz w:val="20"/>
          <w:szCs w:val="20"/>
        </w:rPr>
        <w:t>В.Н.</w:t>
      </w:r>
      <w:r w:rsidRPr="00230138">
        <w:rPr>
          <w:rFonts w:ascii="Times New Roman" w:hAnsi="Times New Roman" w:cs="Times New Roman"/>
          <w:spacing w:val="-13"/>
          <w:sz w:val="20"/>
          <w:szCs w:val="20"/>
        </w:rPr>
        <w:t xml:space="preserve"> </w:t>
      </w:r>
      <w:r w:rsidRPr="00230138">
        <w:rPr>
          <w:rFonts w:ascii="Times New Roman" w:hAnsi="Times New Roman" w:cs="Times New Roman"/>
          <w:spacing w:val="-2"/>
          <w:sz w:val="20"/>
          <w:szCs w:val="20"/>
        </w:rPr>
        <w:t>Курочкин.</w:t>
      </w:r>
    </w:p>
    <w:p w:rsidR="00750AC2" w:rsidRPr="00230138" w:rsidRDefault="00750AC2" w:rsidP="00DB333F">
      <w:pPr>
        <w:pStyle w:val="affffff4"/>
        <w:numPr>
          <w:ilvl w:val="0"/>
          <w:numId w:val="17"/>
        </w:numPr>
        <w:tabs>
          <w:tab w:val="left" w:pos="1178"/>
        </w:tabs>
        <w:spacing w:before="2" w:line="232" w:lineRule="auto"/>
        <w:ind w:left="90" w:right="120" w:firstLine="725"/>
        <w:rPr>
          <w:rFonts w:ascii="Times New Roman" w:hAnsi="Times New Roman" w:cs="Times New Roman"/>
          <w:sz w:val="20"/>
          <w:szCs w:val="20"/>
        </w:rPr>
      </w:pPr>
      <w:r w:rsidRPr="00230138">
        <w:rPr>
          <w:rFonts w:ascii="Times New Roman" w:hAnsi="Times New Roman" w:cs="Times New Roman"/>
          <w:sz w:val="20"/>
          <w:szCs w:val="20"/>
        </w:rPr>
        <w:t>Контроль за исполнением настоящего распоряжения возложить на заместителя</w:t>
      </w:r>
      <w:r w:rsidRPr="00230138">
        <w:rPr>
          <w:rFonts w:ascii="Times New Roman" w:hAnsi="Times New Roman" w:cs="Times New Roman"/>
          <w:spacing w:val="-19"/>
          <w:sz w:val="20"/>
          <w:szCs w:val="20"/>
        </w:rPr>
        <w:t xml:space="preserve"> </w:t>
      </w:r>
      <w:r w:rsidRPr="00230138">
        <w:rPr>
          <w:rFonts w:ascii="Times New Roman" w:hAnsi="Times New Roman" w:cs="Times New Roman"/>
          <w:sz w:val="20"/>
          <w:szCs w:val="20"/>
        </w:rPr>
        <w:t>председателя</w:t>
      </w:r>
      <w:r w:rsidRPr="00230138">
        <w:rPr>
          <w:rFonts w:ascii="Times New Roman" w:hAnsi="Times New Roman" w:cs="Times New Roman"/>
          <w:spacing w:val="-14"/>
          <w:sz w:val="20"/>
          <w:szCs w:val="20"/>
        </w:rPr>
        <w:t xml:space="preserve"> </w:t>
      </w:r>
      <w:r w:rsidRPr="00230138">
        <w:rPr>
          <w:rFonts w:ascii="Times New Roman" w:hAnsi="Times New Roman" w:cs="Times New Roman"/>
          <w:sz w:val="20"/>
          <w:szCs w:val="20"/>
        </w:rPr>
        <w:t>комитета</w:t>
      </w:r>
      <w:r w:rsidRPr="00230138">
        <w:rPr>
          <w:rFonts w:ascii="Times New Roman" w:hAnsi="Times New Roman" w:cs="Times New Roman"/>
          <w:spacing w:val="-18"/>
          <w:sz w:val="20"/>
          <w:szCs w:val="20"/>
        </w:rPr>
        <w:t xml:space="preserve"> </w:t>
      </w:r>
      <w:r w:rsidRPr="00230138">
        <w:rPr>
          <w:rFonts w:ascii="Times New Roman" w:hAnsi="Times New Roman" w:cs="Times New Roman"/>
          <w:sz w:val="20"/>
          <w:szCs w:val="20"/>
        </w:rPr>
        <w:t>экономики,</w:t>
      </w:r>
      <w:r w:rsidRPr="00230138">
        <w:rPr>
          <w:rFonts w:ascii="Times New Roman" w:hAnsi="Times New Roman" w:cs="Times New Roman"/>
          <w:spacing w:val="-15"/>
          <w:sz w:val="20"/>
          <w:szCs w:val="20"/>
        </w:rPr>
        <w:t xml:space="preserve"> </w:t>
      </w:r>
      <w:r w:rsidRPr="00230138">
        <w:rPr>
          <w:rFonts w:ascii="Times New Roman" w:hAnsi="Times New Roman" w:cs="Times New Roman"/>
          <w:sz w:val="20"/>
          <w:szCs w:val="20"/>
        </w:rPr>
        <w:t>земельных</w:t>
      </w:r>
      <w:r w:rsidRPr="00230138">
        <w:rPr>
          <w:rFonts w:ascii="Times New Roman" w:hAnsi="Times New Roman" w:cs="Times New Roman"/>
          <w:spacing w:val="-15"/>
          <w:sz w:val="20"/>
          <w:szCs w:val="20"/>
        </w:rPr>
        <w:t xml:space="preserve"> </w:t>
      </w:r>
      <w:r w:rsidRPr="00230138">
        <w:rPr>
          <w:rFonts w:ascii="Times New Roman" w:hAnsi="Times New Roman" w:cs="Times New Roman"/>
          <w:sz w:val="20"/>
          <w:szCs w:val="20"/>
        </w:rPr>
        <w:t>и</w:t>
      </w:r>
      <w:r w:rsidRPr="00230138">
        <w:rPr>
          <w:rFonts w:ascii="Times New Roman" w:hAnsi="Times New Roman" w:cs="Times New Roman"/>
          <w:spacing w:val="-19"/>
          <w:sz w:val="20"/>
          <w:szCs w:val="20"/>
        </w:rPr>
        <w:t xml:space="preserve"> </w:t>
      </w:r>
      <w:r w:rsidRPr="00230138">
        <w:rPr>
          <w:rFonts w:ascii="Times New Roman" w:hAnsi="Times New Roman" w:cs="Times New Roman"/>
          <w:sz w:val="20"/>
          <w:szCs w:val="20"/>
        </w:rPr>
        <w:t>имущественных отношений администрации муниципального района город Нерехта и Нерехтский</w:t>
      </w:r>
      <w:r w:rsidRPr="00230138">
        <w:rPr>
          <w:rFonts w:ascii="Times New Roman" w:hAnsi="Times New Roman" w:cs="Times New Roman"/>
          <w:spacing w:val="-12"/>
          <w:sz w:val="20"/>
          <w:szCs w:val="20"/>
        </w:rPr>
        <w:t xml:space="preserve"> </w:t>
      </w:r>
      <w:r w:rsidRPr="00230138">
        <w:rPr>
          <w:rFonts w:ascii="Times New Roman" w:hAnsi="Times New Roman" w:cs="Times New Roman"/>
          <w:sz w:val="20"/>
          <w:szCs w:val="20"/>
        </w:rPr>
        <w:t>район</w:t>
      </w:r>
      <w:r w:rsidRPr="00230138">
        <w:rPr>
          <w:rFonts w:ascii="Times New Roman" w:hAnsi="Times New Roman" w:cs="Times New Roman"/>
          <w:spacing w:val="-18"/>
          <w:sz w:val="20"/>
          <w:szCs w:val="20"/>
        </w:rPr>
        <w:t xml:space="preserve"> </w:t>
      </w:r>
      <w:r w:rsidRPr="00230138">
        <w:rPr>
          <w:rFonts w:ascii="Times New Roman" w:hAnsi="Times New Roman" w:cs="Times New Roman"/>
          <w:sz w:val="20"/>
          <w:szCs w:val="20"/>
        </w:rPr>
        <w:t>—</w:t>
      </w:r>
      <w:r w:rsidRPr="00230138">
        <w:rPr>
          <w:rFonts w:ascii="Times New Roman" w:hAnsi="Times New Roman" w:cs="Times New Roman"/>
          <w:spacing w:val="-18"/>
          <w:sz w:val="20"/>
          <w:szCs w:val="20"/>
        </w:rPr>
        <w:t xml:space="preserve"> </w:t>
      </w:r>
      <w:r w:rsidRPr="00230138">
        <w:rPr>
          <w:rFonts w:ascii="Times New Roman" w:hAnsi="Times New Roman" w:cs="Times New Roman"/>
          <w:sz w:val="20"/>
          <w:szCs w:val="20"/>
        </w:rPr>
        <w:t>А.Н. Горбунову.</w:t>
      </w:r>
    </w:p>
    <w:p w:rsidR="00750AC2" w:rsidRPr="00230138" w:rsidRDefault="00750AC2" w:rsidP="00DB333F">
      <w:pPr>
        <w:pStyle w:val="affffff4"/>
        <w:numPr>
          <w:ilvl w:val="0"/>
          <w:numId w:val="17"/>
        </w:numPr>
        <w:tabs>
          <w:tab w:val="left" w:pos="1222"/>
        </w:tabs>
        <w:spacing w:before="2" w:line="232" w:lineRule="auto"/>
        <w:ind w:left="94" w:right="142" w:firstLine="717"/>
        <w:rPr>
          <w:rFonts w:ascii="Times New Roman" w:hAnsi="Times New Roman" w:cs="Times New Roman"/>
          <w:sz w:val="20"/>
          <w:szCs w:val="20"/>
        </w:rPr>
      </w:pPr>
      <w:r w:rsidRPr="00230138">
        <w:rPr>
          <w:rFonts w:ascii="Times New Roman" w:hAnsi="Times New Roman" w:cs="Times New Roman"/>
          <w:sz w:val="20"/>
          <w:szCs w:val="20"/>
        </w:rPr>
        <w:t>Признать утратившим силу Распоряжение главы администрации муниципального</w:t>
      </w:r>
      <w:r w:rsidRPr="00230138">
        <w:rPr>
          <w:rFonts w:ascii="Times New Roman" w:hAnsi="Times New Roman" w:cs="Times New Roman"/>
          <w:spacing w:val="-9"/>
          <w:sz w:val="20"/>
          <w:szCs w:val="20"/>
        </w:rPr>
        <w:t xml:space="preserve"> </w:t>
      </w:r>
      <w:r w:rsidRPr="00230138">
        <w:rPr>
          <w:rFonts w:ascii="Times New Roman" w:hAnsi="Times New Roman" w:cs="Times New Roman"/>
          <w:sz w:val="20"/>
          <w:szCs w:val="20"/>
        </w:rPr>
        <w:t>района город</w:t>
      </w:r>
      <w:r w:rsidRPr="00230138">
        <w:rPr>
          <w:rFonts w:ascii="Times New Roman" w:hAnsi="Times New Roman" w:cs="Times New Roman"/>
          <w:spacing w:val="-5"/>
          <w:sz w:val="20"/>
          <w:szCs w:val="20"/>
        </w:rPr>
        <w:t xml:space="preserve"> </w:t>
      </w:r>
      <w:r w:rsidRPr="00230138">
        <w:rPr>
          <w:rFonts w:ascii="Times New Roman" w:hAnsi="Times New Roman" w:cs="Times New Roman"/>
          <w:sz w:val="20"/>
          <w:szCs w:val="20"/>
        </w:rPr>
        <w:t>Нерехта и</w:t>
      </w:r>
      <w:r w:rsidRPr="00230138">
        <w:rPr>
          <w:rFonts w:ascii="Times New Roman" w:hAnsi="Times New Roman" w:cs="Times New Roman"/>
          <w:spacing w:val="-9"/>
          <w:sz w:val="20"/>
          <w:szCs w:val="20"/>
        </w:rPr>
        <w:t xml:space="preserve"> </w:t>
      </w:r>
      <w:r w:rsidRPr="00230138">
        <w:rPr>
          <w:rFonts w:ascii="Times New Roman" w:hAnsi="Times New Roman" w:cs="Times New Roman"/>
          <w:sz w:val="20"/>
          <w:szCs w:val="20"/>
        </w:rPr>
        <w:t>Нерехтский район от</w:t>
      </w:r>
      <w:r w:rsidRPr="00230138">
        <w:rPr>
          <w:rFonts w:ascii="Times New Roman" w:hAnsi="Times New Roman" w:cs="Times New Roman"/>
          <w:spacing w:val="-6"/>
          <w:sz w:val="20"/>
          <w:szCs w:val="20"/>
        </w:rPr>
        <w:t xml:space="preserve"> </w:t>
      </w:r>
      <w:r w:rsidRPr="00230138">
        <w:rPr>
          <w:rFonts w:ascii="Times New Roman" w:hAnsi="Times New Roman" w:cs="Times New Roman"/>
          <w:sz w:val="20"/>
          <w:szCs w:val="20"/>
        </w:rPr>
        <w:t>25</w:t>
      </w:r>
      <w:r w:rsidRPr="00230138">
        <w:rPr>
          <w:rFonts w:ascii="Times New Roman" w:hAnsi="Times New Roman" w:cs="Times New Roman"/>
          <w:spacing w:val="-4"/>
          <w:sz w:val="20"/>
          <w:szCs w:val="20"/>
        </w:rPr>
        <w:t xml:space="preserve"> </w:t>
      </w:r>
      <w:r w:rsidRPr="00230138">
        <w:rPr>
          <w:rFonts w:ascii="Times New Roman" w:hAnsi="Times New Roman" w:cs="Times New Roman"/>
          <w:sz w:val="20"/>
          <w:szCs w:val="20"/>
        </w:rPr>
        <w:t>июля 2025 года №</w:t>
      </w:r>
      <w:r w:rsidRPr="00230138">
        <w:rPr>
          <w:rFonts w:ascii="Times New Roman" w:hAnsi="Times New Roman" w:cs="Times New Roman"/>
          <w:spacing w:val="40"/>
          <w:sz w:val="20"/>
          <w:szCs w:val="20"/>
        </w:rPr>
        <w:t xml:space="preserve"> </w:t>
      </w:r>
      <w:r w:rsidRPr="00230138">
        <w:rPr>
          <w:rFonts w:ascii="Times New Roman" w:hAnsi="Times New Roman" w:cs="Times New Roman"/>
          <w:sz w:val="20"/>
          <w:szCs w:val="20"/>
        </w:rPr>
        <w:t>271-p.</w:t>
      </w:r>
    </w:p>
    <w:p w:rsidR="00750AC2" w:rsidRPr="00230138" w:rsidRDefault="00750AC2" w:rsidP="00DB333F">
      <w:pPr>
        <w:pStyle w:val="affffff4"/>
        <w:numPr>
          <w:ilvl w:val="0"/>
          <w:numId w:val="17"/>
        </w:numPr>
        <w:tabs>
          <w:tab w:val="left" w:pos="1092"/>
        </w:tabs>
        <w:spacing w:line="329" w:lineRule="exact"/>
        <w:ind w:left="1092" w:hanging="280"/>
        <w:rPr>
          <w:rFonts w:ascii="Times New Roman" w:hAnsi="Times New Roman" w:cs="Times New Roman"/>
          <w:sz w:val="20"/>
          <w:szCs w:val="20"/>
        </w:rPr>
      </w:pPr>
      <w:r w:rsidRPr="00230138">
        <w:rPr>
          <w:rFonts w:ascii="Times New Roman" w:hAnsi="Times New Roman" w:cs="Times New Roman"/>
          <w:spacing w:val="-4"/>
          <w:sz w:val="20"/>
          <w:szCs w:val="20"/>
        </w:rPr>
        <w:t>Настоящее</w:t>
      </w:r>
      <w:r w:rsidRPr="00230138">
        <w:rPr>
          <w:rFonts w:ascii="Times New Roman" w:hAnsi="Times New Roman" w:cs="Times New Roman"/>
          <w:spacing w:val="-9"/>
          <w:sz w:val="20"/>
          <w:szCs w:val="20"/>
        </w:rPr>
        <w:t xml:space="preserve"> </w:t>
      </w:r>
      <w:r w:rsidRPr="00230138">
        <w:rPr>
          <w:rFonts w:ascii="Times New Roman" w:hAnsi="Times New Roman" w:cs="Times New Roman"/>
          <w:spacing w:val="-4"/>
          <w:sz w:val="20"/>
          <w:szCs w:val="20"/>
        </w:rPr>
        <w:t>распоряжение</w:t>
      </w:r>
      <w:r w:rsidRPr="00230138">
        <w:rPr>
          <w:rFonts w:ascii="Times New Roman" w:hAnsi="Times New Roman" w:cs="Times New Roman"/>
          <w:spacing w:val="-3"/>
          <w:sz w:val="20"/>
          <w:szCs w:val="20"/>
        </w:rPr>
        <w:t xml:space="preserve"> </w:t>
      </w:r>
      <w:r w:rsidRPr="00230138">
        <w:rPr>
          <w:rFonts w:ascii="Times New Roman" w:hAnsi="Times New Roman" w:cs="Times New Roman"/>
          <w:spacing w:val="-4"/>
          <w:sz w:val="20"/>
          <w:szCs w:val="20"/>
        </w:rPr>
        <w:t>вступает</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в</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силу</w:t>
      </w:r>
      <w:r w:rsidRPr="00230138">
        <w:rPr>
          <w:rFonts w:ascii="Times New Roman" w:hAnsi="Times New Roman" w:cs="Times New Roman"/>
          <w:spacing w:val="-12"/>
          <w:sz w:val="20"/>
          <w:szCs w:val="20"/>
        </w:rPr>
        <w:t xml:space="preserve"> </w:t>
      </w:r>
      <w:r w:rsidRPr="00230138">
        <w:rPr>
          <w:rFonts w:ascii="Times New Roman" w:hAnsi="Times New Roman" w:cs="Times New Roman"/>
          <w:spacing w:val="-4"/>
          <w:sz w:val="20"/>
          <w:szCs w:val="20"/>
        </w:rPr>
        <w:t>со</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дня</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его</w:t>
      </w:r>
      <w:r w:rsidRPr="00230138">
        <w:rPr>
          <w:rFonts w:ascii="Times New Roman" w:hAnsi="Times New Roman" w:cs="Times New Roman"/>
          <w:spacing w:val="-14"/>
          <w:sz w:val="20"/>
          <w:szCs w:val="20"/>
        </w:rPr>
        <w:t xml:space="preserve"> </w:t>
      </w:r>
      <w:r w:rsidRPr="00230138">
        <w:rPr>
          <w:rFonts w:ascii="Times New Roman" w:hAnsi="Times New Roman" w:cs="Times New Roman"/>
          <w:spacing w:val="-4"/>
          <w:sz w:val="20"/>
          <w:szCs w:val="20"/>
        </w:rPr>
        <w:t>подписания.</w:t>
      </w:r>
    </w:p>
    <w:p w:rsidR="00750AC2" w:rsidRPr="00230138" w:rsidRDefault="00750AC2" w:rsidP="00750AC2">
      <w:pPr>
        <w:pStyle w:val="af4"/>
        <w:spacing w:before="281"/>
        <w:jc w:val="left"/>
        <w:rPr>
          <w:sz w:val="20"/>
        </w:rPr>
      </w:pPr>
    </w:p>
    <w:p w:rsidR="00230138" w:rsidRDefault="00750AC2" w:rsidP="00750AC2">
      <w:pPr>
        <w:pStyle w:val="af4"/>
        <w:spacing w:line="237" w:lineRule="auto"/>
        <w:ind w:left="96" w:right="4064" w:hanging="7"/>
        <w:jc w:val="left"/>
        <w:rPr>
          <w:sz w:val="20"/>
        </w:rPr>
      </w:pPr>
      <w:r w:rsidRPr="00230138">
        <w:rPr>
          <w:sz w:val="20"/>
        </w:rPr>
        <w:t>Глава</w:t>
      </w:r>
      <w:r w:rsidRPr="00230138">
        <w:rPr>
          <w:spacing w:val="-19"/>
          <w:sz w:val="20"/>
        </w:rPr>
        <w:t xml:space="preserve"> </w:t>
      </w:r>
      <w:r w:rsidRPr="00230138">
        <w:rPr>
          <w:sz w:val="20"/>
        </w:rPr>
        <w:t>администрации</w:t>
      </w:r>
      <w:r w:rsidRPr="00230138">
        <w:rPr>
          <w:spacing w:val="-7"/>
          <w:sz w:val="20"/>
        </w:rPr>
        <w:t xml:space="preserve"> </w:t>
      </w:r>
      <w:r w:rsidRPr="00230138">
        <w:rPr>
          <w:sz w:val="20"/>
        </w:rPr>
        <w:t xml:space="preserve">муниципального </w:t>
      </w:r>
    </w:p>
    <w:p w:rsidR="00230138" w:rsidRDefault="00750AC2" w:rsidP="00750AC2">
      <w:pPr>
        <w:pStyle w:val="af4"/>
        <w:spacing w:line="237" w:lineRule="auto"/>
        <w:ind w:left="96" w:right="4064" w:hanging="7"/>
        <w:jc w:val="left"/>
        <w:rPr>
          <w:spacing w:val="-6"/>
          <w:sz w:val="20"/>
        </w:rPr>
      </w:pPr>
      <w:r w:rsidRPr="00230138">
        <w:rPr>
          <w:spacing w:val="-6"/>
          <w:sz w:val="20"/>
        </w:rPr>
        <w:t>района</w:t>
      </w:r>
      <w:r w:rsidRPr="00230138">
        <w:rPr>
          <w:spacing w:val="-13"/>
          <w:sz w:val="20"/>
        </w:rPr>
        <w:t xml:space="preserve"> </w:t>
      </w:r>
      <w:r w:rsidRPr="00230138">
        <w:rPr>
          <w:spacing w:val="-6"/>
          <w:sz w:val="20"/>
        </w:rPr>
        <w:t>город</w:t>
      </w:r>
      <w:r w:rsidRPr="00230138">
        <w:rPr>
          <w:spacing w:val="-12"/>
          <w:sz w:val="20"/>
        </w:rPr>
        <w:t xml:space="preserve"> </w:t>
      </w:r>
      <w:r w:rsidRPr="00230138">
        <w:rPr>
          <w:spacing w:val="-6"/>
          <w:sz w:val="20"/>
        </w:rPr>
        <w:t>Нерехта</w:t>
      </w:r>
      <w:r w:rsidRPr="00230138">
        <w:rPr>
          <w:spacing w:val="-12"/>
          <w:sz w:val="20"/>
        </w:rPr>
        <w:t xml:space="preserve"> </w:t>
      </w:r>
      <w:r w:rsidRPr="00230138">
        <w:rPr>
          <w:spacing w:val="-6"/>
          <w:sz w:val="20"/>
        </w:rPr>
        <w:t>и</w:t>
      </w:r>
      <w:r w:rsidRPr="00230138">
        <w:rPr>
          <w:spacing w:val="-12"/>
          <w:sz w:val="20"/>
        </w:rPr>
        <w:t xml:space="preserve"> </w:t>
      </w:r>
      <w:r w:rsidRPr="00230138">
        <w:rPr>
          <w:spacing w:val="-6"/>
          <w:sz w:val="20"/>
        </w:rPr>
        <w:t>Нерехтский</w:t>
      </w:r>
      <w:r w:rsidRPr="00230138">
        <w:rPr>
          <w:spacing w:val="6"/>
          <w:sz w:val="20"/>
        </w:rPr>
        <w:t xml:space="preserve"> </w:t>
      </w:r>
      <w:r w:rsidRPr="00230138">
        <w:rPr>
          <w:spacing w:val="-6"/>
          <w:sz w:val="20"/>
        </w:rPr>
        <w:t xml:space="preserve">район </w:t>
      </w:r>
    </w:p>
    <w:p w:rsidR="008675A3" w:rsidRDefault="00750AC2" w:rsidP="00750AC2">
      <w:pPr>
        <w:pStyle w:val="af4"/>
        <w:spacing w:line="237" w:lineRule="auto"/>
        <w:ind w:left="96" w:right="4064" w:hanging="7"/>
        <w:jc w:val="left"/>
        <w:rPr>
          <w:spacing w:val="-2"/>
          <w:sz w:val="20"/>
        </w:rPr>
      </w:pPr>
      <w:r w:rsidRPr="00230138">
        <w:rPr>
          <w:spacing w:val="-7"/>
          <w:sz w:val="20"/>
        </w:rPr>
        <w:t>Костромской</w:t>
      </w:r>
      <w:r w:rsidRPr="00230138">
        <w:rPr>
          <w:spacing w:val="4"/>
          <w:sz w:val="20"/>
        </w:rPr>
        <w:t xml:space="preserve"> </w:t>
      </w:r>
      <w:r w:rsidRPr="00230138">
        <w:rPr>
          <w:spacing w:val="-2"/>
          <w:sz w:val="20"/>
        </w:rPr>
        <w:t>области</w:t>
      </w:r>
      <w:r w:rsidRPr="00230138">
        <w:rPr>
          <w:sz w:val="20"/>
        </w:rPr>
        <w:tab/>
      </w:r>
      <w:r w:rsidR="00230138">
        <w:rPr>
          <w:sz w:val="20"/>
        </w:rPr>
        <w:tab/>
      </w:r>
      <w:r w:rsidR="00230138">
        <w:rPr>
          <w:sz w:val="20"/>
        </w:rPr>
        <w:tab/>
      </w:r>
      <w:r w:rsidR="00230138">
        <w:rPr>
          <w:sz w:val="20"/>
        </w:rPr>
        <w:tab/>
      </w:r>
      <w:r w:rsidRPr="00230138">
        <w:rPr>
          <w:spacing w:val="-2"/>
          <w:sz w:val="20"/>
        </w:rPr>
        <w:t>Р.Б.</w:t>
      </w:r>
      <w:r w:rsidR="00230138">
        <w:rPr>
          <w:spacing w:val="-2"/>
          <w:sz w:val="20"/>
        </w:rPr>
        <w:t xml:space="preserve"> Г</w:t>
      </w:r>
      <w:r w:rsidRPr="00230138">
        <w:rPr>
          <w:spacing w:val="-2"/>
          <w:sz w:val="20"/>
        </w:rPr>
        <w:t>усев</w:t>
      </w:r>
    </w:p>
    <w:p w:rsidR="000B76EE" w:rsidRDefault="000B76EE" w:rsidP="000B76EE">
      <w:pPr>
        <w:pStyle w:val="1"/>
        <w:spacing w:before="330" w:line="230" w:lineRule="auto"/>
        <w:jc w:val="center"/>
        <w:rPr>
          <w:rFonts w:ascii="Times New Roman" w:hAnsi="Times New Roman" w:cs="Times New Roman"/>
          <w:b/>
          <w:color w:val="000000" w:themeColor="text1"/>
          <w:spacing w:val="-12"/>
          <w:sz w:val="20"/>
          <w:szCs w:val="20"/>
        </w:rPr>
      </w:pPr>
    </w:p>
    <w:p w:rsidR="000B76EE" w:rsidRPr="000B76EE" w:rsidRDefault="000B76EE" w:rsidP="000B76EE">
      <w:pPr>
        <w:pStyle w:val="1"/>
        <w:spacing w:before="330" w:line="230" w:lineRule="auto"/>
        <w:jc w:val="center"/>
        <w:rPr>
          <w:rFonts w:ascii="Times New Roman" w:hAnsi="Times New Roman" w:cs="Times New Roman"/>
          <w:b/>
          <w:color w:val="000000" w:themeColor="text1"/>
          <w:sz w:val="20"/>
          <w:szCs w:val="20"/>
        </w:rPr>
      </w:pPr>
      <w:r w:rsidRPr="000B76EE">
        <w:rPr>
          <w:rFonts w:ascii="Times New Roman" w:hAnsi="Times New Roman" w:cs="Times New Roman"/>
          <w:b/>
          <w:color w:val="000000" w:themeColor="text1"/>
          <w:spacing w:val="-12"/>
          <w:sz w:val="20"/>
          <w:szCs w:val="20"/>
        </w:rPr>
        <w:t xml:space="preserve">АДМИНИСТРАЦНЯ МУНИЦИПАЛЬНОГО РАЙОНА </w:t>
      </w:r>
      <w:r w:rsidRPr="000B76EE">
        <w:rPr>
          <w:rFonts w:ascii="Times New Roman" w:hAnsi="Times New Roman" w:cs="Times New Roman"/>
          <w:b/>
          <w:color w:val="000000" w:themeColor="text1"/>
          <w:spacing w:val="-12"/>
          <w:sz w:val="20"/>
          <w:szCs w:val="20"/>
        </w:rPr>
        <w:br/>
        <w:t>ГОРОД HEPEXTA И НЕРЕХТСЕИЙ РАЙОН</w:t>
      </w:r>
      <w:r w:rsidRPr="000B76EE">
        <w:rPr>
          <w:rFonts w:ascii="Times New Roman" w:hAnsi="Times New Roman" w:cs="Times New Roman"/>
          <w:b/>
          <w:color w:val="000000" w:themeColor="text1"/>
          <w:spacing w:val="-12"/>
          <w:sz w:val="20"/>
          <w:szCs w:val="20"/>
        </w:rPr>
        <w:br/>
        <w:t>КОСТРОМСКОЙ ОБЛАСТИ</w:t>
      </w:r>
    </w:p>
    <w:p w:rsidR="000B76EE" w:rsidRPr="000B76EE" w:rsidRDefault="000B76EE" w:rsidP="000B76EE">
      <w:pPr>
        <w:pStyle w:val="1"/>
        <w:spacing w:before="289"/>
        <w:jc w:val="center"/>
        <w:rPr>
          <w:rFonts w:ascii="Times New Roman" w:hAnsi="Times New Roman" w:cs="Times New Roman"/>
          <w:b/>
          <w:color w:val="000000" w:themeColor="text1"/>
          <w:spacing w:val="-2"/>
          <w:sz w:val="20"/>
          <w:szCs w:val="20"/>
        </w:rPr>
      </w:pPr>
      <w:r w:rsidRPr="000B76EE">
        <w:rPr>
          <w:rFonts w:ascii="Times New Roman" w:hAnsi="Times New Roman" w:cs="Times New Roman"/>
          <w:b/>
          <w:color w:val="000000" w:themeColor="text1"/>
          <w:spacing w:val="-2"/>
          <w:sz w:val="20"/>
          <w:szCs w:val="20"/>
        </w:rPr>
        <w:t>РАСПОРЯЖЕНИЕ</w:t>
      </w:r>
    </w:p>
    <w:p w:rsidR="000B76EE" w:rsidRPr="00F17207" w:rsidRDefault="000B76EE" w:rsidP="000B76EE">
      <w:pPr>
        <w:pStyle w:val="af4"/>
        <w:spacing w:before="100" w:beforeAutospacing="1"/>
        <w:jc w:val="center"/>
        <w:rPr>
          <w:b/>
          <w:sz w:val="20"/>
        </w:rPr>
      </w:pPr>
      <w:r w:rsidRPr="00F17207">
        <w:rPr>
          <w:b/>
          <w:noProof/>
          <w:sz w:val="20"/>
          <w:lang w:eastAsia="ru-RU"/>
        </w:rPr>
        <w:t xml:space="preserve">от </w:t>
      </w:r>
      <w:r>
        <w:rPr>
          <w:b/>
          <w:noProof/>
          <w:sz w:val="20"/>
          <w:lang w:eastAsia="ru-RU"/>
        </w:rPr>
        <w:t>02</w:t>
      </w:r>
      <w:r w:rsidRPr="00F17207">
        <w:rPr>
          <w:b/>
          <w:noProof/>
          <w:sz w:val="20"/>
          <w:lang w:eastAsia="ru-RU"/>
        </w:rPr>
        <w:t xml:space="preserve"> октября 2025 года № </w:t>
      </w:r>
      <w:r>
        <w:rPr>
          <w:b/>
          <w:noProof/>
          <w:sz w:val="20"/>
          <w:lang w:eastAsia="ru-RU"/>
        </w:rPr>
        <w:t>397</w:t>
      </w:r>
      <w:r w:rsidRPr="00F17207">
        <w:rPr>
          <w:b/>
          <w:noProof/>
          <w:sz w:val="20"/>
          <w:lang w:eastAsia="ru-RU"/>
        </w:rPr>
        <w:t>-р</w:t>
      </w:r>
    </w:p>
    <w:p w:rsidR="000B76EE" w:rsidRPr="009B366D" w:rsidRDefault="000B76EE" w:rsidP="000B76EE">
      <w:pPr>
        <w:tabs>
          <w:tab w:val="left" w:pos="3510"/>
          <w:tab w:val="left" w:pos="5390"/>
          <w:tab w:val="left" w:pos="7089"/>
        </w:tabs>
        <w:spacing w:before="305" w:line="465" w:lineRule="auto"/>
        <w:jc w:val="center"/>
        <w:rPr>
          <w:sz w:val="20"/>
          <w:szCs w:val="20"/>
        </w:rPr>
      </w:pPr>
      <w:r w:rsidRPr="009B366D">
        <w:rPr>
          <w:sz w:val="20"/>
          <w:szCs w:val="20"/>
        </w:rPr>
        <w:t>г. Нерехта</w:t>
      </w:r>
    </w:p>
    <w:p w:rsidR="000B76EE" w:rsidRPr="000B76EE" w:rsidRDefault="000B76EE" w:rsidP="000B76EE">
      <w:pPr>
        <w:pStyle w:val="1"/>
        <w:spacing w:line="354" w:lineRule="exact"/>
        <w:jc w:val="center"/>
        <w:rPr>
          <w:rFonts w:ascii="Times New Roman" w:hAnsi="Times New Roman" w:cs="Times New Roman"/>
          <w:b/>
          <w:color w:val="000000" w:themeColor="text1"/>
          <w:position w:val="3"/>
          <w:sz w:val="20"/>
          <w:szCs w:val="20"/>
        </w:rPr>
      </w:pPr>
      <w:r w:rsidRPr="000B76EE">
        <w:rPr>
          <w:rFonts w:ascii="Times New Roman" w:hAnsi="Times New Roman" w:cs="Times New Roman"/>
          <w:b/>
          <w:color w:val="000000" w:themeColor="text1"/>
          <w:spacing w:val="-6"/>
          <w:sz w:val="20"/>
          <w:szCs w:val="20"/>
        </w:rPr>
        <w:t>О</w:t>
      </w:r>
      <w:r w:rsidRPr="000B76EE">
        <w:rPr>
          <w:rFonts w:ascii="Times New Roman" w:hAnsi="Times New Roman" w:cs="Times New Roman"/>
          <w:b/>
          <w:color w:val="000000" w:themeColor="text1"/>
          <w:spacing w:val="-13"/>
          <w:sz w:val="20"/>
          <w:szCs w:val="20"/>
        </w:rPr>
        <w:t xml:space="preserve"> </w:t>
      </w:r>
      <w:r w:rsidRPr="000B76EE">
        <w:rPr>
          <w:rFonts w:ascii="Times New Roman" w:hAnsi="Times New Roman" w:cs="Times New Roman"/>
          <w:b/>
          <w:color w:val="000000" w:themeColor="text1"/>
          <w:spacing w:val="-6"/>
          <w:sz w:val="20"/>
          <w:szCs w:val="20"/>
        </w:rPr>
        <w:t>внесении</w:t>
      </w:r>
      <w:r w:rsidRPr="000B76EE">
        <w:rPr>
          <w:rFonts w:ascii="Times New Roman" w:hAnsi="Times New Roman" w:cs="Times New Roman"/>
          <w:b/>
          <w:color w:val="000000" w:themeColor="text1"/>
          <w:spacing w:val="-4"/>
          <w:sz w:val="20"/>
          <w:szCs w:val="20"/>
        </w:rPr>
        <w:t xml:space="preserve"> </w:t>
      </w:r>
      <w:r w:rsidRPr="000B76EE">
        <w:rPr>
          <w:rFonts w:ascii="Times New Roman" w:hAnsi="Times New Roman" w:cs="Times New Roman"/>
          <w:b/>
          <w:color w:val="000000" w:themeColor="text1"/>
          <w:spacing w:val="-6"/>
          <w:sz w:val="20"/>
          <w:szCs w:val="20"/>
        </w:rPr>
        <w:t>изменений</w:t>
      </w:r>
      <w:r w:rsidRPr="000B76EE">
        <w:rPr>
          <w:rFonts w:ascii="Times New Roman" w:hAnsi="Times New Roman" w:cs="Times New Roman"/>
          <w:b/>
          <w:color w:val="000000" w:themeColor="text1"/>
          <w:spacing w:val="1"/>
          <w:sz w:val="20"/>
          <w:szCs w:val="20"/>
        </w:rPr>
        <w:t xml:space="preserve"> </w:t>
      </w:r>
      <w:r w:rsidRPr="000B76EE">
        <w:rPr>
          <w:rFonts w:ascii="Times New Roman" w:hAnsi="Times New Roman" w:cs="Times New Roman"/>
          <w:b/>
          <w:color w:val="000000" w:themeColor="text1"/>
          <w:spacing w:val="-6"/>
          <w:sz w:val="20"/>
          <w:szCs w:val="20"/>
        </w:rPr>
        <w:t>в</w:t>
      </w:r>
      <w:r w:rsidRPr="000B76EE">
        <w:rPr>
          <w:rFonts w:ascii="Times New Roman" w:hAnsi="Times New Roman" w:cs="Times New Roman"/>
          <w:b/>
          <w:color w:val="000000" w:themeColor="text1"/>
          <w:spacing w:val="-12"/>
          <w:sz w:val="20"/>
          <w:szCs w:val="20"/>
        </w:rPr>
        <w:t xml:space="preserve"> </w:t>
      </w:r>
      <w:r w:rsidRPr="000B76EE">
        <w:rPr>
          <w:rFonts w:ascii="Times New Roman" w:hAnsi="Times New Roman" w:cs="Times New Roman"/>
          <w:b/>
          <w:color w:val="000000" w:themeColor="text1"/>
          <w:spacing w:val="-6"/>
          <w:sz w:val="20"/>
          <w:szCs w:val="20"/>
        </w:rPr>
        <w:t>распоряжение</w:t>
      </w:r>
      <w:r w:rsidRPr="000B76EE">
        <w:rPr>
          <w:rFonts w:ascii="Times New Roman" w:hAnsi="Times New Roman" w:cs="Times New Roman"/>
          <w:b/>
          <w:color w:val="000000" w:themeColor="text1"/>
          <w:spacing w:val="4"/>
          <w:sz w:val="20"/>
          <w:szCs w:val="20"/>
        </w:rPr>
        <w:t xml:space="preserve"> </w:t>
      </w:r>
      <w:r w:rsidRPr="000B76EE">
        <w:rPr>
          <w:rFonts w:ascii="Times New Roman" w:hAnsi="Times New Roman" w:cs="Times New Roman"/>
          <w:b/>
          <w:color w:val="000000" w:themeColor="text1"/>
          <w:spacing w:val="-6"/>
          <w:sz w:val="20"/>
          <w:szCs w:val="20"/>
        </w:rPr>
        <w:t>администрации</w:t>
      </w:r>
      <w:r w:rsidRPr="000B76EE">
        <w:rPr>
          <w:rFonts w:ascii="Times New Roman" w:hAnsi="Times New Roman" w:cs="Times New Roman"/>
          <w:b/>
          <w:color w:val="000000" w:themeColor="text1"/>
          <w:spacing w:val="17"/>
          <w:sz w:val="20"/>
          <w:szCs w:val="20"/>
        </w:rPr>
        <w:t xml:space="preserve"> </w:t>
      </w:r>
      <w:r w:rsidRPr="000B76EE">
        <w:rPr>
          <w:rFonts w:ascii="Times New Roman" w:hAnsi="Times New Roman" w:cs="Times New Roman"/>
          <w:b/>
          <w:color w:val="000000" w:themeColor="text1"/>
          <w:spacing w:val="-6"/>
          <w:position w:val="2"/>
          <w:sz w:val="20"/>
          <w:szCs w:val="20"/>
        </w:rPr>
        <w:t>м</w:t>
      </w:r>
      <w:r w:rsidRPr="000B76EE">
        <w:rPr>
          <w:rFonts w:ascii="Times New Roman" w:hAnsi="Times New Roman" w:cs="Times New Roman"/>
          <w:b/>
          <w:color w:val="000000" w:themeColor="text1"/>
          <w:spacing w:val="-6"/>
          <w:position w:val="3"/>
          <w:sz w:val="20"/>
          <w:szCs w:val="20"/>
        </w:rPr>
        <w:t>муниципального</w:t>
      </w:r>
    </w:p>
    <w:p w:rsidR="000B76EE" w:rsidRPr="000B76EE" w:rsidRDefault="000B76EE" w:rsidP="000B76EE">
      <w:pPr>
        <w:spacing w:line="237" w:lineRule="auto"/>
        <w:ind w:left="907" w:right="1154" w:firstLine="17"/>
        <w:jc w:val="center"/>
        <w:rPr>
          <w:b/>
          <w:color w:val="000000" w:themeColor="text1"/>
          <w:spacing w:val="-4"/>
          <w:sz w:val="20"/>
          <w:szCs w:val="20"/>
        </w:rPr>
      </w:pPr>
      <w:r w:rsidRPr="000B76EE">
        <w:rPr>
          <w:b/>
          <w:color w:val="000000" w:themeColor="text1"/>
          <w:spacing w:val="-2"/>
          <w:sz w:val="20"/>
          <w:szCs w:val="20"/>
        </w:rPr>
        <w:t>района город</w:t>
      </w:r>
      <w:r w:rsidRPr="000B76EE">
        <w:rPr>
          <w:b/>
          <w:color w:val="000000" w:themeColor="text1"/>
          <w:spacing w:val="-10"/>
          <w:sz w:val="20"/>
          <w:szCs w:val="20"/>
        </w:rPr>
        <w:t xml:space="preserve"> </w:t>
      </w:r>
      <w:r w:rsidRPr="000B76EE">
        <w:rPr>
          <w:b/>
          <w:color w:val="000000" w:themeColor="text1"/>
          <w:spacing w:val="-2"/>
          <w:sz w:val="20"/>
          <w:szCs w:val="20"/>
        </w:rPr>
        <w:t>Нерехта и</w:t>
      </w:r>
      <w:r w:rsidRPr="000B76EE">
        <w:rPr>
          <w:b/>
          <w:color w:val="000000" w:themeColor="text1"/>
          <w:spacing w:val="-13"/>
          <w:sz w:val="20"/>
          <w:szCs w:val="20"/>
        </w:rPr>
        <w:t xml:space="preserve"> </w:t>
      </w:r>
      <w:r w:rsidRPr="000B76EE">
        <w:rPr>
          <w:b/>
          <w:color w:val="000000" w:themeColor="text1"/>
          <w:spacing w:val="-2"/>
          <w:sz w:val="20"/>
          <w:szCs w:val="20"/>
        </w:rPr>
        <w:t>Нерехтский</w:t>
      </w:r>
      <w:r w:rsidRPr="000B76EE">
        <w:rPr>
          <w:b/>
          <w:color w:val="000000" w:themeColor="text1"/>
          <w:spacing w:val="16"/>
          <w:sz w:val="20"/>
          <w:szCs w:val="20"/>
        </w:rPr>
        <w:t xml:space="preserve"> </w:t>
      </w:r>
      <w:r w:rsidRPr="000B76EE">
        <w:rPr>
          <w:b/>
          <w:color w:val="000000" w:themeColor="text1"/>
          <w:spacing w:val="-2"/>
          <w:sz w:val="20"/>
          <w:szCs w:val="20"/>
        </w:rPr>
        <w:t>район</w:t>
      </w:r>
      <w:r w:rsidRPr="000B76EE">
        <w:rPr>
          <w:b/>
          <w:color w:val="000000" w:themeColor="text1"/>
          <w:spacing w:val="-6"/>
          <w:sz w:val="20"/>
          <w:szCs w:val="20"/>
        </w:rPr>
        <w:t xml:space="preserve"> </w:t>
      </w:r>
      <w:r w:rsidRPr="000B76EE">
        <w:rPr>
          <w:b/>
          <w:color w:val="000000" w:themeColor="text1"/>
          <w:spacing w:val="-2"/>
          <w:sz w:val="20"/>
          <w:szCs w:val="20"/>
        </w:rPr>
        <w:t>Костромской</w:t>
      </w:r>
      <w:r w:rsidRPr="000B76EE">
        <w:rPr>
          <w:b/>
          <w:color w:val="000000" w:themeColor="text1"/>
          <w:sz w:val="20"/>
          <w:szCs w:val="20"/>
        </w:rPr>
        <w:t xml:space="preserve"> </w:t>
      </w:r>
      <w:r w:rsidRPr="000B76EE">
        <w:rPr>
          <w:b/>
          <w:color w:val="000000" w:themeColor="text1"/>
          <w:spacing w:val="-2"/>
          <w:sz w:val="20"/>
          <w:szCs w:val="20"/>
        </w:rPr>
        <w:t xml:space="preserve">области </w:t>
      </w:r>
      <w:r w:rsidRPr="000B76EE">
        <w:rPr>
          <w:b/>
          <w:color w:val="000000" w:themeColor="text1"/>
          <w:spacing w:val="-4"/>
          <w:sz w:val="20"/>
          <w:szCs w:val="20"/>
        </w:rPr>
        <w:t>от</w:t>
      </w:r>
      <w:r w:rsidRPr="000B76EE">
        <w:rPr>
          <w:b/>
          <w:color w:val="000000" w:themeColor="text1"/>
          <w:spacing w:val="-15"/>
          <w:sz w:val="20"/>
          <w:szCs w:val="20"/>
        </w:rPr>
        <w:t xml:space="preserve"> </w:t>
      </w:r>
      <w:r w:rsidRPr="000B76EE">
        <w:rPr>
          <w:b/>
          <w:color w:val="000000" w:themeColor="text1"/>
          <w:spacing w:val="-4"/>
          <w:sz w:val="20"/>
          <w:szCs w:val="20"/>
        </w:rPr>
        <w:t>18</w:t>
      </w:r>
      <w:r w:rsidRPr="000B76EE">
        <w:rPr>
          <w:b/>
          <w:color w:val="000000" w:themeColor="text1"/>
          <w:spacing w:val="-14"/>
          <w:sz w:val="20"/>
          <w:szCs w:val="20"/>
        </w:rPr>
        <w:t xml:space="preserve"> </w:t>
      </w:r>
      <w:r w:rsidRPr="000B76EE">
        <w:rPr>
          <w:b/>
          <w:color w:val="000000" w:themeColor="text1"/>
          <w:spacing w:val="-4"/>
          <w:sz w:val="20"/>
          <w:szCs w:val="20"/>
        </w:rPr>
        <w:t>марта</w:t>
      </w:r>
      <w:r w:rsidRPr="000B76EE">
        <w:rPr>
          <w:b/>
          <w:color w:val="000000" w:themeColor="text1"/>
          <w:spacing w:val="-12"/>
          <w:sz w:val="20"/>
          <w:szCs w:val="20"/>
        </w:rPr>
        <w:t xml:space="preserve"> </w:t>
      </w:r>
      <w:r w:rsidRPr="000B76EE">
        <w:rPr>
          <w:b/>
          <w:color w:val="000000" w:themeColor="text1"/>
          <w:spacing w:val="-4"/>
          <w:sz w:val="20"/>
          <w:szCs w:val="20"/>
        </w:rPr>
        <w:t>2024</w:t>
      </w:r>
      <w:r w:rsidRPr="000B76EE">
        <w:rPr>
          <w:b/>
          <w:color w:val="000000" w:themeColor="text1"/>
          <w:spacing w:val="-14"/>
          <w:sz w:val="20"/>
          <w:szCs w:val="20"/>
        </w:rPr>
        <w:t xml:space="preserve"> </w:t>
      </w:r>
      <w:r w:rsidRPr="000B76EE">
        <w:rPr>
          <w:b/>
          <w:color w:val="000000" w:themeColor="text1"/>
          <w:spacing w:val="-4"/>
          <w:sz w:val="20"/>
          <w:szCs w:val="20"/>
        </w:rPr>
        <w:t>года</w:t>
      </w:r>
      <w:r w:rsidRPr="000B76EE">
        <w:rPr>
          <w:b/>
          <w:color w:val="000000" w:themeColor="text1"/>
          <w:spacing w:val="-14"/>
          <w:sz w:val="20"/>
          <w:szCs w:val="20"/>
        </w:rPr>
        <w:t xml:space="preserve"> </w:t>
      </w:r>
      <w:r>
        <w:rPr>
          <w:b/>
          <w:color w:val="000000" w:themeColor="text1"/>
          <w:spacing w:val="-4"/>
          <w:sz w:val="20"/>
          <w:szCs w:val="20"/>
        </w:rPr>
        <w:t>№</w:t>
      </w:r>
      <w:r w:rsidRPr="000B76EE">
        <w:rPr>
          <w:b/>
          <w:color w:val="000000" w:themeColor="text1"/>
          <w:spacing w:val="-4"/>
          <w:sz w:val="20"/>
          <w:szCs w:val="20"/>
        </w:rPr>
        <w:t>125-p</w:t>
      </w:r>
      <w:r w:rsidRPr="000B76EE">
        <w:rPr>
          <w:b/>
          <w:color w:val="000000" w:themeColor="text1"/>
          <w:spacing w:val="-14"/>
          <w:sz w:val="20"/>
          <w:szCs w:val="20"/>
        </w:rPr>
        <w:t xml:space="preserve"> </w:t>
      </w:r>
      <w:r w:rsidRPr="000B76EE">
        <w:rPr>
          <w:b/>
          <w:color w:val="000000" w:themeColor="text1"/>
          <w:spacing w:val="-4"/>
          <w:sz w:val="20"/>
          <w:szCs w:val="20"/>
        </w:rPr>
        <w:t>«О</w:t>
      </w:r>
      <w:r w:rsidRPr="000B76EE">
        <w:rPr>
          <w:b/>
          <w:color w:val="000000" w:themeColor="text1"/>
          <w:spacing w:val="-15"/>
          <w:sz w:val="20"/>
          <w:szCs w:val="20"/>
        </w:rPr>
        <w:t xml:space="preserve"> </w:t>
      </w:r>
      <w:r w:rsidRPr="000B76EE">
        <w:rPr>
          <w:b/>
          <w:color w:val="000000" w:themeColor="text1"/>
          <w:spacing w:val="-4"/>
          <w:sz w:val="20"/>
          <w:szCs w:val="20"/>
        </w:rPr>
        <w:t>создании</w:t>
      </w:r>
      <w:r w:rsidRPr="000B76EE">
        <w:rPr>
          <w:b/>
          <w:color w:val="000000" w:themeColor="text1"/>
          <w:spacing w:val="-7"/>
          <w:sz w:val="20"/>
          <w:szCs w:val="20"/>
        </w:rPr>
        <w:t xml:space="preserve"> </w:t>
      </w:r>
      <w:r w:rsidRPr="000B76EE">
        <w:rPr>
          <w:b/>
          <w:color w:val="000000" w:themeColor="text1"/>
          <w:spacing w:val="-4"/>
          <w:sz w:val="20"/>
          <w:szCs w:val="20"/>
        </w:rPr>
        <w:t>приемочной</w:t>
      </w:r>
      <w:r w:rsidRPr="000B76EE">
        <w:rPr>
          <w:b/>
          <w:color w:val="000000" w:themeColor="text1"/>
          <w:spacing w:val="3"/>
          <w:sz w:val="20"/>
          <w:szCs w:val="20"/>
        </w:rPr>
        <w:t xml:space="preserve"> </w:t>
      </w:r>
      <w:r w:rsidRPr="000B76EE">
        <w:rPr>
          <w:b/>
          <w:color w:val="000000" w:themeColor="text1"/>
          <w:spacing w:val="-4"/>
          <w:sz w:val="20"/>
          <w:szCs w:val="20"/>
        </w:rPr>
        <w:t>комиссии»</w:t>
      </w:r>
    </w:p>
    <w:p w:rsidR="000B76EE" w:rsidRPr="000B76EE" w:rsidRDefault="000B76EE" w:rsidP="000B76EE">
      <w:pPr>
        <w:spacing w:line="237" w:lineRule="auto"/>
        <w:ind w:left="907" w:right="1154" w:firstLine="17"/>
        <w:jc w:val="center"/>
        <w:rPr>
          <w:b/>
          <w:sz w:val="20"/>
          <w:szCs w:val="20"/>
        </w:rPr>
      </w:pPr>
    </w:p>
    <w:p w:rsidR="000B76EE" w:rsidRPr="000B76EE" w:rsidRDefault="000B76EE" w:rsidP="000B76EE">
      <w:pPr>
        <w:ind w:firstLine="720"/>
        <w:jc w:val="both"/>
        <w:rPr>
          <w:sz w:val="20"/>
          <w:szCs w:val="20"/>
        </w:rPr>
      </w:pPr>
      <w:r w:rsidRPr="000B76EE">
        <w:rPr>
          <w:sz w:val="20"/>
          <w:szCs w:val="20"/>
        </w:rPr>
        <w:t>На основании распоряжения губернатора Костромской области от 21 мая 2024 года N 284-p «Об организации деятельности комиссий по приемке выполненных работ или оказанных услуг, предусмотренных контрактом», с целью актуализации деятельности комиссии, утвержденной распоряжением от 18 марта 2024 года N 125-p:</w:t>
      </w:r>
    </w:p>
    <w:p w:rsidR="000B76EE" w:rsidRPr="000B76EE" w:rsidRDefault="000B76EE" w:rsidP="00DB333F">
      <w:pPr>
        <w:pStyle w:val="affffff4"/>
        <w:numPr>
          <w:ilvl w:val="0"/>
          <w:numId w:val="18"/>
        </w:numPr>
        <w:ind w:left="0" w:firstLine="357"/>
        <w:rPr>
          <w:rFonts w:ascii="Times New Roman" w:hAnsi="Times New Roman" w:cs="Times New Roman"/>
          <w:sz w:val="20"/>
          <w:szCs w:val="20"/>
        </w:rPr>
      </w:pPr>
      <w:r w:rsidRPr="000B76EE">
        <w:rPr>
          <w:rFonts w:ascii="Times New Roman" w:hAnsi="Times New Roman" w:cs="Times New Roman"/>
          <w:sz w:val="20"/>
          <w:szCs w:val="20"/>
        </w:rPr>
        <w:t>В распоряжение администрации муниципального района город Нерехта и Нерехтский район Костромской области от 18 марта 2024 года № 125-p «О создании приемочной комиссии» (в редакции распоряжения от 04 марта 2025 года № 61-ap) внести следующие изменения:</w:t>
      </w:r>
    </w:p>
    <w:p w:rsidR="000B76EE" w:rsidRPr="000B76EE" w:rsidRDefault="000B76EE" w:rsidP="00DB333F">
      <w:pPr>
        <w:pStyle w:val="affffff4"/>
        <w:numPr>
          <w:ilvl w:val="1"/>
          <w:numId w:val="18"/>
        </w:numPr>
        <w:ind w:left="0" w:firstLine="357"/>
        <w:rPr>
          <w:rFonts w:ascii="Times New Roman" w:hAnsi="Times New Roman" w:cs="Times New Roman"/>
          <w:sz w:val="20"/>
          <w:szCs w:val="20"/>
        </w:rPr>
      </w:pPr>
      <w:r w:rsidRPr="000B76EE">
        <w:rPr>
          <w:rFonts w:ascii="Times New Roman" w:hAnsi="Times New Roman" w:cs="Times New Roman"/>
          <w:sz w:val="20"/>
          <w:szCs w:val="20"/>
        </w:rPr>
        <w:t>Приложение к распоряжению «Состав приемочной комиссии» изложить в новой редакции (приложение).</w:t>
      </w:r>
    </w:p>
    <w:p w:rsidR="000B76EE" w:rsidRPr="000B76EE" w:rsidRDefault="000B76EE" w:rsidP="00DB333F">
      <w:pPr>
        <w:pStyle w:val="affffff4"/>
        <w:numPr>
          <w:ilvl w:val="0"/>
          <w:numId w:val="18"/>
        </w:numPr>
        <w:ind w:left="0" w:firstLine="357"/>
        <w:rPr>
          <w:rFonts w:ascii="Times New Roman" w:hAnsi="Times New Roman" w:cs="Times New Roman"/>
          <w:sz w:val="20"/>
          <w:szCs w:val="20"/>
        </w:rPr>
      </w:pPr>
      <w:r w:rsidRPr="000B76EE">
        <w:rPr>
          <w:rFonts w:ascii="Times New Roman" w:hAnsi="Times New Roman" w:cs="Times New Roman"/>
          <w:sz w:val="20"/>
          <w:szCs w:val="20"/>
        </w:rPr>
        <w:t>Настоящее распоряжение вступает в силу со дня его подписания.</w:t>
      </w:r>
    </w:p>
    <w:p w:rsidR="000B76EE" w:rsidRPr="000B76EE" w:rsidRDefault="000B76EE" w:rsidP="000B76EE">
      <w:pPr>
        <w:pStyle w:val="af4"/>
        <w:spacing w:before="170"/>
        <w:rPr>
          <w:sz w:val="20"/>
        </w:rPr>
      </w:pPr>
    </w:p>
    <w:p w:rsidR="000B76EE" w:rsidRPr="000B76EE" w:rsidRDefault="000B76EE" w:rsidP="000B76EE">
      <w:pPr>
        <w:pStyle w:val="af4"/>
        <w:spacing w:line="237" w:lineRule="auto"/>
        <w:ind w:left="96" w:right="4064" w:hanging="7"/>
        <w:jc w:val="left"/>
        <w:rPr>
          <w:spacing w:val="-13"/>
          <w:sz w:val="20"/>
        </w:rPr>
      </w:pPr>
      <w:r w:rsidRPr="000B76EE">
        <w:rPr>
          <w:sz w:val="20"/>
        </w:rPr>
        <w:t>Глава</w:t>
      </w:r>
      <w:r w:rsidRPr="000B76EE">
        <w:rPr>
          <w:spacing w:val="-19"/>
          <w:sz w:val="20"/>
        </w:rPr>
        <w:t xml:space="preserve"> </w:t>
      </w:r>
      <w:r w:rsidRPr="000B76EE">
        <w:rPr>
          <w:sz w:val="20"/>
        </w:rPr>
        <w:t>администрации</w:t>
      </w:r>
      <w:r w:rsidRPr="000B76EE">
        <w:rPr>
          <w:spacing w:val="-7"/>
          <w:sz w:val="20"/>
        </w:rPr>
        <w:t xml:space="preserve"> </w:t>
      </w:r>
      <w:r w:rsidRPr="000B76EE">
        <w:rPr>
          <w:sz w:val="20"/>
        </w:rPr>
        <w:t xml:space="preserve">муниципального </w:t>
      </w:r>
      <w:r w:rsidRPr="000B76EE">
        <w:rPr>
          <w:spacing w:val="-6"/>
          <w:sz w:val="20"/>
        </w:rPr>
        <w:t>района</w:t>
      </w:r>
      <w:r w:rsidRPr="000B76EE">
        <w:rPr>
          <w:spacing w:val="-13"/>
          <w:sz w:val="20"/>
        </w:rPr>
        <w:t xml:space="preserve"> </w:t>
      </w:r>
    </w:p>
    <w:p w:rsidR="000B76EE" w:rsidRPr="000B76EE" w:rsidRDefault="000B76EE" w:rsidP="000B76EE">
      <w:pPr>
        <w:pStyle w:val="af4"/>
        <w:spacing w:line="237" w:lineRule="auto"/>
        <w:ind w:left="96" w:right="4064" w:hanging="7"/>
        <w:rPr>
          <w:sz w:val="20"/>
        </w:rPr>
      </w:pPr>
      <w:r w:rsidRPr="000B76EE">
        <w:rPr>
          <w:spacing w:val="-6"/>
          <w:sz w:val="20"/>
        </w:rPr>
        <w:t>город</w:t>
      </w:r>
      <w:r w:rsidRPr="000B76EE">
        <w:rPr>
          <w:spacing w:val="-12"/>
          <w:sz w:val="20"/>
        </w:rPr>
        <w:t xml:space="preserve"> </w:t>
      </w:r>
      <w:r w:rsidRPr="000B76EE">
        <w:rPr>
          <w:spacing w:val="-6"/>
          <w:sz w:val="20"/>
        </w:rPr>
        <w:t>Нерехта</w:t>
      </w:r>
      <w:r w:rsidRPr="000B76EE">
        <w:rPr>
          <w:spacing w:val="-12"/>
          <w:sz w:val="20"/>
        </w:rPr>
        <w:t xml:space="preserve"> </w:t>
      </w:r>
      <w:r w:rsidRPr="000B76EE">
        <w:rPr>
          <w:spacing w:val="-6"/>
          <w:sz w:val="20"/>
        </w:rPr>
        <w:t>и</w:t>
      </w:r>
      <w:r w:rsidRPr="000B76EE">
        <w:rPr>
          <w:spacing w:val="-12"/>
          <w:sz w:val="20"/>
        </w:rPr>
        <w:t xml:space="preserve"> </w:t>
      </w:r>
      <w:r w:rsidRPr="000B76EE">
        <w:rPr>
          <w:spacing w:val="-6"/>
          <w:sz w:val="20"/>
        </w:rPr>
        <w:t>Нерехтский</w:t>
      </w:r>
      <w:r w:rsidRPr="000B76EE">
        <w:rPr>
          <w:spacing w:val="6"/>
          <w:sz w:val="20"/>
        </w:rPr>
        <w:t xml:space="preserve"> </w:t>
      </w:r>
      <w:r w:rsidRPr="000B76EE">
        <w:rPr>
          <w:spacing w:val="-6"/>
          <w:sz w:val="20"/>
        </w:rPr>
        <w:t>район</w:t>
      </w:r>
      <w:r w:rsidRPr="000B76EE">
        <w:rPr>
          <w:spacing w:val="-6"/>
          <w:sz w:val="20"/>
        </w:rPr>
        <w:tab/>
      </w:r>
      <w:r w:rsidRPr="000B76EE">
        <w:rPr>
          <w:spacing w:val="-6"/>
          <w:sz w:val="20"/>
        </w:rPr>
        <w:tab/>
      </w:r>
      <w:r w:rsidRPr="000B76EE">
        <w:rPr>
          <w:sz w:val="20"/>
        </w:rPr>
        <w:t>Р.Б. Гусев</w:t>
      </w:r>
    </w:p>
    <w:p w:rsidR="000B76EE" w:rsidRDefault="000B76EE" w:rsidP="000B76EE">
      <w:pPr>
        <w:jc w:val="right"/>
        <w:rPr>
          <w:sz w:val="20"/>
          <w:szCs w:val="20"/>
        </w:rPr>
      </w:pPr>
    </w:p>
    <w:p w:rsidR="000B76EE" w:rsidRDefault="000B76EE" w:rsidP="000B76EE">
      <w:pPr>
        <w:jc w:val="right"/>
        <w:rPr>
          <w:sz w:val="20"/>
          <w:szCs w:val="20"/>
        </w:rPr>
      </w:pPr>
      <w:r w:rsidRPr="009B366D">
        <w:rPr>
          <w:sz w:val="20"/>
          <w:szCs w:val="20"/>
        </w:rPr>
        <w:t xml:space="preserve">Приложение </w:t>
      </w:r>
    </w:p>
    <w:p w:rsidR="000B76EE" w:rsidRPr="009B366D" w:rsidRDefault="000B76EE" w:rsidP="000B76EE">
      <w:pPr>
        <w:jc w:val="right"/>
        <w:rPr>
          <w:sz w:val="20"/>
          <w:szCs w:val="20"/>
        </w:rPr>
      </w:pPr>
      <w:r w:rsidRPr="009B366D">
        <w:rPr>
          <w:sz w:val="20"/>
          <w:szCs w:val="20"/>
        </w:rPr>
        <w:t>Утверждено</w:t>
      </w:r>
    </w:p>
    <w:p w:rsidR="000B76EE" w:rsidRDefault="000B76EE" w:rsidP="000B76EE">
      <w:pPr>
        <w:jc w:val="right"/>
        <w:rPr>
          <w:sz w:val="20"/>
          <w:szCs w:val="20"/>
        </w:rPr>
      </w:pPr>
      <w:r w:rsidRPr="009B366D">
        <w:rPr>
          <w:sz w:val="20"/>
          <w:szCs w:val="20"/>
        </w:rPr>
        <w:t xml:space="preserve">распоряжением администрации </w:t>
      </w:r>
    </w:p>
    <w:p w:rsidR="000B76EE" w:rsidRPr="009B366D" w:rsidRDefault="000B76EE" w:rsidP="000B76EE">
      <w:pPr>
        <w:jc w:val="right"/>
        <w:rPr>
          <w:sz w:val="20"/>
          <w:szCs w:val="20"/>
        </w:rPr>
      </w:pPr>
      <w:r w:rsidRPr="009B366D">
        <w:rPr>
          <w:sz w:val="20"/>
          <w:szCs w:val="20"/>
        </w:rPr>
        <w:t>муниципального района</w:t>
      </w:r>
    </w:p>
    <w:p w:rsidR="000B76EE" w:rsidRPr="009B366D" w:rsidRDefault="000B76EE" w:rsidP="000B76EE">
      <w:pPr>
        <w:jc w:val="right"/>
        <w:rPr>
          <w:sz w:val="20"/>
          <w:szCs w:val="20"/>
        </w:rPr>
      </w:pPr>
      <w:r w:rsidRPr="009B366D">
        <w:rPr>
          <w:sz w:val="20"/>
          <w:szCs w:val="20"/>
        </w:rPr>
        <w:t>город Нерехта и Нерехтский район</w:t>
      </w:r>
    </w:p>
    <w:p w:rsidR="000B76EE" w:rsidRPr="009B366D" w:rsidRDefault="000B76EE" w:rsidP="000B76EE">
      <w:pPr>
        <w:jc w:val="right"/>
        <w:rPr>
          <w:sz w:val="20"/>
          <w:szCs w:val="20"/>
        </w:rPr>
      </w:pPr>
      <w:r w:rsidRPr="009B366D">
        <w:rPr>
          <w:sz w:val="20"/>
          <w:szCs w:val="20"/>
        </w:rPr>
        <w:t>Костромской области</w:t>
      </w:r>
    </w:p>
    <w:p w:rsidR="000B76EE" w:rsidRPr="009B366D" w:rsidRDefault="000B76EE" w:rsidP="000B76EE">
      <w:pPr>
        <w:jc w:val="right"/>
        <w:rPr>
          <w:sz w:val="20"/>
          <w:szCs w:val="20"/>
        </w:rPr>
      </w:pPr>
      <w:r>
        <w:rPr>
          <w:sz w:val="20"/>
          <w:szCs w:val="20"/>
        </w:rPr>
        <w:t>от</w:t>
      </w:r>
      <w:r w:rsidRPr="009B366D">
        <w:rPr>
          <w:sz w:val="20"/>
          <w:szCs w:val="20"/>
        </w:rPr>
        <w:t xml:space="preserve"> 2 октября</w:t>
      </w:r>
      <w:r>
        <w:rPr>
          <w:sz w:val="20"/>
          <w:szCs w:val="20"/>
        </w:rPr>
        <w:t xml:space="preserve"> </w:t>
      </w:r>
      <w:r w:rsidRPr="009B366D">
        <w:rPr>
          <w:sz w:val="20"/>
          <w:szCs w:val="20"/>
        </w:rPr>
        <w:t>2025 года № 397-р</w:t>
      </w:r>
    </w:p>
    <w:p w:rsidR="000B76EE" w:rsidRPr="009B366D" w:rsidRDefault="000B76EE" w:rsidP="000B76EE">
      <w:pPr>
        <w:tabs>
          <w:tab w:val="left" w:pos="958"/>
        </w:tabs>
        <w:spacing w:before="72"/>
        <w:ind w:right="1402"/>
        <w:jc w:val="right"/>
        <w:rPr>
          <w:sz w:val="20"/>
          <w:szCs w:val="20"/>
        </w:rPr>
      </w:pPr>
    </w:p>
    <w:p w:rsidR="000B76EE" w:rsidRDefault="000B76EE" w:rsidP="000B76EE">
      <w:pPr>
        <w:pStyle w:val="af4"/>
        <w:ind w:left="3529"/>
        <w:rPr>
          <w:spacing w:val="-2"/>
          <w:sz w:val="20"/>
        </w:rPr>
      </w:pPr>
      <w:r w:rsidRPr="009B366D">
        <w:rPr>
          <w:sz w:val="20"/>
        </w:rPr>
        <w:t>Состав</w:t>
      </w:r>
      <w:r w:rsidRPr="009B366D">
        <w:rPr>
          <w:spacing w:val="57"/>
          <w:sz w:val="20"/>
        </w:rPr>
        <w:t xml:space="preserve"> </w:t>
      </w:r>
      <w:r w:rsidRPr="009B366D">
        <w:rPr>
          <w:sz w:val="20"/>
        </w:rPr>
        <w:t>приемочной</w:t>
      </w:r>
      <w:r w:rsidRPr="009B366D">
        <w:rPr>
          <w:spacing w:val="10"/>
          <w:sz w:val="20"/>
        </w:rPr>
        <w:t xml:space="preserve"> </w:t>
      </w:r>
      <w:r w:rsidRPr="009B366D">
        <w:rPr>
          <w:spacing w:val="-2"/>
          <w:sz w:val="20"/>
        </w:rPr>
        <w:t>комиссии</w:t>
      </w:r>
    </w:p>
    <w:tbl>
      <w:tblPr>
        <w:tblStyle w:val="a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283"/>
        <w:gridCol w:w="6213"/>
      </w:tblGrid>
      <w:tr w:rsidR="000B76EE" w:rsidTr="00D315F7">
        <w:tc>
          <w:tcPr>
            <w:tcW w:w="0" w:type="auto"/>
          </w:tcPr>
          <w:p w:rsidR="000B76EE" w:rsidRDefault="000B76EE" w:rsidP="00D315F7">
            <w:pPr>
              <w:pStyle w:val="af4"/>
              <w:spacing w:before="88"/>
              <w:rPr>
                <w:sz w:val="20"/>
              </w:rPr>
            </w:pPr>
            <w:r w:rsidRPr="009B366D">
              <w:rPr>
                <w:sz w:val="20"/>
              </w:rPr>
              <w:t>Председатель</w:t>
            </w:r>
            <w:r w:rsidRPr="009B366D">
              <w:rPr>
                <w:spacing w:val="7"/>
                <w:sz w:val="20"/>
              </w:rPr>
              <w:t xml:space="preserve"> </w:t>
            </w:r>
            <w:r w:rsidRPr="009B366D">
              <w:rPr>
                <w:spacing w:val="-2"/>
                <w:sz w:val="20"/>
              </w:rPr>
              <w:t>комиссии:</w:t>
            </w:r>
          </w:p>
        </w:tc>
        <w:tc>
          <w:tcPr>
            <w:tcW w:w="0" w:type="auto"/>
          </w:tcPr>
          <w:p w:rsidR="000B76EE" w:rsidRDefault="000B76EE" w:rsidP="00D315F7">
            <w:pPr>
              <w:pStyle w:val="af4"/>
              <w:spacing w:line="311" w:lineRule="exact"/>
              <w:rPr>
                <w:sz w:val="20"/>
              </w:rPr>
            </w:pPr>
          </w:p>
        </w:tc>
        <w:tc>
          <w:tcPr>
            <w:tcW w:w="0" w:type="auto"/>
          </w:tcPr>
          <w:p w:rsidR="000B76EE" w:rsidRDefault="000B76EE" w:rsidP="00D315F7">
            <w:pPr>
              <w:pStyle w:val="af4"/>
              <w:spacing w:line="311" w:lineRule="exact"/>
              <w:rPr>
                <w:sz w:val="20"/>
              </w:rPr>
            </w:pPr>
          </w:p>
        </w:tc>
      </w:tr>
      <w:tr w:rsidR="000B76EE" w:rsidTr="00D315F7">
        <w:tc>
          <w:tcPr>
            <w:tcW w:w="0" w:type="auto"/>
          </w:tcPr>
          <w:p w:rsidR="000B76EE" w:rsidRPr="00724DA0" w:rsidRDefault="000B76EE" w:rsidP="00D315F7">
            <w:pPr>
              <w:rPr>
                <w:sz w:val="20"/>
                <w:szCs w:val="20"/>
              </w:rPr>
            </w:pPr>
            <w:r w:rsidRPr="00724DA0">
              <w:rPr>
                <w:sz w:val="20"/>
                <w:szCs w:val="20"/>
              </w:rPr>
              <w:t>Одиноков Виктор Евгеньевич</w:t>
            </w: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первый заместитель главы администрации муниципального района город Нерехта и Нерехтский район Костромской области</w:t>
            </w:r>
          </w:p>
        </w:tc>
      </w:tr>
      <w:tr w:rsidR="000B76EE" w:rsidTr="00D315F7">
        <w:tc>
          <w:tcPr>
            <w:tcW w:w="0" w:type="auto"/>
          </w:tcPr>
          <w:p w:rsidR="000B76EE" w:rsidRPr="00724DA0" w:rsidRDefault="000B76EE" w:rsidP="00D315F7">
            <w:pPr>
              <w:rPr>
                <w:sz w:val="20"/>
                <w:szCs w:val="20"/>
              </w:rPr>
            </w:pPr>
            <w:r w:rsidRPr="00724DA0">
              <w:rPr>
                <w:sz w:val="20"/>
                <w:szCs w:val="20"/>
              </w:rPr>
              <w:t>Заместитель председателя комиссии</w:t>
            </w:r>
          </w:p>
        </w:tc>
        <w:tc>
          <w:tcPr>
            <w:tcW w:w="0" w:type="auto"/>
          </w:tcPr>
          <w:p w:rsidR="000B76EE" w:rsidRPr="00724DA0" w:rsidRDefault="000B76EE" w:rsidP="00D315F7">
            <w:pPr>
              <w:rPr>
                <w:sz w:val="20"/>
                <w:szCs w:val="20"/>
              </w:rPr>
            </w:pPr>
          </w:p>
        </w:tc>
        <w:tc>
          <w:tcPr>
            <w:tcW w:w="0" w:type="auto"/>
          </w:tcPr>
          <w:p w:rsidR="000B76EE" w:rsidRPr="00724DA0" w:rsidRDefault="000B76EE" w:rsidP="00D315F7">
            <w:pPr>
              <w:rPr>
                <w:sz w:val="20"/>
                <w:szCs w:val="20"/>
              </w:rPr>
            </w:pPr>
          </w:p>
        </w:tc>
      </w:tr>
      <w:tr w:rsidR="000B76EE" w:rsidTr="00D315F7">
        <w:tc>
          <w:tcPr>
            <w:tcW w:w="0" w:type="auto"/>
          </w:tcPr>
          <w:p w:rsidR="000B76EE" w:rsidRPr="00724DA0" w:rsidRDefault="000B76EE" w:rsidP="00D315F7">
            <w:pPr>
              <w:rPr>
                <w:sz w:val="20"/>
                <w:szCs w:val="20"/>
              </w:rPr>
            </w:pPr>
            <w:r w:rsidRPr="00724DA0">
              <w:rPr>
                <w:sz w:val="20"/>
                <w:szCs w:val="20"/>
              </w:rPr>
              <w:t>Наумов</w:t>
            </w:r>
            <w:r w:rsidRPr="00724DA0">
              <w:rPr>
                <w:sz w:val="20"/>
                <w:szCs w:val="20"/>
              </w:rPr>
              <w:tab/>
              <w:t>Александр Анатольевич</w:t>
            </w: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председатель комитета строительства и   инфраструктуры администрации муниципального района город Нерехта и Нерехтский район Костромской области</w:t>
            </w:r>
          </w:p>
          <w:p w:rsidR="000B76EE" w:rsidRPr="000B76EE" w:rsidRDefault="000B76EE" w:rsidP="00D315F7">
            <w:pPr>
              <w:rPr>
                <w:sz w:val="20"/>
                <w:szCs w:val="20"/>
                <w:lang w:val="ru-RU"/>
              </w:rPr>
            </w:pPr>
          </w:p>
        </w:tc>
      </w:tr>
      <w:tr w:rsidR="000B76EE" w:rsidTr="00D315F7">
        <w:tc>
          <w:tcPr>
            <w:tcW w:w="0" w:type="auto"/>
          </w:tcPr>
          <w:p w:rsidR="000B76EE" w:rsidRPr="00724DA0" w:rsidRDefault="000B76EE" w:rsidP="00D315F7">
            <w:pPr>
              <w:rPr>
                <w:sz w:val="20"/>
                <w:szCs w:val="20"/>
              </w:rPr>
            </w:pPr>
            <w:r w:rsidRPr="00724DA0">
              <w:rPr>
                <w:sz w:val="20"/>
                <w:szCs w:val="20"/>
              </w:rPr>
              <w:t xml:space="preserve">Секретарь комиссии: </w:t>
            </w:r>
          </w:p>
        </w:tc>
        <w:tc>
          <w:tcPr>
            <w:tcW w:w="0" w:type="auto"/>
          </w:tcPr>
          <w:p w:rsidR="000B76EE" w:rsidRPr="00724DA0" w:rsidRDefault="000B76EE" w:rsidP="00D315F7">
            <w:pPr>
              <w:rPr>
                <w:sz w:val="20"/>
                <w:szCs w:val="20"/>
              </w:rPr>
            </w:pPr>
          </w:p>
        </w:tc>
        <w:tc>
          <w:tcPr>
            <w:tcW w:w="0" w:type="auto"/>
          </w:tcPr>
          <w:p w:rsidR="000B76EE" w:rsidRPr="00724DA0" w:rsidRDefault="000B76EE" w:rsidP="00D315F7">
            <w:pPr>
              <w:rPr>
                <w:sz w:val="20"/>
                <w:szCs w:val="20"/>
              </w:rPr>
            </w:pPr>
          </w:p>
        </w:tc>
      </w:tr>
      <w:tr w:rsidR="000B76EE" w:rsidTr="00D315F7">
        <w:tc>
          <w:tcPr>
            <w:tcW w:w="0" w:type="auto"/>
          </w:tcPr>
          <w:p w:rsidR="000B76EE" w:rsidRPr="00724DA0" w:rsidRDefault="000B76EE" w:rsidP="00D315F7">
            <w:pPr>
              <w:rPr>
                <w:sz w:val="20"/>
                <w:szCs w:val="20"/>
              </w:rPr>
            </w:pPr>
            <w:r w:rsidRPr="00724DA0">
              <w:rPr>
                <w:sz w:val="20"/>
                <w:szCs w:val="20"/>
              </w:rPr>
              <w:t>Торхов Сергей Павлович</w:t>
            </w:r>
          </w:p>
          <w:p w:rsidR="000B76EE" w:rsidRPr="00724DA0" w:rsidRDefault="000B76EE" w:rsidP="00D315F7">
            <w:pPr>
              <w:rPr>
                <w:sz w:val="20"/>
                <w:szCs w:val="20"/>
              </w:rPr>
            </w:pP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заместитель председателя комитета строительства и инфраструктуры администрации муниципального района город Нерехта и Нерехтский район Костромской области</w:t>
            </w:r>
          </w:p>
        </w:tc>
      </w:tr>
      <w:tr w:rsidR="000B76EE" w:rsidTr="00D315F7">
        <w:tc>
          <w:tcPr>
            <w:tcW w:w="0" w:type="auto"/>
          </w:tcPr>
          <w:p w:rsidR="000B76EE" w:rsidRPr="00724DA0" w:rsidRDefault="000B76EE" w:rsidP="00D315F7">
            <w:pPr>
              <w:rPr>
                <w:sz w:val="20"/>
                <w:szCs w:val="20"/>
              </w:rPr>
            </w:pPr>
            <w:r w:rsidRPr="00724DA0">
              <w:rPr>
                <w:sz w:val="20"/>
                <w:szCs w:val="20"/>
              </w:rPr>
              <w:t xml:space="preserve">Члены комиссии: </w:t>
            </w:r>
          </w:p>
        </w:tc>
        <w:tc>
          <w:tcPr>
            <w:tcW w:w="0" w:type="auto"/>
          </w:tcPr>
          <w:p w:rsidR="000B76EE" w:rsidRPr="00724DA0" w:rsidRDefault="000B76EE" w:rsidP="00D315F7">
            <w:pPr>
              <w:rPr>
                <w:sz w:val="20"/>
                <w:szCs w:val="20"/>
              </w:rPr>
            </w:pPr>
          </w:p>
        </w:tc>
        <w:tc>
          <w:tcPr>
            <w:tcW w:w="0" w:type="auto"/>
          </w:tcPr>
          <w:p w:rsidR="000B76EE" w:rsidRPr="00724DA0" w:rsidRDefault="000B76EE" w:rsidP="00D315F7">
            <w:pPr>
              <w:rPr>
                <w:sz w:val="20"/>
                <w:szCs w:val="20"/>
              </w:rPr>
            </w:pPr>
          </w:p>
        </w:tc>
      </w:tr>
      <w:tr w:rsidR="000B76EE" w:rsidTr="00D315F7">
        <w:tc>
          <w:tcPr>
            <w:tcW w:w="0" w:type="auto"/>
          </w:tcPr>
          <w:p w:rsidR="000B76EE" w:rsidRPr="00724DA0" w:rsidRDefault="000B76EE" w:rsidP="00D315F7">
            <w:pPr>
              <w:rPr>
                <w:sz w:val="20"/>
                <w:szCs w:val="20"/>
              </w:rPr>
            </w:pPr>
            <w:r w:rsidRPr="00724DA0">
              <w:rPr>
                <w:sz w:val="20"/>
                <w:szCs w:val="20"/>
              </w:rPr>
              <w:t>Смирнова Ольга Алексеевна</w:t>
            </w: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начальник отдела по образованию администрации муниципального района город Нерехта и Нерехтский район</w:t>
            </w:r>
          </w:p>
        </w:tc>
      </w:tr>
      <w:tr w:rsidR="000B76EE" w:rsidTr="00D315F7">
        <w:tc>
          <w:tcPr>
            <w:tcW w:w="0" w:type="auto"/>
          </w:tcPr>
          <w:p w:rsidR="000B76EE" w:rsidRPr="00724DA0" w:rsidRDefault="000B76EE" w:rsidP="00D315F7">
            <w:pPr>
              <w:rPr>
                <w:sz w:val="20"/>
                <w:szCs w:val="20"/>
              </w:rPr>
            </w:pPr>
            <w:r w:rsidRPr="00724DA0">
              <w:rPr>
                <w:sz w:val="20"/>
                <w:szCs w:val="20"/>
              </w:rPr>
              <w:t>Маурина Елена Николаевна</w:t>
            </w:r>
          </w:p>
          <w:p w:rsidR="000B76EE" w:rsidRPr="00724DA0" w:rsidRDefault="000B76EE" w:rsidP="00D315F7">
            <w:pPr>
              <w:rPr>
                <w:sz w:val="20"/>
                <w:szCs w:val="20"/>
              </w:rPr>
            </w:pP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директор муниципального общеобразовательного учреждения средняя общеобразовательная школа №2 муниципального района город Нерехта и Нерехтский район Костромской области</w:t>
            </w:r>
          </w:p>
          <w:p w:rsidR="000B76EE" w:rsidRPr="000B76EE" w:rsidRDefault="000B76EE" w:rsidP="00D315F7">
            <w:pPr>
              <w:rPr>
                <w:sz w:val="20"/>
                <w:szCs w:val="20"/>
                <w:lang w:val="ru-RU"/>
              </w:rPr>
            </w:pPr>
          </w:p>
        </w:tc>
      </w:tr>
      <w:tr w:rsidR="000B76EE" w:rsidTr="00D315F7">
        <w:tc>
          <w:tcPr>
            <w:tcW w:w="0" w:type="auto"/>
          </w:tcPr>
          <w:p w:rsidR="000B76EE" w:rsidRPr="00724DA0" w:rsidRDefault="000B76EE" w:rsidP="00D315F7">
            <w:pPr>
              <w:rPr>
                <w:sz w:val="20"/>
                <w:szCs w:val="20"/>
              </w:rPr>
            </w:pPr>
            <w:r w:rsidRPr="00724DA0">
              <w:rPr>
                <w:sz w:val="20"/>
                <w:szCs w:val="20"/>
              </w:rPr>
              <w:t>Колесников Никита Сергеевич</w:t>
            </w:r>
          </w:p>
          <w:p w:rsidR="000B76EE" w:rsidRPr="00724DA0" w:rsidRDefault="000B76EE" w:rsidP="00D315F7">
            <w:pPr>
              <w:rPr>
                <w:sz w:val="20"/>
                <w:szCs w:val="20"/>
              </w:rPr>
            </w:pP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директор муниципального бюджетного учреждения «Строй-Сервис»</w:t>
            </w:r>
          </w:p>
          <w:p w:rsidR="000B76EE" w:rsidRPr="000B76EE" w:rsidRDefault="000B76EE" w:rsidP="00D315F7">
            <w:pPr>
              <w:rPr>
                <w:sz w:val="20"/>
                <w:szCs w:val="20"/>
                <w:lang w:val="ru-RU"/>
              </w:rPr>
            </w:pPr>
          </w:p>
        </w:tc>
      </w:tr>
      <w:tr w:rsidR="000B76EE" w:rsidTr="00D315F7">
        <w:tc>
          <w:tcPr>
            <w:tcW w:w="0" w:type="auto"/>
          </w:tcPr>
          <w:p w:rsidR="000B76EE" w:rsidRPr="00724DA0" w:rsidRDefault="000B76EE" w:rsidP="00D315F7">
            <w:pPr>
              <w:rPr>
                <w:sz w:val="20"/>
                <w:szCs w:val="20"/>
              </w:rPr>
            </w:pPr>
            <w:r w:rsidRPr="00724DA0">
              <w:rPr>
                <w:sz w:val="20"/>
                <w:szCs w:val="20"/>
              </w:rPr>
              <w:t>Мурыксин Михаил Юрьевич</w:t>
            </w:r>
          </w:p>
          <w:p w:rsidR="000B76EE" w:rsidRPr="00724DA0" w:rsidRDefault="000B76EE" w:rsidP="00D315F7">
            <w:pPr>
              <w:rPr>
                <w:sz w:val="20"/>
                <w:szCs w:val="20"/>
              </w:rPr>
            </w:pPr>
          </w:p>
        </w:tc>
        <w:tc>
          <w:tcPr>
            <w:tcW w:w="0" w:type="auto"/>
          </w:tcPr>
          <w:p w:rsidR="000B76EE" w:rsidRPr="00724DA0" w:rsidRDefault="000B76EE" w:rsidP="00D315F7">
            <w:pPr>
              <w:rPr>
                <w:sz w:val="20"/>
                <w:szCs w:val="20"/>
              </w:rPr>
            </w:pPr>
            <w:r>
              <w:rPr>
                <w:sz w:val="20"/>
                <w:szCs w:val="20"/>
              </w:rPr>
              <w:t>-</w:t>
            </w:r>
          </w:p>
        </w:tc>
        <w:tc>
          <w:tcPr>
            <w:tcW w:w="0" w:type="auto"/>
          </w:tcPr>
          <w:p w:rsidR="000B76EE" w:rsidRPr="000B76EE" w:rsidRDefault="000B76EE" w:rsidP="00D315F7">
            <w:pPr>
              <w:rPr>
                <w:sz w:val="20"/>
                <w:szCs w:val="20"/>
                <w:lang w:val="ru-RU"/>
              </w:rPr>
            </w:pPr>
            <w:r w:rsidRPr="000B76EE">
              <w:rPr>
                <w:sz w:val="20"/>
                <w:szCs w:val="20"/>
                <w:lang w:val="ru-RU"/>
              </w:rPr>
              <w:t>заместитель директора муниципального общеобразовательного учреждения средняя общеобразовательная школа №2 муниципального района город Нерехта и Нерехтский район Костромской области</w:t>
            </w:r>
          </w:p>
          <w:p w:rsidR="000B76EE" w:rsidRPr="000B76EE" w:rsidRDefault="000B76EE" w:rsidP="00D315F7">
            <w:pPr>
              <w:rPr>
                <w:sz w:val="20"/>
                <w:szCs w:val="20"/>
                <w:lang w:val="ru-RU"/>
              </w:rPr>
            </w:pPr>
          </w:p>
        </w:tc>
      </w:tr>
      <w:tr w:rsidR="000B76EE" w:rsidTr="00D315F7">
        <w:tc>
          <w:tcPr>
            <w:tcW w:w="0" w:type="auto"/>
          </w:tcPr>
          <w:p w:rsidR="000B76EE" w:rsidRPr="00724DA0" w:rsidRDefault="000B76EE" w:rsidP="00D315F7">
            <w:pPr>
              <w:rPr>
                <w:sz w:val="20"/>
                <w:szCs w:val="20"/>
              </w:rPr>
            </w:pPr>
            <w:r w:rsidRPr="00724DA0">
              <w:rPr>
                <w:sz w:val="20"/>
                <w:szCs w:val="20"/>
              </w:rPr>
              <w:t>Привлекаемый эксперт/специалист/ строительный контроль</w:t>
            </w:r>
          </w:p>
          <w:p w:rsidR="000B76EE" w:rsidRPr="00724DA0" w:rsidRDefault="000B76EE" w:rsidP="00D315F7">
            <w:pPr>
              <w:rPr>
                <w:sz w:val="20"/>
                <w:szCs w:val="20"/>
              </w:rPr>
            </w:pPr>
          </w:p>
        </w:tc>
        <w:tc>
          <w:tcPr>
            <w:tcW w:w="0" w:type="auto"/>
          </w:tcPr>
          <w:p w:rsidR="000B76EE" w:rsidRPr="00724DA0" w:rsidRDefault="000B76EE" w:rsidP="00D315F7">
            <w:pPr>
              <w:rPr>
                <w:sz w:val="20"/>
                <w:szCs w:val="20"/>
              </w:rPr>
            </w:pPr>
            <w:r>
              <w:rPr>
                <w:sz w:val="20"/>
                <w:szCs w:val="20"/>
              </w:rPr>
              <w:t>-</w:t>
            </w:r>
          </w:p>
        </w:tc>
        <w:tc>
          <w:tcPr>
            <w:tcW w:w="0" w:type="auto"/>
          </w:tcPr>
          <w:p w:rsidR="000B76EE" w:rsidRPr="00724DA0" w:rsidRDefault="000B76EE" w:rsidP="00D315F7">
            <w:pPr>
              <w:rPr>
                <w:sz w:val="20"/>
                <w:szCs w:val="20"/>
              </w:rPr>
            </w:pPr>
            <w:r w:rsidRPr="00724DA0">
              <w:rPr>
                <w:sz w:val="20"/>
                <w:szCs w:val="20"/>
              </w:rPr>
              <w:t>представитель</w:t>
            </w:r>
          </w:p>
          <w:p w:rsidR="000B76EE" w:rsidRPr="00724DA0" w:rsidRDefault="000B76EE" w:rsidP="00D315F7">
            <w:pPr>
              <w:rPr>
                <w:sz w:val="20"/>
                <w:szCs w:val="20"/>
              </w:rPr>
            </w:pPr>
          </w:p>
        </w:tc>
      </w:tr>
    </w:tbl>
    <w:p w:rsidR="000B76EE" w:rsidRDefault="000B76EE" w:rsidP="000B76EE">
      <w:pPr>
        <w:pStyle w:val="af4"/>
        <w:spacing w:line="311" w:lineRule="exact"/>
        <w:rPr>
          <w:sz w:val="20"/>
        </w:rPr>
      </w:pPr>
    </w:p>
    <w:p w:rsidR="000B76EE" w:rsidRPr="00FC3257" w:rsidRDefault="000B76EE" w:rsidP="000B76EE">
      <w:pPr>
        <w:tabs>
          <w:tab w:val="num" w:pos="0"/>
        </w:tabs>
        <w:jc w:val="center"/>
        <w:outlineLvl w:val="0"/>
        <w:rPr>
          <w:b/>
          <w:bCs/>
          <w:sz w:val="20"/>
          <w:szCs w:val="20"/>
        </w:rPr>
      </w:pPr>
    </w:p>
    <w:p w:rsidR="000B76EE" w:rsidRPr="00FC3257" w:rsidRDefault="000B76EE" w:rsidP="000B76EE">
      <w:pPr>
        <w:tabs>
          <w:tab w:val="num" w:pos="0"/>
        </w:tabs>
        <w:jc w:val="center"/>
        <w:outlineLvl w:val="0"/>
        <w:rPr>
          <w:b/>
          <w:sz w:val="20"/>
          <w:szCs w:val="20"/>
        </w:rPr>
      </w:pPr>
    </w:p>
    <w:p w:rsidR="000B76EE" w:rsidRPr="00FC3257" w:rsidRDefault="000B76EE" w:rsidP="000B76EE">
      <w:pPr>
        <w:jc w:val="center"/>
        <w:outlineLvl w:val="0"/>
        <w:rPr>
          <w:b/>
          <w:sz w:val="20"/>
          <w:szCs w:val="20"/>
        </w:rPr>
      </w:pPr>
      <w:r w:rsidRPr="00FC3257">
        <w:rPr>
          <w:b/>
          <w:sz w:val="20"/>
          <w:szCs w:val="20"/>
        </w:rPr>
        <w:t>АДМИНИСТРАЦИЯ МУНИЦИПАЛЬНОГО РАЙОНА</w:t>
      </w:r>
    </w:p>
    <w:p w:rsidR="000B76EE" w:rsidRPr="00FC3257" w:rsidRDefault="000B76EE" w:rsidP="000B76EE">
      <w:pPr>
        <w:jc w:val="center"/>
        <w:outlineLvl w:val="0"/>
        <w:rPr>
          <w:b/>
          <w:bCs/>
          <w:sz w:val="20"/>
          <w:szCs w:val="20"/>
        </w:rPr>
      </w:pPr>
      <w:r w:rsidRPr="00FC3257">
        <w:rPr>
          <w:b/>
          <w:bCs/>
          <w:sz w:val="20"/>
          <w:szCs w:val="20"/>
        </w:rPr>
        <w:t>ГОРОД НЕРЕХТА И НЕРЕХТСКИЙ РАЙОН</w:t>
      </w:r>
    </w:p>
    <w:p w:rsidR="000B76EE" w:rsidRPr="00FC3257" w:rsidRDefault="000B76EE" w:rsidP="000B76EE">
      <w:pPr>
        <w:jc w:val="center"/>
        <w:outlineLvl w:val="0"/>
        <w:rPr>
          <w:b/>
          <w:bCs/>
          <w:sz w:val="20"/>
          <w:szCs w:val="20"/>
        </w:rPr>
      </w:pPr>
      <w:r w:rsidRPr="00FC3257">
        <w:rPr>
          <w:b/>
          <w:sz w:val="20"/>
          <w:szCs w:val="20"/>
        </w:rPr>
        <w:t>КОСТРОМСКОЙ ОБЛАСТИ</w:t>
      </w:r>
    </w:p>
    <w:p w:rsidR="000B76EE" w:rsidRPr="00FC3257" w:rsidRDefault="000B76EE" w:rsidP="000B76EE">
      <w:pPr>
        <w:jc w:val="center"/>
        <w:outlineLvl w:val="0"/>
        <w:rPr>
          <w:sz w:val="20"/>
          <w:szCs w:val="20"/>
        </w:rPr>
      </w:pPr>
    </w:p>
    <w:p w:rsidR="000B76EE" w:rsidRPr="00FC3257" w:rsidRDefault="000B76EE" w:rsidP="000B76EE">
      <w:pPr>
        <w:jc w:val="center"/>
        <w:outlineLvl w:val="0"/>
        <w:rPr>
          <w:b/>
          <w:sz w:val="20"/>
          <w:szCs w:val="20"/>
        </w:rPr>
      </w:pPr>
      <w:r w:rsidRPr="00FC3257">
        <w:rPr>
          <w:b/>
          <w:sz w:val="20"/>
          <w:szCs w:val="20"/>
        </w:rPr>
        <w:t>ПОСТАНОВЛЕНИЕ</w:t>
      </w:r>
    </w:p>
    <w:p w:rsidR="000B76EE" w:rsidRPr="00FC3257" w:rsidRDefault="000B76EE" w:rsidP="000B76EE">
      <w:pPr>
        <w:jc w:val="center"/>
        <w:outlineLvl w:val="0"/>
        <w:rPr>
          <w:sz w:val="20"/>
          <w:szCs w:val="20"/>
        </w:rPr>
      </w:pPr>
    </w:p>
    <w:p w:rsidR="000B76EE" w:rsidRPr="00FC3257" w:rsidRDefault="000B76EE" w:rsidP="000B76EE">
      <w:pPr>
        <w:jc w:val="center"/>
        <w:outlineLvl w:val="0"/>
        <w:rPr>
          <w:sz w:val="20"/>
          <w:szCs w:val="20"/>
        </w:rPr>
      </w:pPr>
      <w:r w:rsidRPr="00FC3257">
        <w:rPr>
          <w:sz w:val="20"/>
          <w:szCs w:val="20"/>
        </w:rPr>
        <w:t xml:space="preserve">от 13 октября 2025 г.  № 750   </w:t>
      </w:r>
    </w:p>
    <w:p w:rsidR="000B76EE" w:rsidRPr="00FC3257" w:rsidRDefault="000B76EE" w:rsidP="000B76EE">
      <w:pPr>
        <w:jc w:val="center"/>
        <w:outlineLvl w:val="0"/>
        <w:rPr>
          <w:sz w:val="20"/>
          <w:szCs w:val="20"/>
        </w:rPr>
      </w:pPr>
    </w:p>
    <w:p w:rsidR="000B76EE" w:rsidRPr="00FC3257" w:rsidRDefault="000B76EE" w:rsidP="000B76EE">
      <w:pPr>
        <w:jc w:val="center"/>
        <w:outlineLvl w:val="0"/>
        <w:rPr>
          <w:sz w:val="20"/>
          <w:szCs w:val="20"/>
        </w:rPr>
      </w:pPr>
      <w:r w:rsidRPr="00FC3257">
        <w:rPr>
          <w:sz w:val="20"/>
          <w:szCs w:val="20"/>
        </w:rPr>
        <w:t>г. Нерехта</w:t>
      </w:r>
    </w:p>
    <w:p w:rsidR="000B76EE" w:rsidRPr="00FC3257" w:rsidRDefault="000B76EE" w:rsidP="000B76EE">
      <w:pPr>
        <w:jc w:val="center"/>
        <w:outlineLvl w:val="0"/>
        <w:rPr>
          <w:b/>
          <w:sz w:val="20"/>
          <w:szCs w:val="20"/>
        </w:rPr>
      </w:pPr>
    </w:p>
    <w:p w:rsidR="000B76EE" w:rsidRPr="00FC3257" w:rsidRDefault="000B76EE" w:rsidP="000B76EE">
      <w:pPr>
        <w:ind w:left="-180"/>
        <w:jc w:val="center"/>
        <w:outlineLvl w:val="0"/>
        <w:rPr>
          <w:b/>
          <w:bCs/>
          <w:sz w:val="20"/>
          <w:szCs w:val="20"/>
        </w:rPr>
      </w:pPr>
      <w:r w:rsidRPr="00FC3257">
        <w:rPr>
          <w:b/>
          <w:sz w:val="20"/>
          <w:szCs w:val="20"/>
        </w:rPr>
        <w:t xml:space="preserve"> </w:t>
      </w:r>
      <w:r w:rsidRPr="00FC3257">
        <w:rPr>
          <w:b/>
          <w:bCs/>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p>
    <w:p w:rsidR="000B76EE" w:rsidRPr="00FC3257" w:rsidRDefault="000B76EE" w:rsidP="000B76EE">
      <w:pPr>
        <w:ind w:left="-180"/>
        <w:jc w:val="center"/>
        <w:outlineLvl w:val="0"/>
        <w:rPr>
          <w:b/>
          <w:bCs/>
          <w:sz w:val="20"/>
          <w:szCs w:val="20"/>
        </w:rPr>
      </w:pPr>
      <w:r w:rsidRPr="00FC3257">
        <w:rPr>
          <w:b/>
          <w:bCs/>
          <w:sz w:val="20"/>
          <w:szCs w:val="20"/>
        </w:rPr>
        <w:t xml:space="preserve">от 21 ноября 2024 года № 992 </w:t>
      </w:r>
    </w:p>
    <w:p w:rsidR="000B76EE" w:rsidRPr="00FC3257" w:rsidRDefault="000B76EE" w:rsidP="000B76EE">
      <w:pPr>
        <w:pStyle w:val="ConsPlusNormal"/>
        <w:ind w:firstLine="0"/>
        <w:jc w:val="center"/>
        <w:outlineLvl w:val="0"/>
        <w:rPr>
          <w:rFonts w:ascii="Times New Roman" w:hAnsi="Times New Roman" w:cs="Times New Roman"/>
        </w:rPr>
      </w:pPr>
    </w:p>
    <w:p w:rsidR="000B76EE" w:rsidRPr="00FC3257" w:rsidRDefault="000B76EE" w:rsidP="000B76EE">
      <w:pPr>
        <w:pStyle w:val="ConsPlusNormal"/>
        <w:ind w:firstLine="709"/>
        <w:outlineLvl w:val="0"/>
        <w:rPr>
          <w:rFonts w:ascii="Times New Roman" w:hAnsi="Times New Roman" w:cs="Times New Roman"/>
        </w:rPr>
      </w:pPr>
      <w:r w:rsidRPr="00FC3257">
        <w:rPr>
          <w:rFonts w:ascii="Times New Roman" w:hAnsi="Times New Roman" w:cs="Times New Roman"/>
        </w:rPr>
        <w:t>В соответствии с постановлением администрации муниципального района город Нерехта и Нерехтский район Костромской области от 14 декабря 2018 года № 658 «</w:t>
      </w:r>
      <w:r w:rsidRPr="00FC3257">
        <w:rPr>
          <w:rFonts w:ascii="Times New Roman" w:hAnsi="Times New Roman" w:cs="Times New Roman"/>
          <w:bCs/>
        </w:rPr>
        <w:t xml:space="preserve">О порядке разработки, реализации и оценке муниципальных программ муниципального района город Нерехта и Нерехтский район», </w:t>
      </w:r>
    </w:p>
    <w:p w:rsidR="000B76EE" w:rsidRPr="00FC3257" w:rsidRDefault="000B76EE" w:rsidP="000B76EE">
      <w:pPr>
        <w:pStyle w:val="ConsPlusNormal"/>
        <w:ind w:firstLine="0"/>
        <w:jc w:val="center"/>
        <w:outlineLvl w:val="0"/>
        <w:rPr>
          <w:rFonts w:ascii="Times New Roman" w:hAnsi="Times New Roman" w:cs="Times New Roman"/>
        </w:rPr>
      </w:pPr>
      <w:r w:rsidRPr="00FC3257">
        <w:rPr>
          <w:rFonts w:ascii="Times New Roman" w:hAnsi="Times New Roman" w:cs="Times New Roman"/>
        </w:rPr>
        <w:t>Администрация муниципального района город Нерехта и Нерехтский район ПОСТАНОВЛЯЕТ:</w:t>
      </w:r>
    </w:p>
    <w:p w:rsidR="000B76EE" w:rsidRPr="00FC3257" w:rsidRDefault="000B76EE" w:rsidP="000B76EE">
      <w:pPr>
        <w:pStyle w:val="ConsPlusNormal"/>
        <w:ind w:left="-180" w:firstLine="0"/>
        <w:outlineLvl w:val="0"/>
        <w:rPr>
          <w:rFonts w:ascii="Times New Roman" w:hAnsi="Times New Roman" w:cs="Times New Roman"/>
        </w:rPr>
      </w:pPr>
      <w:r w:rsidRPr="00FC3257">
        <w:rPr>
          <w:rFonts w:ascii="Times New Roman" w:hAnsi="Times New Roman" w:cs="Times New Roman"/>
        </w:rPr>
        <w:t xml:space="preserve">     </w:t>
      </w:r>
      <w:r w:rsidRPr="00FC3257">
        <w:rPr>
          <w:rFonts w:ascii="Times New Roman" w:hAnsi="Times New Roman" w:cs="Times New Roman"/>
        </w:rPr>
        <w:tab/>
        <w:t xml:space="preserve">1. Внести в муниципальную программу «Развитие муниципальной службы </w:t>
      </w:r>
      <w:r w:rsidRPr="00FC3257">
        <w:rPr>
          <w:rFonts w:ascii="Times New Roman" w:hAnsi="Times New Roman" w:cs="Times New Roman"/>
          <w:bCs/>
        </w:rPr>
        <w:t xml:space="preserve">в муниципальном районе город Нерехта и Нерехтский район Костромской области </w:t>
      </w:r>
      <w:r w:rsidRPr="00FC3257">
        <w:rPr>
          <w:rFonts w:ascii="Times New Roman" w:hAnsi="Times New Roman" w:cs="Times New Roman"/>
        </w:rPr>
        <w:t>на 2025 – 2027 годы»,</w:t>
      </w:r>
      <w:r w:rsidRPr="00FC3257">
        <w:rPr>
          <w:rFonts w:ascii="Times New Roman" w:eastAsia="Lucida Sans Unicode" w:hAnsi="Times New Roman" w:cs="Times New Roman"/>
          <w:bCs/>
          <w:color w:val="000000"/>
          <w:kern w:val="1"/>
          <w:lang w:eastAsia="ar-SA"/>
        </w:rPr>
        <w:t xml:space="preserve"> </w:t>
      </w:r>
      <w:r w:rsidRPr="00FC3257">
        <w:rPr>
          <w:rFonts w:ascii="Times New Roman" w:hAnsi="Times New Roman" w:cs="Times New Roman"/>
          <w:bCs/>
        </w:rPr>
        <w:t xml:space="preserve">утвержденную постановлением администрации муниципального района город Нерехта и Нерехтский район Костромской области от 21 ноября 2024 года № 992 «Об утверждении муниципальной программы </w:t>
      </w:r>
      <w:r w:rsidRPr="00FC3257">
        <w:rPr>
          <w:rFonts w:ascii="Times New Roman" w:hAnsi="Times New Roman" w:cs="Times New Roman"/>
        </w:rPr>
        <w:t xml:space="preserve">«Развитие муниципальной службы </w:t>
      </w:r>
      <w:r w:rsidRPr="00FC3257">
        <w:rPr>
          <w:rFonts w:ascii="Times New Roman" w:hAnsi="Times New Roman" w:cs="Times New Roman"/>
          <w:bCs/>
        </w:rPr>
        <w:t xml:space="preserve">в муниципальном районе город Нерехта и Нерехтский район Костромской области </w:t>
      </w:r>
      <w:r w:rsidRPr="00FC3257">
        <w:rPr>
          <w:rFonts w:ascii="Times New Roman" w:hAnsi="Times New Roman" w:cs="Times New Roman"/>
        </w:rPr>
        <w:t>на 2025 - 2027 годы» (с изменениями и дополнениями от 31.01.2025г. №78, от 25.03.2025г. №215а, от 16.09.2025 г. №684) следующие изменения:</w:t>
      </w:r>
    </w:p>
    <w:p w:rsidR="000B76EE" w:rsidRPr="00FC3257" w:rsidRDefault="000B76EE" w:rsidP="000B76EE">
      <w:pPr>
        <w:pStyle w:val="ConsPlusNormal"/>
        <w:tabs>
          <w:tab w:val="left" w:pos="709"/>
        </w:tabs>
        <w:ind w:left="-180" w:firstLine="0"/>
        <w:outlineLvl w:val="0"/>
        <w:rPr>
          <w:rFonts w:ascii="Times New Roman" w:hAnsi="Times New Roman" w:cs="Times New Roman"/>
        </w:rPr>
      </w:pPr>
      <w:r w:rsidRPr="00FC3257">
        <w:rPr>
          <w:rFonts w:ascii="Times New Roman" w:hAnsi="Times New Roman" w:cs="Times New Roman"/>
        </w:rPr>
        <w:tab/>
        <w:t xml:space="preserve">1.1. Строку  «Объемы и источники финансирования программы, в том числе по годам» Паспорта муниципальной программы «Развитие муниципальной службы </w:t>
      </w:r>
      <w:r w:rsidRPr="00FC3257">
        <w:rPr>
          <w:rFonts w:ascii="Times New Roman" w:hAnsi="Times New Roman" w:cs="Times New Roman"/>
          <w:bCs/>
        </w:rPr>
        <w:t xml:space="preserve">в муниципальном районе город Нерехта и Нерехтский район Костромской области </w:t>
      </w:r>
      <w:r w:rsidRPr="00FC3257">
        <w:rPr>
          <w:rFonts w:ascii="Times New Roman" w:hAnsi="Times New Roman" w:cs="Times New Roman"/>
        </w:rPr>
        <w:t>на 2025 - 2027 годы» изложить в следующей редакции:</w:t>
      </w:r>
    </w:p>
    <w:tbl>
      <w:tblPr>
        <w:tblW w:w="9535" w:type="dxa"/>
        <w:tblCellSpacing w:w="15" w:type="dxa"/>
        <w:tblBorders>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187"/>
        <w:gridCol w:w="6348"/>
      </w:tblGrid>
      <w:tr w:rsidR="000B76EE" w:rsidRPr="00FC3257" w:rsidTr="00D315F7">
        <w:trPr>
          <w:tblCellSpacing w:w="15" w:type="dxa"/>
        </w:trPr>
        <w:tc>
          <w:tcPr>
            <w:tcW w:w="3142" w:type="dxa"/>
            <w:tcMar>
              <w:top w:w="15" w:type="dxa"/>
              <w:left w:w="149" w:type="dxa"/>
              <w:bottom w:w="15" w:type="dxa"/>
              <w:right w:w="149" w:type="dxa"/>
            </w:tcMar>
            <w:hideMark/>
          </w:tcPr>
          <w:p w:rsidR="000B76EE" w:rsidRPr="00FC3257" w:rsidRDefault="000B76EE" w:rsidP="00D315F7">
            <w:pPr>
              <w:spacing w:before="100" w:beforeAutospacing="1" w:after="100" w:afterAutospacing="1"/>
              <w:ind w:left="-142"/>
              <w:rPr>
                <w:sz w:val="20"/>
                <w:szCs w:val="20"/>
              </w:rPr>
            </w:pPr>
            <w:r w:rsidRPr="00FC3257">
              <w:rPr>
                <w:sz w:val="20"/>
                <w:szCs w:val="20"/>
              </w:rPr>
              <w:t xml:space="preserve">Объемы и источники финансирования программы, в том числе по годам </w:t>
            </w:r>
          </w:p>
        </w:tc>
        <w:tc>
          <w:tcPr>
            <w:tcW w:w="6303" w:type="dxa"/>
            <w:tcMar>
              <w:top w:w="15" w:type="dxa"/>
              <w:left w:w="149" w:type="dxa"/>
              <w:bottom w:w="15" w:type="dxa"/>
              <w:right w:w="149" w:type="dxa"/>
            </w:tcMar>
            <w:hideMark/>
          </w:tcPr>
          <w:p w:rsidR="000B76EE" w:rsidRPr="00FC3257" w:rsidRDefault="000B76EE" w:rsidP="00D315F7">
            <w:pPr>
              <w:ind w:left="-68"/>
              <w:rPr>
                <w:sz w:val="20"/>
                <w:szCs w:val="20"/>
              </w:rPr>
            </w:pPr>
            <w:r w:rsidRPr="00FC3257">
              <w:rPr>
                <w:sz w:val="20"/>
                <w:szCs w:val="20"/>
              </w:rPr>
              <w:t>Объем финансирования: всего 350,0 тыс. руб.:</w:t>
            </w:r>
          </w:p>
          <w:p w:rsidR="000B76EE" w:rsidRPr="00FC3257" w:rsidRDefault="000B76EE" w:rsidP="00D315F7">
            <w:pPr>
              <w:ind w:left="-68"/>
              <w:rPr>
                <w:sz w:val="20"/>
                <w:szCs w:val="20"/>
              </w:rPr>
            </w:pPr>
            <w:r w:rsidRPr="00FC3257">
              <w:rPr>
                <w:sz w:val="20"/>
                <w:szCs w:val="20"/>
              </w:rPr>
              <w:t xml:space="preserve">в том числе </w:t>
            </w:r>
          </w:p>
          <w:p w:rsidR="000B76EE" w:rsidRPr="00FC3257" w:rsidRDefault="000B76EE" w:rsidP="00D315F7">
            <w:pPr>
              <w:ind w:left="-68"/>
              <w:rPr>
                <w:sz w:val="20"/>
                <w:szCs w:val="20"/>
              </w:rPr>
            </w:pPr>
            <w:r w:rsidRPr="00FC3257">
              <w:rPr>
                <w:sz w:val="20"/>
                <w:szCs w:val="20"/>
              </w:rPr>
              <w:t>в 2025 г – 250,0 тыс. рублей;</w:t>
            </w:r>
            <w:r w:rsidRPr="00FC3257">
              <w:rPr>
                <w:sz w:val="20"/>
                <w:szCs w:val="20"/>
              </w:rPr>
              <w:br/>
              <w:t>в 2026 г – 50,0 тыс. рублей;</w:t>
            </w:r>
            <w:r w:rsidRPr="00FC3257">
              <w:rPr>
                <w:sz w:val="20"/>
                <w:szCs w:val="20"/>
              </w:rPr>
              <w:br/>
              <w:t>в 2027 г – 50,0 тыс. рублей.</w:t>
            </w:r>
          </w:p>
          <w:p w:rsidR="000B76EE" w:rsidRPr="00FC3257" w:rsidRDefault="000B76EE" w:rsidP="00D315F7">
            <w:pPr>
              <w:ind w:left="-68"/>
              <w:rPr>
                <w:sz w:val="20"/>
                <w:szCs w:val="20"/>
              </w:rPr>
            </w:pPr>
            <w:r w:rsidRPr="00FC3257">
              <w:rPr>
                <w:sz w:val="20"/>
                <w:szCs w:val="20"/>
              </w:rPr>
              <w:t>Источник финансирования: бюджет муниципального района город Нерехта и Нерехтский район Костромской области</w:t>
            </w:r>
          </w:p>
        </w:tc>
      </w:tr>
    </w:tbl>
    <w:p w:rsidR="000B76EE" w:rsidRPr="00FC3257" w:rsidRDefault="000B76EE" w:rsidP="000B76EE">
      <w:pPr>
        <w:ind w:firstLine="709"/>
        <w:rPr>
          <w:sz w:val="20"/>
          <w:szCs w:val="20"/>
        </w:rPr>
      </w:pPr>
    </w:p>
    <w:p w:rsidR="000B76EE" w:rsidRPr="00FC3257" w:rsidRDefault="000B76EE" w:rsidP="000B76EE">
      <w:pPr>
        <w:pStyle w:val="ConsPlusNormal"/>
        <w:tabs>
          <w:tab w:val="left" w:pos="709"/>
        </w:tabs>
        <w:ind w:hanging="180"/>
        <w:outlineLvl w:val="0"/>
      </w:pPr>
      <w:r w:rsidRPr="00FC3257">
        <w:rPr>
          <w:rFonts w:ascii="Times New Roman" w:hAnsi="Times New Roman" w:cs="Times New Roman"/>
        </w:rPr>
        <w:tab/>
      </w:r>
      <w:r w:rsidRPr="00FC3257">
        <w:rPr>
          <w:rFonts w:ascii="Times New Roman" w:hAnsi="Times New Roman" w:cs="Times New Roman"/>
        </w:rPr>
        <w:tab/>
      </w:r>
    </w:p>
    <w:p w:rsidR="000B76EE" w:rsidRPr="00FC3257" w:rsidRDefault="000B76EE" w:rsidP="000B76EE">
      <w:pPr>
        <w:ind w:firstLine="528"/>
        <w:rPr>
          <w:sz w:val="20"/>
          <w:szCs w:val="20"/>
        </w:rPr>
      </w:pPr>
      <w:r w:rsidRPr="00FC3257">
        <w:rPr>
          <w:sz w:val="20"/>
          <w:szCs w:val="20"/>
        </w:rPr>
        <w:t xml:space="preserve">1.2. Приложение 1 к программе «Развитие муниципальной службы в муниципальном районе город Нерехта и Нерехтский район Костромской области на 2025-2027 годы» «Перечень мероприятий муниципальной программы «Развитие муниципальной службы </w:t>
      </w:r>
      <w:r w:rsidRPr="00FC3257">
        <w:rPr>
          <w:bCs/>
          <w:sz w:val="20"/>
          <w:szCs w:val="20"/>
        </w:rPr>
        <w:t xml:space="preserve">в муниципальном районе город Нерехта и Нерехтский район Костромской области </w:t>
      </w:r>
      <w:r w:rsidRPr="00FC3257">
        <w:rPr>
          <w:sz w:val="20"/>
          <w:szCs w:val="20"/>
        </w:rPr>
        <w:t>на 2025 – 2027 годы»» изложить в новой редакции согласно приложению 1 к настоящему постановлению.</w:t>
      </w:r>
    </w:p>
    <w:p w:rsidR="000B76EE" w:rsidRPr="00FC3257" w:rsidRDefault="000B76EE" w:rsidP="000B76EE">
      <w:pPr>
        <w:pStyle w:val="ConsPlusNormal"/>
        <w:tabs>
          <w:tab w:val="left" w:pos="1701"/>
        </w:tabs>
        <w:ind w:left="-180" w:firstLine="708"/>
        <w:outlineLvl w:val="0"/>
        <w:rPr>
          <w:rFonts w:ascii="Times New Roman" w:hAnsi="Times New Roman" w:cs="Times New Roman"/>
        </w:rPr>
      </w:pPr>
      <w:r w:rsidRPr="00FC3257">
        <w:rPr>
          <w:rFonts w:ascii="Times New Roman" w:hAnsi="Times New Roman" w:cs="Times New Roman"/>
        </w:rPr>
        <w:t>2. Контроль за исполнением настоящего постановления возложить на руководителя аппарата администрации В.А. Катенина.</w:t>
      </w:r>
    </w:p>
    <w:p w:rsidR="000B76EE" w:rsidRPr="00FC3257" w:rsidRDefault="000B76EE" w:rsidP="000B76EE">
      <w:pPr>
        <w:pStyle w:val="ConsPlusNormal"/>
        <w:ind w:left="-180" w:firstLine="708"/>
        <w:outlineLvl w:val="0"/>
        <w:rPr>
          <w:rFonts w:ascii="Times New Roman" w:hAnsi="Times New Roman" w:cs="Times New Roman"/>
        </w:rPr>
      </w:pPr>
      <w:r w:rsidRPr="00FC3257">
        <w:rPr>
          <w:rFonts w:ascii="Times New Roman" w:hAnsi="Times New Roman" w:cs="Times New Roman"/>
        </w:rPr>
        <w:t>3. Настоящее постановление вступает в силу со дня его официального опубликования.</w:t>
      </w: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r w:rsidRPr="00FC3257">
        <w:rPr>
          <w:rFonts w:ascii="Times New Roman" w:hAnsi="Times New Roman" w:cs="Times New Roman"/>
        </w:rPr>
        <w:t xml:space="preserve">Глава администрации </w:t>
      </w:r>
    </w:p>
    <w:p w:rsidR="000B76EE" w:rsidRPr="00FC3257" w:rsidRDefault="000B76EE" w:rsidP="000B76EE">
      <w:pPr>
        <w:pStyle w:val="ConsPlusNormal"/>
        <w:ind w:left="-180" w:firstLine="0"/>
        <w:outlineLvl w:val="0"/>
        <w:rPr>
          <w:rFonts w:ascii="Times New Roman" w:hAnsi="Times New Roman" w:cs="Times New Roman"/>
        </w:rPr>
      </w:pPr>
      <w:r w:rsidRPr="00FC3257">
        <w:rPr>
          <w:rFonts w:ascii="Times New Roman" w:hAnsi="Times New Roman" w:cs="Times New Roman"/>
        </w:rPr>
        <w:t>муниципального района                                                                       Р.Б.Гусев</w:t>
      </w: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pPr>
    </w:p>
    <w:p w:rsidR="000B76EE" w:rsidRPr="00FC3257" w:rsidRDefault="000B76EE" w:rsidP="000B76EE">
      <w:pPr>
        <w:pStyle w:val="ConsPlusNormal"/>
        <w:ind w:left="-180" w:firstLine="0"/>
        <w:outlineLvl w:val="0"/>
        <w:rPr>
          <w:rFonts w:ascii="Times New Roman" w:hAnsi="Times New Roman" w:cs="Times New Roman"/>
        </w:rPr>
        <w:sectPr w:rsidR="000B76EE" w:rsidRPr="00FC3257" w:rsidSect="00D315F7">
          <w:pgSz w:w="11906" w:h="16838" w:code="9"/>
          <w:pgMar w:top="993" w:right="1134" w:bottom="1134" w:left="1418" w:header="720" w:footer="720" w:gutter="0"/>
          <w:cols w:space="720"/>
          <w:titlePg/>
          <w:docGrid w:linePitch="326"/>
        </w:sectPr>
      </w:pPr>
    </w:p>
    <w:p w:rsidR="000B76EE" w:rsidRPr="00FC3257" w:rsidRDefault="000B76EE" w:rsidP="000B76EE">
      <w:pPr>
        <w:ind w:firstLine="698"/>
        <w:jc w:val="right"/>
        <w:rPr>
          <w:bCs/>
          <w:color w:val="000000"/>
          <w:sz w:val="20"/>
          <w:szCs w:val="20"/>
        </w:rPr>
      </w:pPr>
      <w:r w:rsidRPr="00FC3257">
        <w:rPr>
          <w:rStyle w:val="af2"/>
          <w:b w:val="0"/>
          <w:color w:val="000000"/>
          <w:sz w:val="20"/>
          <w:szCs w:val="20"/>
        </w:rPr>
        <w:t>Приложение 1</w:t>
      </w:r>
    </w:p>
    <w:p w:rsidR="000B76EE" w:rsidRPr="00FC3257" w:rsidRDefault="000B76EE" w:rsidP="000B76EE">
      <w:pPr>
        <w:jc w:val="right"/>
        <w:rPr>
          <w:bCs/>
          <w:color w:val="000000"/>
          <w:sz w:val="20"/>
          <w:szCs w:val="20"/>
        </w:rPr>
      </w:pPr>
      <w:r w:rsidRPr="00FC3257">
        <w:rPr>
          <w:bCs/>
          <w:color w:val="000000"/>
          <w:sz w:val="20"/>
          <w:szCs w:val="20"/>
        </w:rPr>
        <w:t xml:space="preserve">к программе «Развитие муниципальной службы </w:t>
      </w:r>
    </w:p>
    <w:p w:rsidR="000B76EE" w:rsidRPr="00FC3257" w:rsidRDefault="000B76EE" w:rsidP="000B76EE">
      <w:pPr>
        <w:jc w:val="right"/>
        <w:rPr>
          <w:bCs/>
          <w:color w:val="000000"/>
          <w:sz w:val="20"/>
          <w:szCs w:val="20"/>
        </w:rPr>
      </w:pPr>
      <w:r w:rsidRPr="00FC3257">
        <w:rPr>
          <w:bCs/>
          <w:color w:val="000000"/>
          <w:sz w:val="20"/>
          <w:szCs w:val="20"/>
        </w:rPr>
        <w:t xml:space="preserve">в муниципальном районе город Нерехта и Нерехтский район </w:t>
      </w:r>
    </w:p>
    <w:p w:rsidR="000B76EE" w:rsidRPr="00FC3257" w:rsidRDefault="000B76EE" w:rsidP="000B76EE">
      <w:pPr>
        <w:jc w:val="right"/>
        <w:rPr>
          <w:sz w:val="20"/>
          <w:szCs w:val="20"/>
        </w:rPr>
      </w:pPr>
      <w:r w:rsidRPr="00FC3257">
        <w:rPr>
          <w:bCs/>
          <w:color w:val="000000"/>
          <w:sz w:val="20"/>
          <w:szCs w:val="20"/>
        </w:rPr>
        <w:t>Костромской области на 2025 - 2027 года»</w:t>
      </w:r>
    </w:p>
    <w:p w:rsidR="000B76EE" w:rsidRPr="00FC3257" w:rsidRDefault="000B76EE" w:rsidP="000B76EE">
      <w:pPr>
        <w:jc w:val="right"/>
        <w:rPr>
          <w:sz w:val="20"/>
          <w:szCs w:val="20"/>
        </w:rPr>
      </w:pPr>
    </w:p>
    <w:p w:rsidR="000B76EE" w:rsidRPr="00FC3257" w:rsidRDefault="000B76EE" w:rsidP="000B76EE">
      <w:pPr>
        <w:jc w:val="right"/>
        <w:rPr>
          <w:sz w:val="20"/>
          <w:szCs w:val="20"/>
        </w:rPr>
      </w:pPr>
    </w:p>
    <w:p w:rsidR="000B76EE" w:rsidRPr="000B76EE" w:rsidRDefault="000B76EE" w:rsidP="000B76EE">
      <w:pPr>
        <w:pStyle w:val="1"/>
        <w:jc w:val="center"/>
        <w:rPr>
          <w:rFonts w:ascii="Times New Roman" w:hAnsi="Times New Roman" w:cs="Times New Roman"/>
          <w:color w:val="000000" w:themeColor="text1"/>
          <w:sz w:val="20"/>
          <w:szCs w:val="20"/>
        </w:rPr>
      </w:pPr>
      <w:r w:rsidRPr="000B76EE">
        <w:rPr>
          <w:rFonts w:ascii="Times New Roman" w:hAnsi="Times New Roman" w:cs="Times New Roman"/>
          <w:b/>
          <w:color w:val="000000" w:themeColor="text1"/>
          <w:sz w:val="20"/>
          <w:szCs w:val="20"/>
        </w:rPr>
        <w:t>Перечень</w:t>
      </w:r>
      <w:r w:rsidRPr="000B76EE">
        <w:rPr>
          <w:rFonts w:ascii="Times New Roman" w:hAnsi="Times New Roman" w:cs="Times New Roman"/>
          <w:b/>
          <w:color w:val="000000" w:themeColor="text1"/>
          <w:sz w:val="20"/>
          <w:szCs w:val="20"/>
        </w:rPr>
        <w:br/>
        <w:t xml:space="preserve">мероприятий муниципальной программы «Развитие муниципальной службы </w:t>
      </w:r>
      <w:r>
        <w:rPr>
          <w:rFonts w:ascii="Times New Roman" w:hAnsi="Times New Roman" w:cs="Times New Roman"/>
          <w:b/>
          <w:color w:val="000000" w:themeColor="text1"/>
          <w:sz w:val="20"/>
          <w:szCs w:val="20"/>
        </w:rPr>
        <w:br/>
      </w:r>
      <w:r w:rsidRPr="000B76EE">
        <w:rPr>
          <w:rFonts w:ascii="Times New Roman" w:hAnsi="Times New Roman" w:cs="Times New Roman"/>
          <w:b/>
          <w:color w:val="000000" w:themeColor="text1"/>
          <w:sz w:val="20"/>
          <w:szCs w:val="20"/>
        </w:rPr>
        <w:t xml:space="preserve">в муниципальном районе город Нерехта и Нерехтский район Костромской области </w:t>
      </w:r>
      <w:r>
        <w:rPr>
          <w:rFonts w:ascii="Times New Roman" w:hAnsi="Times New Roman" w:cs="Times New Roman"/>
          <w:b/>
          <w:color w:val="000000" w:themeColor="text1"/>
          <w:sz w:val="20"/>
          <w:szCs w:val="20"/>
        </w:rPr>
        <w:br/>
      </w:r>
      <w:r w:rsidRPr="000B76EE">
        <w:rPr>
          <w:rFonts w:ascii="Times New Roman" w:hAnsi="Times New Roman" w:cs="Times New Roman"/>
          <w:b/>
          <w:color w:val="000000" w:themeColor="text1"/>
          <w:sz w:val="20"/>
          <w:szCs w:val="20"/>
        </w:rPr>
        <w:t>на 2025 - 2027 года»</w:t>
      </w:r>
    </w:p>
    <w:p w:rsidR="000B76EE" w:rsidRPr="00FC3257" w:rsidRDefault="000B76EE" w:rsidP="000B76EE">
      <w:pPr>
        <w:rPr>
          <w:sz w:val="20"/>
          <w:szCs w:val="20"/>
        </w:rPr>
      </w:pPr>
    </w:p>
    <w:tbl>
      <w:tblPr>
        <w:tblW w:w="15291" w:type="dxa"/>
        <w:tblInd w:w="108" w:type="dxa"/>
        <w:tblLayout w:type="fixed"/>
        <w:tblLook w:val="0000" w:firstRow="0" w:lastRow="0" w:firstColumn="0" w:lastColumn="0" w:noHBand="0" w:noVBand="0"/>
      </w:tblPr>
      <w:tblGrid>
        <w:gridCol w:w="355"/>
        <w:gridCol w:w="2178"/>
        <w:gridCol w:w="992"/>
        <w:gridCol w:w="1843"/>
        <w:gridCol w:w="1559"/>
        <w:gridCol w:w="1843"/>
        <w:gridCol w:w="1276"/>
        <w:gridCol w:w="992"/>
        <w:gridCol w:w="992"/>
        <w:gridCol w:w="851"/>
        <w:gridCol w:w="850"/>
        <w:gridCol w:w="1560"/>
      </w:tblGrid>
      <w:tr w:rsidR="00DB333F" w:rsidRPr="00FC3257" w:rsidTr="00DB333F">
        <w:trPr>
          <w:trHeight w:val="1395"/>
        </w:trPr>
        <w:tc>
          <w:tcPr>
            <w:tcW w:w="355" w:type="dxa"/>
            <w:vMerge w:val="restart"/>
            <w:tcBorders>
              <w:top w:val="single" w:sz="4" w:space="0" w:color="000000"/>
              <w:left w:val="single" w:sz="4" w:space="0" w:color="000000"/>
            </w:tcBorders>
            <w:shd w:val="clear" w:color="auto" w:fill="auto"/>
          </w:tcPr>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N</w:t>
            </w:r>
          </w:p>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п/п</w:t>
            </w:r>
          </w:p>
        </w:tc>
        <w:tc>
          <w:tcPr>
            <w:tcW w:w="2178"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 xml:space="preserve">Муниципальная программа/ подпрограмма/ мероприятие/ </w:t>
            </w:r>
          </w:p>
        </w:tc>
        <w:tc>
          <w:tcPr>
            <w:tcW w:w="992"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Цель, задача подпрограммы</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Ответственный исполнитель</w:t>
            </w:r>
          </w:p>
        </w:tc>
        <w:tc>
          <w:tcPr>
            <w:tcW w:w="1559"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Участник мероприятия</w:t>
            </w:r>
          </w:p>
        </w:tc>
        <w:tc>
          <w:tcPr>
            <w:tcW w:w="1276"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Источник финансирования</w:t>
            </w:r>
          </w:p>
        </w:tc>
        <w:tc>
          <w:tcPr>
            <w:tcW w:w="3685" w:type="dxa"/>
            <w:gridSpan w:val="4"/>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Расходы (тыс. руб.), годы</w:t>
            </w:r>
          </w:p>
        </w:tc>
        <w:tc>
          <w:tcPr>
            <w:tcW w:w="1560" w:type="dxa"/>
            <w:vMerge w:val="restart"/>
            <w:tcBorders>
              <w:top w:val="single" w:sz="4" w:space="0" w:color="000000"/>
              <w:left w:val="single" w:sz="4" w:space="0" w:color="000000"/>
              <w:right w:val="single" w:sz="4" w:space="0" w:color="000000"/>
            </w:tcBorders>
            <w:shd w:val="clear" w:color="auto" w:fill="auto"/>
          </w:tcPr>
          <w:p w:rsidR="000B76EE" w:rsidRPr="00FC3257" w:rsidRDefault="000B76EE" w:rsidP="00D315F7">
            <w:pPr>
              <w:pStyle w:val="aff1"/>
              <w:jc w:val="center"/>
              <w:rPr>
                <w:sz w:val="20"/>
                <w:szCs w:val="20"/>
              </w:rPr>
            </w:pPr>
            <w:r w:rsidRPr="00FC3257">
              <w:rPr>
                <w:rFonts w:ascii="Times New Roman" w:hAnsi="Times New Roman" w:cs="Times New Roman"/>
                <w:sz w:val="20"/>
                <w:szCs w:val="20"/>
              </w:rPr>
              <w:t xml:space="preserve">Конечный результат реализации </w:t>
            </w:r>
          </w:p>
        </w:tc>
      </w:tr>
      <w:tr w:rsidR="00DB333F" w:rsidRPr="00FC3257" w:rsidTr="00DB333F">
        <w:trPr>
          <w:trHeight w:val="1277"/>
        </w:trPr>
        <w:tc>
          <w:tcPr>
            <w:tcW w:w="355"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992"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sz w:val="20"/>
                <w:szCs w:val="20"/>
              </w:rPr>
            </w:pPr>
            <w:r w:rsidRPr="00FC3257">
              <w:rPr>
                <w:rFonts w:ascii="Times New Roman" w:hAnsi="Times New Roman" w:cs="Times New Roman"/>
                <w:sz w:val="20"/>
                <w:szCs w:val="20"/>
              </w:rPr>
              <w:t>2025</w:t>
            </w:r>
          </w:p>
          <w:p w:rsidR="000B76EE" w:rsidRPr="00FC3257" w:rsidRDefault="000B76EE" w:rsidP="00D315F7">
            <w:pPr>
              <w:jc w:val="center"/>
              <w:rPr>
                <w:sz w:val="20"/>
                <w:szCs w:val="20"/>
              </w:rPr>
            </w:pPr>
            <w:r w:rsidRPr="00FC3257">
              <w:rPr>
                <w:sz w:val="20"/>
                <w:szCs w:val="20"/>
              </w:rPr>
              <w:t>год</w:t>
            </w:r>
          </w:p>
        </w:tc>
        <w:tc>
          <w:tcPr>
            <w:tcW w:w="992" w:type="dxa"/>
            <w:tcBorders>
              <w:left w:val="single" w:sz="4" w:space="0" w:color="000000"/>
              <w:bottom w:val="single" w:sz="4" w:space="0" w:color="000000"/>
            </w:tcBorders>
            <w:shd w:val="clear" w:color="auto" w:fill="auto"/>
          </w:tcPr>
          <w:p w:rsidR="000B76EE" w:rsidRPr="00FC3257" w:rsidRDefault="000B76EE" w:rsidP="00D315F7">
            <w:pPr>
              <w:pStyle w:val="aff1"/>
              <w:jc w:val="center"/>
              <w:rPr>
                <w:sz w:val="20"/>
                <w:szCs w:val="20"/>
              </w:rPr>
            </w:pPr>
            <w:r w:rsidRPr="00FC3257">
              <w:rPr>
                <w:rFonts w:ascii="Times New Roman" w:hAnsi="Times New Roman" w:cs="Times New Roman"/>
                <w:sz w:val="20"/>
                <w:szCs w:val="20"/>
              </w:rPr>
              <w:t>2026</w:t>
            </w:r>
          </w:p>
          <w:p w:rsidR="000B76EE" w:rsidRPr="00FC3257" w:rsidRDefault="000B76EE" w:rsidP="00D315F7">
            <w:pPr>
              <w:jc w:val="center"/>
              <w:rPr>
                <w:sz w:val="20"/>
                <w:szCs w:val="20"/>
              </w:rPr>
            </w:pPr>
            <w:r w:rsidRPr="00FC3257">
              <w:rPr>
                <w:sz w:val="20"/>
                <w:szCs w:val="20"/>
              </w:rPr>
              <w:t>год</w:t>
            </w:r>
          </w:p>
        </w:tc>
        <w:tc>
          <w:tcPr>
            <w:tcW w:w="851" w:type="dxa"/>
            <w:tcBorders>
              <w:left w:val="single" w:sz="4" w:space="0" w:color="000000"/>
              <w:bottom w:val="single" w:sz="4" w:space="0" w:color="000000"/>
            </w:tcBorders>
            <w:shd w:val="clear" w:color="auto" w:fill="auto"/>
          </w:tcPr>
          <w:p w:rsidR="000B76EE" w:rsidRPr="00FC3257" w:rsidRDefault="000B76EE" w:rsidP="00D315F7">
            <w:pPr>
              <w:pStyle w:val="aff1"/>
              <w:jc w:val="center"/>
              <w:rPr>
                <w:sz w:val="20"/>
                <w:szCs w:val="20"/>
              </w:rPr>
            </w:pPr>
            <w:r w:rsidRPr="00FC3257">
              <w:rPr>
                <w:rFonts w:ascii="Times New Roman" w:hAnsi="Times New Roman" w:cs="Times New Roman"/>
                <w:sz w:val="20"/>
                <w:szCs w:val="20"/>
              </w:rPr>
              <w:t>2027</w:t>
            </w:r>
          </w:p>
          <w:p w:rsidR="000B76EE" w:rsidRPr="00FC3257" w:rsidRDefault="000B76EE" w:rsidP="00D315F7">
            <w:pPr>
              <w:jc w:val="center"/>
              <w:rPr>
                <w:sz w:val="20"/>
                <w:szCs w:val="20"/>
              </w:rPr>
            </w:pPr>
            <w:r w:rsidRPr="00FC3257">
              <w:rPr>
                <w:sz w:val="20"/>
                <w:szCs w:val="20"/>
              </w:rPr>
              <w:t>год</w:t>
            </w:r>
          </w:p>
        </w:tc>
        <w:tc>
          <w:tcPr>
            <w:tcW w:w="850" w:type="dxa"/>
            <w:tcBorders>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итого (за весь период реализации)</w:t>
            </w:r>
          </w:p>
        </w:tc>
        <w:tc>
          <w:tcPr>
            <w:tcW w:w="1560" w:type="dxa"/>
            <w:vMerge/>
            <w:tcBorders>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r>
      <w:tr w:rsidR="00DB333F" w:rsidRPr="00FC3257" w:rsidTr="00DB333F">
        <w:tc>
          <w:tcPr>
            <w:tcW w:w="355" w:type="dxa"/>
            <w:vMerge w:val="restart"/>
            <w:tcBorders>
              <w:top w:val="single" w:sz="4" w:space="0" w:color="000000"/>
              <w:left w:val="single" w:sz="4" w:space="0" w:color="000000"/>
            </w:tcBorders>
            <w:shd w:val="clear" w:color="auto" w:fill="auto"/>
          </w:tcPr>
          <w:p w:rsidR="000B76EE" w:rsidRPr="00FC3257" w:rsidRDefault="000B76EE" w:rsidP="00D315F7">
            <w:pPr>
              <w:pStyle w:val="aff2"/>
              <w:rPr>
                <w:sz w:val="20"/>
                <w:szCs w:val="20"/>
              </w:rPr>
            </w:pPr>
            <w:r w:rsidRPr="00FC3257">
              <w:rPr>
                <w:rFonts w:ascii="Times New Roman" w:hAnsi="Times New Roman" w:cs="Times New Roman"/>
                <w:sz w:val="20"/>
                <w:szCs w:val="20"/>
              </w:rPr>
              <w:t>1</w:t>
            </w:r>
          </w:p>
        </w:tc>
        <w:tc>
          <w:tcPr>
            <w:tcW w:w="2178" w:type="dxa"/>
            <w:vMerge w:val="restart"/>
            <w:tcBorders>
              <w:top w:val="single" w:sz="4" w:space="0" w:color="000000"/>
              <w:lef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 xml:space="preserve">«Развитие муниципальной службы </w:t>
            </w:r>
          </w:p>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 xml:space="preserve">в муниципальном районе город Нерехта и Нерехтский район Костромской области </w:t>
            </w:r>
          </w:p>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на 2025 - 2027 года»</w:t>
            </w:r>
          </w:p>
        </w:tc>
        <w:tc>
          <w:tcPr>
            <w:tcW w:w="992"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х</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559" w:type="dxa"/>
            <w:vMerge w:val="restart"/>
            <w:tcBorders>
              <w:top w:val="single" w:sz="4" w:space="0" w:color="000000"/>
              <w:lef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2"/>
              <w:rPr>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 Финансовое управление; Комитет строительства и инфраструктуры; Комитет экономики, земельных и имущественных отношений; Отдел сельского хозяйства; Отдел опеки и попечительства; Отдел по образованию; Отдел по физической культуре и спорту; Отдел культуры и молодежной политики</w:t>
            </w: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Итого по МП</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250,0</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350,0</w:t>
            </w:r>
          </w:p>
        </w:tc>
        <w:tc>
          <w:tcPr>
            <w:tcW w:w="1560" w:type="dxa"/>
            <w:vMerge w:val="restart"/>
            <w:tcBorders>
              <w:top w:val="single" w:sz="4" w:space="0" w:color="000000"/>
              <w:left w:val="single" w:sz="4" w:space="0" w:color="000000"/>
              <w:right w:val="single" w:sz="4" w:space="0" w:color="000000"/>
            </w:tcBorders>
            <w:shd w:val="clear" w:color="auto" w:fill="auto"/>
          </w:tcPr>
          <w:p w:rsidR="000B76EE" w:rsidRPr="00FC3257" w:rsidRDefault="000B76EE" w:rsidP="00D315F7">
            <w:pPr>
              <w:pStyle w:val="aff1"/>
              <w:jc w:val="center"/>
              <w:rPr>
                <w:sz w:val="20"/>
                <w:szCs w:val="20"/>
              </w:rPr>
            </w:pPr>
            <w:r w:rsidRPr="00FC3257">
              <w:rPr>
                <w:rFonts w:ascii="Times New Roman" w:hAnsi="Times New Roman" w:cs="Times New Roman"/>
                <w:sz w:val="20"/>
                <w:szCs w:val="20"/>
              </w:rPr>
              <w:t>х</w:t>
            </w:r>
          </w:p>
        </w:tc>
      </w:tr>
      <w:tr w:rsidR="00DB333F" w:rsidRPr="00FC3257" w:rsidTr="00DB333F">
        <w:tc>
          <w:tcPr>
            <w:tcW w:w="355"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559"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r>
      <w:tr w:rsidR="00DB333F" w:rsidRPr="00FC3257" w:rsidTr="00DB333F">
        <w:tc>
          <w:tcPr>
            <w:tcW w:w="355"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559"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r>
      <w:tr w:rsidR="00DB333F" w:rsidRPr="00FC3257" w:rsidTr="00DB333F">
        <w:tc>
          <w:tcPr>
            <w:tcW w:w="355"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559"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250,0</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350,0</w:t>
            </w:r>
          </w:p>
        </w:tc>
        <w:tc>
          <w:tcPr>
            <w:tcW w:w="1560" w:type="dxa"/>
            <w:vMerge/>
            <w:tcBorders>
              <w:left w:val="single" w:sz="4" w:space="0" w:color="000000"/>
              <w:righ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r>
      <w:tr w:rsidR="00DB333F" w:rsidRPr="00FC3257" w:rsidTr="00DB333F">
        <w:tc>
          <w:tcPr>
            <w:tcW w:w="355"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559"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vMerge/>
            <w:tcBorders>
              <w:lef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r>
      <w:tr w:rsidR="00DB333F" w:rsidRPr="00FC3257" w:rsidTr="00DB333F">
        <w:trPr>
          <w:trHeight w:val="941"/>
        </w:trPr>
        <w:tc>
          <w:tcPr>
            <w:tcW w:w="355"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992"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559"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843" w:type="dxa"/>
            <w:tcBorders>
              <w:left w:val="single" w:sz="4" w:space="0" w:color="000000"/>
              <w:bottom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000000"/>
              <w:right w:val="single" w:sz="4" w:space="0" w:color="000000"/>
            </w:tcBorders>
            <w:shd w:val="clear" w:color="auto" w:fill="auto"/>
            <w:vAlign w:val="center"/>
          </w:tcPr>
          <w:p w:rsidR="000B76EE" w:rsidRPr="00FC3257" w:rsidRDefault="000B76EE" w:rsidP="00D315F7">
            <w:pPr>
              <w:pStyle w:val="aff1"/>
              <w:snapToGrid w:val="0"/>
              <w:rPr>
                <w:rFonts w:ascii="Times New Roman" w:hAnsi="Times New Roman" w:cs="Times New Roman"/>
                <w:sz w:val="20"/>
                <w:szCs w:val="20"/>
              </w:rPr>
            </w:pPr>
          </w:p>
        </w:tc>
      </w:tr>
      <w:tr w:rsidR="00DB333F" w:rsidRPr="00FC3257" w:rsidTr="00DB333F">
        <w:trPr>
          <w:trHeight w:val="595"/>
        </w:trPr>
        <w:tc>
          <w:tcPr>
            <w:tcW w:w="355" w:type="dxa"/>
            <w:vMerge w:val="restart"/>
            <w:tcBorders>
              <w:top w:val="single" w:sz="4" w:space="0" w:color="000000"/>
              <w:left w:val="single" w:sz="4" w:space="0" w:color="000000"/>
            </w:tcBorders>
            <w:shd w:val="clear" w:color="auto" w:fill="auto"/>
          </w:tcPr>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2</w:t>
            </w:r>
          </w:p>
        </w:tc>
        <w:tc>
          <w:tcPr>
            <w:tcW w:w="2178" w:type="dxa"/>
            <w:vMerge w:val="restart"/>
            <w:tcBorders>
              <w:top w:val="single" w:sz="4" w:space="0" w:color="000000"/>
              <w:left w:val="single" w:sz="4" w:space="0" w:color="000000"/>
            </w:tcBorders>
            <w:shd w:val="clear" w:color="auto" w:fill="auto"/>
          </w:tcPr>
          <w:p w:rsidR="000B76EE" w:rsidRPr="00FC3257" w:rsidRDefault="00DB333F" w:rsidP="00D315F7">
            <w:pPr>
              <w:pStyle w:val="aff1"/>
              <w:rPr>
                <w:rFonts w:ascii="Times New Roman" w:hAnsi="Times New Roman" w:cs="Times New Roman"/>
                <w:sz w:val="20"/>
                <w:szCs w:val="20"/>
              </w:rPr>
            </w:pPr>
            <w:r>
              <w:rPr>
                <w:rFonts w:ascii="Times New Roman" w:hAnsi="Times New Roman" w:cs="Times New Roman"/>
                <w:sz w:val="20"/>
                <w:szCs w:val="20"/>
              </w:rPr>
              <w:t xml:space="preserve">Мероприятие </w:t>
            </w:r>
            <w:r w:rsidR="000B76EE" w:rsidRPr="00FC3257">
              <w:rPr>
                <w:rFonts w:ascii="Times New Roman" w:hAnsi="Times New Roman" w:cs="Times New Roman"/>
                <w:sz w:val="20"/>
                <w:szCs w:val="20"/>
              </w:rPr>
              <w:t>«Развитие системы подготовки кадров муниципальной службы, дополнительного профессионального образования муниципальных служащих»</w:t>
            </w:r>
          </w:p>
          <w:p w:rsidR="000B76EE" w:rsidRPr="00FC3257" w:rsidRDefault="000B76EE" w:rsidP="00D315F7">
            <w:pPr>
              <w:pStyle w:val="aff1"/>
              <w:jc w:val="center"/>
              <w:rPr>
                <w:rFonts w:ascii="Times New Roman" w:hAnsi="Times New Roman" w:cs="Times New Roman"/>
                <w:sz w:val="20"/>
                <w:szCs w:val="20"/>
              </w:rPr>
            </w:pPr>
          </w:p>
        </w:tc>
        <w:tc>
          <w:tcPr>
            <w:tcW w:w="992" w:type="dxa"/>
            <w:vMerge w:val="restart"/>
            <w:tcBorders>
              <w:top w:val="single" w:sz="4" w:space="0" w:color="000000"/>
              <w:left w:val="single" w:sz="4" w:space="0" w:color="000000"/>
            </w:tcBorders>
            <w:shd w:val="clear" w:color="auto" w:fill="auto"/>
          </w:tcPr>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0B76EE" w:rsidRPr="00FC3257" w:rsidRDefault="000B76EE" w:rsidP="00D315F7">
            <w:pPr>
              <w:pStyle w:val="aff1"/>
              <w:rPr>
                <w:sz w:val="20"/>
                <w:szCs w:val="20"/>
              </w:rPr>
            </w:pPr>
            <w:r w:rsidRPr="00FC3257">
              <w:rPr>
                <w:rFonts w:ascii="Times New Roman" w:hAnsi="Times New Roman" w:cs="Times New Roman"/>
                <w:sz w:val="20"/>
                <w:szCs w:val="20"/>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559"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115,9</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215,9</w:t>
            </w:r>
          </w:p>
        </w:tc>
        <w:tc>
          <w:tcPr>
            <w:tcW w:w="1560" w:type="dxa"/>
            <w:vMerge w:val="restart"/>
            <w:tcBorders>
              <w:top w:val="single" w:sz="4" w:space="0" w:color="000000"/>
              <w:left w:val="single" w:sz="4" w:space="0" w:color="000000"/>
              <w:righ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DB333F" w:rsidRPr="00FC3257" w:rsidTr="00DB333F">
        <w:trPr>
          <w:trHeight w:val="595"/>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115,9</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50,0</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215,9</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Финансовое управление</w:t>
            </w:r>
          </w:p>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val="restart"/>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Отдел сельского хозяйства</w:t>
            </w:r>
          </w:p>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3,5</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3,5</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Отдел опеки и попечительства</w:t>
            </w:r>
          </w:p>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Отдел культуры и молодежной политики</w:t>
            </w: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1,8</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1,8</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Отдел по образованию</w:t>
            </w: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Отдел по физической культуре и спорту</w:t>
            </w: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Комитет строительства и инфраструктуры</w:t>
            </w: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63,2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63,2</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r w:rsidRPr="00FC3257">
              <w:rPr>
                <w:rFonts w:ascii="Times New Roman" w:hAnsi="Times New Roman" w:cs="Times New Roman"/>
                <w:sz w:val="20"/>
                <w:szCs w:val="20"/>
              </w:rPr>
              <w:t>Комитет экономики, земельных и имущественных отношений</w:t>
            </w: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53,0</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53,0</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595"/>
        </w:trPr>
        <w:tc>
          <w:tcPr>
            <w:tcW w:w="355" w:type="dxa"/>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559" w:type="dxa"/>
            <w:tcBorders>
              <w:left w:val="single" w:sz="4" w:space="0" w:color="000000"/>
              <w:right w:val="single" w:sz="4" w:space="0" w:color="auto"/>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0B76EE" w:rsidRPr="00FC3257" w:rsidRDefault="000B76EE" w:rsidP="00D315F7">
            <w:pPr>
              <w:pStyle w:val="aff1"/>
              <w:ind w:left="-31"/>
              <w:jc w:val="left"/>
              <w:rPr>
                <w:rFonts w:ascii="Times New Roman" w:hAnsi="Times New Roman" w:cs="Times New Roman"/>
                <w:sz w:val="20"/>
                <w:szCs w:val="20"/>
              </w:rPr>
            </w:pPr>
          </w:p>
        </w:tc>
        <w:tc>
          <w:tcPr>
            <w:tcW w:w="1276" w:type="dxa"/>
            <w:tcBorders>
              <w:top w:val="single" w:sz="4" w:space="0" w:color="000000"/>
              <w:left w:val="single" w:sz="4" w:space="0" w:color="auto"/>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tcBorders>
              <w:left w:val="single" w:sz="4" w:space="0" w:color="000000"/>
              <w:bottom w:val="single" w:sz="4" w:space="0" w:color="auto"/>
              <w:right w:val="single" w:sz="4" w:space="0" w:color="000000"/>
            </w:tcBorders>
            <w:shd w:val="clear" w:color="auto" w:fill="auto"/>
          </w:tcPr>
          <w:p w:rsidR="000B76EE" w:rsidRPr="00FC3257" w:rsidRDefault="000B76EE" w:rsidP="00D315F7">
            <w:pPr>
              <w:pStyle w:val="aff2"/>
              <w:snapToGrid w:val="0"/>
              <w:rPr>
                <w:rFonts w:ascii="Times New Roman" w:hAnsi="Times New Roman" w:cs="Times New Roman"/>
                <w:sz w:val="20"/>
                <w:szCs w:val="20"/>
              </w:rPr>
            </w:pPr>
          </w:p>
        </w:tc>
      </w:tr>
      <w:tr w:rsidR="00DB333F" w:rsidRPr="00FC3257" w:rsidTr="00DB333F">
        <w:trPr>
          <w:trHeight w:val="606"/>
        </w:trPr>
        <w:tc>
          <w:tcPr>
            <w:tcW w:w="355" w:type="dxa"/>
            <w:vMerge w:val="restart"/>
            <w:tcBorders>
              <w:top w:val="single" w:sz="4" w:space="0" w:color="000000"/>
              <w:left w:val="single" w:sz="4" w:space="0" w:color="000000"/>
            </w:tcBorders>
            <w:shd w:val="clear" w:color="auto" w:fill="auto"/>
          </w:tcPr>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 xml:space="preserve">3 </w:t>
            </w:r>
          </w:p>
        </w:tc>
        <w:tc>
          <w:tcPr>
            <w:tcW w:w="2178" w:type="dxa"/>
            <w:vMerge w:val="restart"/>
            <w:tcBorders>
              <w:top w:val="single" w:sz="4" w:space="0" w:color="000000"/>
              <w:left w:val="single" w:sz="4" w:space="0" w:color="000000"/>
            </w:tcBorders>
            <w:shd w:val="clear" w:color="auto" w:fill="auto"/>
          </w:tcPr>
          <w:p w:rsidR="000B76EE" w:rsidRPr="00FC3257" w:rsidRDefault="000B76EE" w:rsidP="00D315F7">
            <w:pPr>
              <w:rPr>
                <w:sz w:val="20"/>
                <w:szCs w:val="20"/>
              </w:rPr>
            </w:pPr>
            <w:r w:rsidRPr="00FC3257">
              <w:rPr>
                <w:sz w:val="20"/>
                <w:szCs w:val="20"/>
              </w:rPr>
              <w:t xml:space="preserve">Мероприятие «Разработка и внедрение методики подбора кадров и формирования кадрового резерва на основе современных технологий» </w:t>
            </w:r>
          </w:p>
          <w:p w:rsidR="000B76EE" w:rsidRPr="00FC3257" w:rsidRDefault="000B76EE" w:rsidP="00D315F7">
            <w:pPr>
              <w:rPr>
                <w:sz w:val="20"/>
                <w:szCs w:val="20"/>
              </w:rPr>
            </w:pPr>
          </w:p>
        </w:tc>
        <w:tc>
          <w:tcPr>
            <w:tcW w:w="992" w:type="dxa"/>
            <w:vMerge w:val="restart"/>
            <w:tcBorders>
              <w:top w:val="single" w:sz="4" w:space="0" w:color="000000"/>
              <w:left w:val="single" w:sz="4" w:space="0" w:color="000000"/>
            </w:tcBorders>
            <w:shd w:val="clear" w:color="auto" w:fill="auto"/>
          </w:tcPr>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0B76EE" w:rsidRPr="00FC3257" w:rsidRDefault="000B76EE" w:rsidP="00D315F7">
            <w:pPr>
              <w:pStyle w:val="aff1"/>
              <w:rPr>
                <w:rFonts w:ascii="Times New Roman" w:hAnsi="Times New Roman" w:cs="Times New Roman"/>
                <w:sz w:val="20"/>
                <w:szCs w:val="20"/>
              </w:rPr>
            </w:pPr>
            <w:r w:rsidRPr="00FC3257">
              <w:rPr>
                <w:rFonts w:ascii="Times New Roman" w:hAnsi="Times New Roman" w:cs="Times New Roman"/>
                <w:sz w:val="20"/>
                <w:szCs w:val="20"/>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843"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left"/>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559" w:type="dxa"/>
            <w:vMerge w:val="restart"/>
            <w:tcBorders>
              <w:top w:val="single" w:sz="4" w:space="0" w:color="000000"/>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843" w:type="dxa"/>
            <w:vMerge w:val="restart"/>
            <w:tcBorders>
              <w:top w:val="single" w:sz="4" w:space="0" w:color="auto"/>
              <w:lef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Администрация муниципального района город Нерехта и Нерехтский район</w:t>
            </w: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val="restart"/>
            <w:tcBorders>
              <w:top w:val="single" w:sz="4" w:space="0" w:color="auto"/>
              <w:left w:val="single" w:sz="4" w:space="0" w:color="000000"/>
              <w:right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DB333F" w:rsidRPr="00FC3257" w:rsidTr="00DB333F">
        <w:trPr>
          <w:trHeight w:val="606"/>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left"/>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r>
      <w:tr w:rsidR="00DB333F" w:rsidRPr="00FC3257" w:rsidTr="00DB333F">
        <w:trPr>
          <w:trHeight w:val="606"/>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left"/>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r>
      <w:tr w:rsidR="00DB333F" w:rsidRPr="00FC3257" w:rsidTr="00DB333F">
        <w:trPr>
          <w:trHeight w:val="606"/>
        </w:trPr>
        <w:tc>
          <w:tcPr>
            <w:tcW w:w="355" w:type="dxa"/>
            <w:vMerge/>
            <w:tcBorders>
              <w:lef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left"/>
              <w:rPr>
                <w:rFonts w:ascii="Times New Roman" w:hAnsi="Times New Roman" w:cs="Times New Roman"/>
                <w:sz w:val="20"/>
                <w:szCs w:val="20"/>
              </w:rPr>
            </w:pPr>
          </w:p>
        </w:tc>
        <w:tc>
          <w:tcPr>
            <w:tcW w:w="1559"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 т. ч. платные услуги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righ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r>
      <w:tr w:rsidR="00DB333F" w:rsidRPr="00FC3257" w:rsidTr="00DB333F">
        <w:trPr>
          <w:trHeight w:val="606"/>
        </w:trPr>
        <w:tc>
          <w:tcPr>
            <w:tcW w:w="355"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78" w:type="dxa"/>
            <w:vMerge/>
            <w:tcBorders>
              <w:left w:val="single" w:sz="4" w:space="0" w:color="000000"/>
              <w:bottom w:val="single" w:sz="4" w:space="0" w:color="000000"/>
            </w:tcBorders>
            <w:shd w:val="clear" w:color="auto" w:fill="auto"/>
          </w:tcPr>
          <w:p w:rsidR="000B76EE" w:rsidRPr="00FC3257" w:rsidRDefault="000B76EE" w:rsidP="00D315F7">
            <w:pPr>
              <w:snapToGrid w:val="0"/>
              <w:rPr>
                <w:sz w:val="20"/>
                <w:szCs w:val="20"/>
              </w:rPr>
            </w:pPr>
          </w:p>
        </w:tc>
        <w:tc>
          <w:tcPr>
            <w:tcW w:w="992"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left"/>
              <w:rPr>
                <w:rFonts w:ascii="Times New Roman" w:hAnsi="Times New Roman" w:cs="Times New Roman"/>
                <w:sz w:val="20"/>
                <w:szCs w:val="20"/>
              </w:rPr>
            </w:pPr>
          </w:p>
        </w:tc>
        <w:tc>
          <w:tcPr>
            <w:tcW w:w="1559"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843" w:type="dxa"/>
            <w:vMerge/>
            <w:tcBorders>
              <w:left w:val="single" w:sz="4" w:space="0" w:color="000000"/>
              <w:bottom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rPr>
                <w:rFonts w:ascii="Times New Roman" w:hAnsi="Times New Roman" w:cs="Times New Roman"/>
                <w:sz w:val="20"/>
                <w:szCs w:val="20"/>
              </w:rPr>
            </w:pPr>
            <w:r w:rsidRPr="00FC3257">
              <w:rPr>
                <w:rFonts w:ascii="Times New Roman" w:hAnsi="Times New Roman" w:cs="Times New Roman"/>
                <w:sz w:val="20"/>
                <w:szCs w:val="20"/>
              </w:rPr>
              <w:t>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2"/>
              <w:jc w:val="center"/>
              <w:rPr>
                <w:rFonts w:ascii="Times New Roman" w:hAnsi="Times New Roman" w:cs="Times New Roman"/>
                <w:sz w:val="20"/>
                <w:szCs w:val="20"/>
              </w:rPr>
            </w:pPr>
            <w:r w:rsidRPr="00FC3257">
              <w:rPr>
                <w:rFonts w:ascii="Times New Roman" w:hAnsi="Times New Roman" w:cs="Times New Roman"/>
                <w:sz w:val="20"/>
                <w:szCs w:val="20"/>
              </w:rPr>
              <w:t>-</w:t>
            </w:r>
          </w:p>
        </w:tc>
        <w:tc>
          <w:tcPr>
            <w:tcW w:w="1560" w:type="dxa"/>
            <w:vMerge/>
            <w:tcBorders>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snapToGrid w:val="0"/>
              <w:jc w:val="center"/>
              <w:rPr>
                <w:rFonts w:ascii="Times New Roman" w:hAnsi="Times New Roman" w:cs="Times New Roman"/>
                <w:sz w:val="20"/>
                <w:szCs w:val="20"/>
              </w:rPr>
            </w:pPr>
          </w:p>
        </w:tc>
      </w:tr>
    </w:tbl>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rPr>
          <w:sz w:val="20"/>
          <w:szCs w:val="20"/>
        </w:rPr>
      </w:pPr>
    </w:p>
    <w:p w:rsidR="000B76EE" w:rsidRPr="00FC3257" w:rsidRDefault="000B76EE" w:rsidP="000B76EE">
      <w:pPr>
        <w:ind w:firstLine="698"/>
        <w:jc w:val="right"/>
        <w:rPr>
          <w:bCs/>
          <w:color w:val="000000"/>
          <w:sz w:val="20"/>
          <w:szCs w:val="20"/>
        </w:rPr>
      </w:pPr>
      <w:r w:rsidRPr="00FC3257">
        <w:rPr>
          <w:rStyle w:val="af2"/>
          <w:b w:val="0"/>
          <w:color w:val="000000"/>
          <w:sz w:val="20"/>
          <w:szCs w:val="20"/>
        </w:rPr>
        <w:t>Приложение 2</w:t>
      </w:r>
    </w:p>
    <w:p w:rsidR="000B76EE" w:rsidRPr="00FC3257" w:rsidRDefault="000B76EE" w:rsidP="000B76EE">
      <w:pPr>
        <w:jc w:val="right"/>
        <w:rPr>
          <w:bCs/>
          <w:color w:val="000000"/>
          <w:sz w:val="20"/>
          <w:szCs w:val="20"/>
        </w:rPr>
      </w:pPr>
      <w:r w:rsidRPr="00FC3257">
        <w:rPr>
          <w:bCs/>
          <w:color w:val="000000"/>
          <w:sz w:val="20"/>
          <w:szCs w:val="20"/>
        </w:rPr>
        <w:t xml:space="preserve">к программе «Развитие муниципальной службы </w:t>
      </w:r>
    </w:p>
    <w:p w:rsidR="000B76EE" w:rsidRPr="00FC3257" w:rsidRDefault="000B76EE" w:rsidP="000B76EE">
      <w:pPr>
        <w:jc w:val="right"/>
        <w:rPr>
          <w:bCs/>
          <w:color w:val="000000"/>
          <w:sz w:val="20"/>
          <w:szCs w:val="20"/>
        </w:rPr>
      </w:pPr>
      <w:r w:rsidRPr="00FC3257">
        <w:rPr>
          <w:bCs/>
          <w:color w:val="000000"/>
          <w:sz w:val="20"/>
          <w:szCs w:val="20"/>
        </w:rPr>
        <w:t xml:space="preserve">в муниципальном районе город Нерехта и Нерехтский район </w:t>
      </w:r>
    </w:p>
    <w:p w:rsidR="000B76EE" w:rsidRPr="00FC3257" w:rsidRDefault="000B76EE" w:rsidP="000B76EE">
      <w:pPr>
        <w:jc w:val="right"/>
        <w:rPr>
          <w:sz w:val="20"/>
          <w:szCs w:val="20"/>
        </w:rPr>
      </w:pPr>
      <w:r w:rsidRPr="00FC3257">
        <w:rPr>
          <w:bCs/>
          <w:color w:val="000000"/>
          <w:sz w:val="20"/>
          <w:szCs w:val="20"/>
        </w:rPr>
        <w:t>Костромской области на 2025 - 2027 года»</w:t>
      </w:r>
    </w:p>
    <w:p w:rsidR="000B76EE" w:rsidRPr="00FC3257" w:rsidRDefault="000B76EE" w:rsidP="000B76EE">
      <w:pPr>
        <w:rPr>
          <w:sz w:val="20"/>
          <w:szCs w:val="20"/>
        </w:rPr>
      </w:pPr>
    </w:p>
    <w:p w:rsidR="000B76EE" w:rsidRPr="00FC3257" w:rsidRDefault="000B76EE" w:rsidP="000B76EE">
      <w:pPr>
        <w:pStyle w:val="aff3"/>
        <w:jc w:val="center"/>
        <w:rPr>
          <w:rFonts w:ascii="Times New Roman" w:hAnsi="Times New Roman" w:cs="Times New Roman"/>
          <w:bCs/>
          <w:sz w:val="20"/>
          <w:szCs w:val="20"/>
        </w:rPr>
      </w:pPr>
      <w:r w:rsidRPr="00FC3257">
        <w:rPr>
          <w:rFonts w:ascii="Times New Roman" w:hAnsi="Times New Roman" w:cs="Times New Roman"/>
          <w:bCs/>
          <w:sz w:val="20"/>
          <w:szCs w:val="20"/>
        </w:rPr>
        <w:t>Сведения</w:t>
      </w:r>
    </w:p>
    <w:p w:rsidR="000B76EE" w:rsidRPr="00FC3257" w:rsidRDefault="000B76EE" w:rsidP="000B76EE">
      <w:pPr>
        <w:pStyle w:val="aff3"/>
        <w:jc w:val="center"/>
        <w:rPr>
          <w:sz w:val="20"/>
          <w:szCs w:val="20"/>
        </w:rPr>
      </w:pPr>
      <w:r w:rsidRPr="00FC3257">
        <w:rPr>
          <w:rFonts w:ascii="Times New Roman" w:hAnsi="Times New Roman" w:cs="Times New Roman"/>
          <w:bCs/>
          <w:sz w:val="20"/>
          <w:szCs w:val="20"/>
        </w:rPr>
        <w:t>о показателях (индикаторах) муниципальной программы</w:t>
      </w:r>
    </w:p>
    <w:p w:rsidR="000B76EE" w:rsidRPr="000B76EE" w:rsidRDefault="000B76EE" w:rsidP="000B76EE">
      <w:pPr>
        <w:pStyle w:val="1"/>
        <w:jc w:val="center"/>
        <w:rPr>
          <w:rFonts w:ascii="Times New Roman" w:hAnsi="Times New Roman" w:cs="Times New Roman"/>
          <w:b/>
          <w:color w:val="000000" w:themeColor="text1"/>
          <w:sz w:val="20"/>
          <w:szCs w:val="20"/>
        </w:rPr>
      </w:pPr>
      <w:r w:rsidRPr="000B76EE">
        <w:rPr>
          <w:rFonts w:ascii="Times New Roman" w:hAnsi="Times New Roman" w:cs="Times New Roman"/>
          <w:b/>
          <w:color w:val="000000" w:themeColor="text1"/>
          <w:sz w:val="20"/>
          <w:szCs w:val="20"/>
        </w:rPr>
        <w:t>«Развитие муниципальной службы в муниципальном районе</w:t>
      </w:r>
      <w:r w:rsidRPr="000B76EE">
        <w:rPr>
          <w:rFonts w:ascii="Times New Roman" w:hAnsi="Times New Roman" w:cs="Times New Roman"/>
          <w:b/>
          <w:color w:val="000000" w:themeColor="text1"/>
          <w:sz w:val="20"/>
          <w:szCs w:val="20"/>
        </w:rPr>
        <w:br/>
        <w:t>город Нерехта и Нерехтский район Костромской области</w:t>
      </w:r>
      <w:r w:rsidRPr="000B76EE">
        <w:rPr>
          <w:rFonts w:ascii="Times New Roman" w:hAnsi="Times New Roman" w:cs="Times New Roman"/>
          <w:b/>
          <w:color w:val="000000" w:themeColor="text1"/>
          <w:sz w:val="20"/>
          <w:szCs w:val="20"/>
        </w:rPr>
        <w:br/>
        <w:t>на 2025 - 2027 годы»</w:t>
      </w:r>
    </w:p>
    <w:p w:rsidR="000B76EE" w:rsidRPr="00FC3257" w:rsidRDefault="000B76EE" w:rsidP="000B76EE">
      <w:pPr>
        <w:rPr>
          <w:sz w:val="20"/>
          <w:szCs w:val="20"/>
        </w:rPr>
      </w:pPr>
    </w:p>
    <w:tbl>
      <w:tblPr>
        <w:tblW w:w="0" w:type="auto"/>
        <w:tblInd w:w="108" w:type="dxa"/>
        <w:tblLayout w:type="fixed"/>
        <w:tblLook w:val="0000" w:firstRow="0" w:lastRow="0" w:firstColumn="0" w:lastColumn="0" w:noHBand="0" w:noVBand="0"/>
      </w:tblPr>
      <w:tblGrid>
        <w:gridCol w:w="511"/>
        <w:gridCol w:w="2608"/>
        <w:gridCol w:w="1985"/>
        <w:gridCol w:w="2269"/>
        <w:gridCol w:w="1559"/>
        <w:gridCol w:w="850"/>
        <w:gridCol w:w="850"/>
        <w:gridCol w:w="850"/>
        <w:gridCol w:w="850"/>
        <w:gridCol w:w="2138"/>
      </w:tblGrid>
      <w:tr w:rsidR="000B76EE" w:rsidRPr="00FC3257" w:rsidTr="00D315F7">
        <w:tc>
          <w:tcPr>
            <w:tcW w:w="511" w:type="dxa"/>
            <w:vMerge w:val="restart"/>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N</w:t>
            </w:r>
          </w:p>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п/п</w:t>
            </w:r>
          </w:p>
        </w:tc>
        <w:tc>
          <w:tcPr>
            <w:tcW w:w="2608" w:type="dxa"/>
            <w:vMerge w:val="restart"/>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Цель муниципальной программы (подпрограммы)</w:t>
            </w:r>
          </w:p>
        </w:tc>
        <w:tc>
          <w:tcPr>
            <w:tcW w:w="1985" w:type="dxa"/>
            <w:vMerge w:val="restart"/>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Задача муниципальной программы (подпрограммы)</w:t>
            </w:r>
          </w:p>
        </w:tc>
        <w:tc>
          <w:tcPr>
            <w:tcW w:w="2268" w:type="dxa"/>
            <w:vMerge w:val="restart"/>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Наименование показателя</w:t>
            </w:r>
          </w:p>
        </w:tc>
        <w:tc>
          <w:tcPr>
            <w:tcW w:w="1559" w:type="dxa"/>
            <w:vMerge w:val="restart"/>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Единица измерения</w:t>
            </w:r>
          </w:p>
        </w:tc>
        <w:tc>
          <w:tcPr>
            <w:tcW w:w="3400" w:type="dxa"/>
            <w:gridSpan w:val="4"/>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Значение индикаторов</w:t>
            </w: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0B76EE" w:rsidRPr="00FC3257" w:rsidTr="00D315F7">
        <w:tc>
          <w:tcPr>
            <w:tcW w:w="511" w:type="dxa"/>
            <w:vMerge/>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608" w:type="dxa"/>
            <w:vMerge/>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268" w:type="dxa"/>
            <w:vMerge/>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2024 год</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2025 год</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2026 год</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2027 год</w:t>
            </w: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r>
      <w:tr w:rsidR="000B76EE" w:rsidRPr="00FC3257" w:rsidTr="00D315F7">
        <w:trPr>
          <w:trHeight w:val="467"/>
        </w:trPr>
        <w:tc>
          <w:tcPr>
            <w:tcW w:w="51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1</w:t>
            </w:r>
          </w:p>
        </w:tc>
        <w:tc>
          <w:tcPr>
            <w:tcW w:w="2608"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9</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10</w:t>
            </w:r>
          </w:p>
        </w:tc>
      </w:tr>
      <w:tr w:rsidR="000B76EE" w:rsidRPr="00FC3257" w:rsidTr="00D315F7">
        <w:tc>
          <w:tcPr>
            <w:tcW w:w="12331" w:type="dxa"/>
            <w:gridSpan w:val="9"/>
            <w:tcBorders>
              <w:top w:val="single" w:sz="4" w:space="0" w:color="000000"/>
              <w:left w:val="single" w:sz="4" w:space="0" w:color="000000"/>
            </w:tcBorders>
            <w:shd w:val="clear" w:color="auto" w:fill="auto"/>
          </w:tcPr>
          <w:p w:rsidR="000B76EE" w:rsidRPr="00FC3257" w:rsidRDefault="000B76EE" w:rsidP="00D315F7">
            <w:pPr>
              <w:jc w:val="center"/>
              <w:rPr>
                <w:sz w:val="20"/>
                <w:szCs w:val="20"/>
              </w:rPr>
            </w:pPr>
            <w:r w:rsidRPr="00FC3257">
              <w:rPr>
                <w:sz w:val="20"/>
                <w:szCs w:val="20"/>
              </w:rPr>
              <w:t xml:space="preserve">Муниципальная программа </w:t>
            </w:r>
            <w:r w:rsidRPr="00FC3257">
              <w:rPr>
                <w:sz w:val="20"/>
                <w:szCs w:val="20"/>
                <w:u w:val="single"/>
              </w:rPr>
              <w:t>«Развитие муниципальной службы в муниципальном районе город Нерехта и Нерехтский район на 2025 – 2027 годы»</w:t>
            </w:r>
          </w:p>
        </w:tc>
        <w:tc>
          <w:tcPr>
            <w:tcW w:w="2138" w:type="dxa"/>
            <w:vMerge w:val="restart"/>
            <w:tcBorders>
              <w:top w:val="single" w:sz="4" w:space="0" w:color="000000"/>
              <w:left w:val="single" w:sz="4" w:space="0" w:color="000000"/>
              <w:righ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r>
      <w:tr w:rsidR="000B76EE" w:rsidRPr="00FC3257" w:rsidTr="00D315F7">
        <w:trPr>
          <w:trHeight w:val="91"/>
        </w:trPr>
        <w:tc>
          <w:tcPr>
            <w:tcW w:w="12331" w:type="dxa"/>
            <w:gridSpan w:val="9"/>
            <w:tcBorders>
              <w:left w:val="single" w:sz="4" w:space="0" w:color="000000"/>
              <w:bottom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c>
          <w:tcPr>
            <w:tcW w:w="2138" w:type="dxa"/>
            <w:vMerge/>
            <w:tcBorders>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r>
      <w:tr w:rsidR="000B76EE" w:rsidRPr="00FC3257" w:rsidTr="00D315F7">
        <w:trPr>
          <w:trHeight w:val="70"/>
        </w:trPr>
        <w:tc>
          <w:tcPr>
            <w:tcW w:w="511"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1.</w:t>
            </w:r>
          </w:p>
        </w:tc>
        <w:tc>
          <w:tcPr>
            <w:tcW w:w="2608"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snapToGrid w:val="0"/>
              <w:rPr>
                <w:sz w:val="20"/>
                <w:szCs w:val="20"/>
              </w:rPr>
            </w:pPr>
            <w:r w:rsidRPr="00FC3257">
              <w:rPr>
                <w:sz w:val="20"/>
                <w:szCs w:val="20"/>
              </w:rPr>
              <w:t xml:space="preserve">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 </w:t>
            </w:r>
          </w:p>
        </w:tc>
        <w:tc>
          <w:tcPr>
            <w:tcW w:w="1984"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snapToGrid w:val="0"/>
              <w:rPr>
                <w:sz w:val="20"/>
                <w:szCs w:val="20"/>
              </w:rPr>
            </w:pPr>
            <w:r w:rsidRPr="00FC3257">
              <w:rPr>
                <w:sz w:val="20"/>
                <w:szCs w:val="20"/>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2269"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snapToGrid w:val="0"/>
              <w:ind w:left="34" w:hanging="34"/>
              <w:rPr>
                <w:sz w:val="20"/>
                <w:szCs w:val="20"/>
              </w:rPr>
            </w:pPr>
            <w:r w:rsidRPr="00FC3257">
              <w:rPr>
                <w:sz w:val="20"/>
                <w:szCs w:val="20"/>
              </w:rPr>
              <w:t>количество муниципальных служащий прошедших профессиональную переподготовку, повышение квалификации (в том числе дистанционно)</w:t>
            </w:r>
          </w:p>
        </w:tc>
        <w:tc>
          <w:tcPr>
            <w:tcW w:w="1559"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snapToGrid w:val="0"/>
              <w:jc w:val="center"/>
              <w:rPr>
                <w:sz w:val="20"/>
                <w:szCs w:val="20"/>
              </w:rPr>
            </w:pPr>
            <w:r w:rsidRPr="00FC3257">
              <w:rPr>
                <w:sz w:val="20"/>
                <w:szCs w:val="20"/>
              </w:rPr>
              <w:t>Ед.</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12</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20</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tcBorders>
            <w:shd w:val="clear" w:color="auto" w:fill="auto"/>
          </w:tcPr>
          <w:p w:rsidR="000B76EE" w:rsidRPr="00FC3257" w:rsidRDefault="000B76EE" w:rsidP="00D315F7">
            <w:pPr>
              <w:pStyle w:val="aff1"/>
              <w:jc w:val="center"/>
              <w:rPr>
                <w:rFonts w:ascii="Times New Roman" w:hAnsi="Times New Roman" w:cs="Times New Roman"/>
                <w:sz w:val="20"/>
                <w:szCs w:val="20"/>
              </w:rPr>
            </w:pPr>
            <w:r w:rsidRPr="00FC3257">
              <w:rPr>
                <w:rFonts w:ascii="Times New Roman" w:hAnsi="Times New Roman" w:cs="Times New Roman"/>
                <w:sz w:val="20"/>
                <w:szCs w:val="20"/>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0B76EE" w:rsidRPr="00FC3257" w:rsidRDefault="000B76EE" w:rsidP="00D315F7">
            <w:pPr>
              <w:pStyle w:val="aff1"/>
              <w:snapToGrid w:val="0"/>
              <w:rPr>
                <w:rFonts w:ascii="Times New Roman" w:hAnsi="Times New Roman" w:cs="Times New Roman"/>
                <w:sz w:val="20"/>
                <w:szCs w:val="20"/>
              </w:rPr>
            </w:pPr>
          </w:p>
        </w:tc>
      </w:tr>
    </w:tbl>
    <w:p w:rsidR="000B76EE" w:rsidRPr="00FC3257" w:rsidRDefault="000B76EE" w:rsidP="000B76EE">
      <w:pPr>
        <w:ind w:firstLine="698"/>
        <w:jc w:val="right"/>
        <w:rPr>
          <w:sz w:val="20"/>
          <w:szCs w:val="20"/>
        </w:rPr>
      </w:pPr>
    </w:p>
    <w:p w:rsidR="00DB333F" w:rsidRDefault="00DB333F">
      <w:pPr>
        <w:suppressAutoHyphens w:val="0"/>
        <w:spacing w:after="160" w:line="259" w:lineRule="auto"/>
        <w:rPr>
          <w:color w:val="000000"/>
          <w:kern w:val="0"/>
          <w:sz w:val="20"/>
          <w:szCs w:val="20"/>
          <w:lang w:eastAsia="ar-SA" w:bidi="ar-SA"/>
        </w:rPr>
        <w:sectPr w:rsidR="00DB333F" w:rsidSect="00DB333F">
          <w:pgSz w:w="16838" w:h="11906" w:orient="landscape"/>
          <w:pgMar w:top="1418" w:right="1134" w:bottom="1134" w:left="1134" w:header="709" w:footer="709" w:gutter="0"/>
          <w:cols w:space="708"/>
          <w:docGrid w:linePitch="360"/>
        </w:sectPr>
      </w:pPr>
    </w:p>
    <w:p w:rsidR="000B76EE" w:rsidRDefault="000B76EE">
      <w:pPr>
        <w:suppressAutoHyphens w:val="0"/>
        <w:spacing w:after="160" w:line="259" w:lineRule="auto"/>
        <w:rPr>
          <w:color w:val="000000"/>
          <w:kern w:val="0"/>
          <w:sz w:val="20"/>
          <w:szCs w:val="20"/>
          <w:lang w:eastAsia="ar-SA" w:bidi="ar-SA"/>
        </w:rPr>
      </w:pPr>
    </w:p>
    <w:p w:rsidR="00DB333F" w:rsidRPr="004F4DFB" w:rsidRDefault="00DB333F" w:rsidP="00DB333F">
      <w:pPr>
        <w:suppressAutoHyphens w:val="0"/>
        <w:spacing w:after="160" w:line="259" w:lineRule="auto"/>
        <w:jc w:val="center"/>
        <w:rPr>
          <w:b/>
          <w:bCs/>
          <w:sz w:val="20"/>
          <w:szCs w:val="20"/>
        </w:rPr>
      </w:pPr>
      <w:r w:rsidRPr="004F4DFB">
        <w:rPr>
          <w:b/>
          <w:bCs/>
          <w:sz w:val="20"/>
          <w:szCs w:val="20"/>
        </w:rPr>
        <w:t>АДМИНИСТРАЦИЯ МУНИЦИПАЛЬНОГО РАЙОНА</w:t>
      </w:r>
    </w:p>
    <w:p w:rsidR="00DB333F" w:rsidRPr="004F4DFB" w:rsidRDefault="00DB333F" w:rsidP="00DB333F">
      <w:pPr>
        <w:jc w:val="center"/>
        <w:rPr>
          <w:b/>
          <w:bCs/>
          <w:sz w:val="20"/>
          <w:szCs w:val="20"/>
        </w:rPr>
      </w:pPr>
      <w:r w:rsidRPr="004F4DFB">
        <w:rPr>
          <w:b/>
          <w:bCs/>
          <w:sz w:val="20"/>
          <w:szCs w:val="20"/>
        </w:rPr>
        <w:t>ГОРОД НЕРЕХТА И НЕРЕХТСКИЙ РАЙОН</w:t>
      </w:r>
    </w:p>
    <w:p w:rsidR="00DB333F" w:rsidRPr="004F4DFB" w:rsidRDefault="00DB333F" w:rsidP="00DB333F">
      <w:pPr>
        <w:jc w:val="center"/>
        <w:rPr>
          <w:b/>
          <w:bCs/>
          <w:sz w:val="20"/>
          <w:szCs w:val="20"/>
        </w:rPr>
      </w:pPr>
      <w:r w:rsidRPr="004F4DFB">
        <w:rPr>
          <w:b/>
          <w:bCs/>
          <w:sz w:val="20"/>
          <w:szCs w:val="20"/>
        </w:rPr>
        <w:t>КОСТРОМСКОЙ ОБЛАСТИ</w:t>
      </w:r>
    </w:p>
    <w:p w:rsidR="00DB333F" w:rsidRPr="004F4DFB" w:rsidRDefault="00DB333F" w:rsidP="00DB333F">
      <w:pPr>
        <w:jc w:val="center"/>
        <w:rPr>
          <w:b/>
          <w:bCs/>
          <w:sz w:val="20"/>
          <w:szCs w:val="20"/>
        </w:rPr>
      </w:pPr>
    </w:p>
    <w:p w:rsidR="00DB333F" w:rsidRPr="004F4DFB" w:rsidRDefault="00DB333F" w:rsidP="00DB333F">
      <w:pPr>
        <w:ind w:left="142" w:hanging="142"/>
        <w:jc w:val="center"/>
        <w:rPr>
          <w:sz w:val="20"/>
          <w:szCs w:val="20"/>
        </w:rPr>
      </w:pPr>
      <w:r w:rsidRPr="004F4DFB">
        <w:rPr>
          <w:b/>
          <w:bCs/>
          <w:sz w:val="20"/>
          <w:szCs w:val="20"/>
        </w:rPr>
        <w:t>ПОСТАНОВЛЕНИЕ</w:t>
      </w:r>
    </w:p>
    <w:p w:rsidR="00DB333F" w:rsidRPr="004F4DFB" w:rsidRDefault="00DB333F" w:rsidP="00DB333F">
      <w:pPr>
        <w:pStyle w:val="afb"/>
        <w:rPr>
          <w:sz w:val="20"/>
        </w:rPr>
      </w:pPr>
    </w:p>
    <w:p w:rsidR="00DB333F" w:rsidRPr="004F4DFB" w:rsidRDefault="00DB333F" w:rsidP="00DB333F">
      <w:pPr>
        <w:jc w:val="center"/>
        <w:rPr>
          <w:sz w:val="20"/>
          <w:szCs w:val="20"/>
        </w:rPr>
      </w:pPr>
      <w:r w:rsidRPr="004F4DFB">
        <w:rPr>
          <w:sz w:val="20"/>
          <w:szCs w:val="20"/>
        </w:rPr>
        <w:t>от 14 октября 2025 года № 753</w:t>
      </w:r>
    </w:p>
    <w:p w:rsidR="00DB333F" w:rsidRPr="004F4DFB" w:rsidRDefault="00DB333F" w:rsidP="00DB333F">
      <w:pPr>
        <w:jc w:val="center"/>
        <w:rPr>
          <w:sz w:val="20"/>
          <w:szCs w:val="20"/>
        </w:rPr>
      </w:pPr>
    </w:p>
    <w:p w:rsidR="00DB333F" w:rsidRPr="004F4DFB" w:rsidRDefault="00DB333F" w:rsidP="00DB333F">
      <w:pPr>
        <w:jc w:val="center"/>
        <w:rPr>
          <w:sz w:val="20"/>
          <w:szCs w:val="20"/>
        </w:rPr>
      </w:pPr>
      <w:r w:rsidRPr="004F4DFB">
        <w:rPr>
          <w:sz w:val="20"/>
          <w:szCs w:val="20"/>
        </w:rPr>
        <w:t>г. Нерехта</w:t>
      </w:r>
    </w:p>
    <w:p w:rsidR="00DB333F" w:rsidRPr="004F4DFB" w:rsidRDefault="00DB333F" w:rsidP="00DB333F">
      <w:pPr>
        <w:jc w:val="both"/>
        <w:rPr>
          <w:b/>
          <w:sz w:val="20"/>
          <w:szCs w:val="20"/>
        </w:rPr>
      </w:pPr>
    </w:p>
    <w:p w:rsidR="00DB333F" w:rsidRPr="004F4DFB" w:rsidRDefault="00DB333F" w:rsidP="00DB333F">
      <w:pPr>
        <w:pStyle w:val="aff4"/>
        <w:spacing w:after="0"/>
        <w:jc w:val="center"/>
        <w:rPr>
          <w:b/>
          <w:sz w:val="20"/>
          <w:szCs w:val="20"/>
        </w:rPr>
      </w:pPr>
      <w:r w:rsidRPr="004F4DFB">
        <w:rPr>
          <w:b/>
          <w:sz w:val="20"/>
          <w:szCs w:val="20"/>
        </w:rPr>
        <w:t>О внесении изменений в постановление администрации муниципального района город Нерехта и Нерехтский район от 20 августа 2020 года № 338</w:t>
      </w:r>
    </w:p>
    <w:p w:rsidR="00DB333F" w:rsidRPr="004F4DFB" w:rsidRDefault="00DB333F" w:rsidP="00DB333F">
      <w:pPr>
        <w:pStyle w:val="aff4"/>
        <w:spacing w:after="0"/>
        <w:ind w:firstLine="540"/>
        <w:jc w:val="both"/>
        <w:rPr>
          <w:sz w:val="20"/>
          <w:szCs w:val="20"/>
        </w:rPr>
      </w:pPr>
      <w:r w:rsidRPr="004F4DFB">
        <w:rPr>
          <w:sz w:val="20"/>
          <w:szCs w:val="20"/>
        </w:rPr>
        <w:t xml:space="preserve">В соответствии со статьей 170.1 Бюджетного кодекса Российской Федерации, </w:t>
      </w:r>
      <w:r w:rsidRPr="004F4DFB">
        <w:rPr>
          <w:color w:val="000000"/>
          <w:sz w:val="20"/>
          <w:szCs w:val="20"/>
        </w:rPr>
        <w:t>статьей 84.1 Положения о бюджетном процессе в муниципальном районе город Нерехта и Нерехтский район, утвержденного Решением Собрания депутатов от 23 сентября 2015 года № 473,</w:t>
      </w:r>
      <w:r w:rsidRPr="004F4DFB">
        <w:rPr>
          <w:sz w:val="20"/>
          <w:szCs w:val="20"/>
        </w:rPr>
        <w:t xml:space="preserve"> </w:t>
      </w:r>
    </w:p>
    <w:p w:rsidR="00DB333F" w:rsidRPr="004F4DFB" w:rsidRDefault="00DB333F" w:rsidP="00DB333F">
      <w:pPr>
        <w:autoSpaceDE w:val="0"/>
        <w:jc w:val="center"/>
        <w:rPr>
          <w:sz w:val="20"/>
          <w:szCs w:val="20"/>
        </w:rPr>
      </w:pPr>
      <w:r w:rsidRPr="004F4DFB">
        <w:rPr>
          <w:sz w:val="20"/>
          <w:szCs w:val="20"/>
        </w:rPr>
        <w:t>Администрация муниципального района город Нерехта и Нерехтский район</w:t>
      </w:r>
    </w:p>
    <w:p w:rsidR="00DB333F" w:rsidRPr="004F4DFB" w:rsidRDefault="00DB333F" w:rsidP="00DB333F">
      <w:pPr>
        <w:autoSpaceDE w:val="0"/>
        <w:ind w:firstLine="540"/>
        <w:jc w:val="center"/>
        <w:rPr>
          <w:sz w:val="20"/>
          <w:szCs w:val="20"/>
        </w:rPr>
      </w:pPr>
      <w:r w:rsidRPr="004F4DFB">
        <w:rPr>
          <w:sz w:val="20"/>
          <w:szCs w:val="20"/>
        </w:rPr>
        <w:t>ПОСТАНОВЛЯЕТ:</w:t>
      </w:r>
    </w:p>
    <w:p w:rsidR="00DB333F" w:rsidRPr="004F4DFB" w:rsidRDefault="00DB333F" w:rsidP="00DB333F">
      <w:pPr>
        <w:pStyle w:val="aff4"/>
        <w:spacing w:before="0" w:after="0"/>
        <w:ind w:firstLine="540"/>
        <w:contextualSpacing/>
        <w:jc w:val="both"/>
        <w:rPr>
          <w:b/>
          <w:sz w:val="20"/>
          <w:szCs w:val="20"/>
        </w:rPr>
      </w:pPr>
      <w:r w:rsidRPr="004F4DFB">
        <w:rPr>
          <w:sz w:val="20"/>
          <w:szCs w:val="20"/>
        </w:rPr>
        <w:t>1. Внести в постановление администрации муниципального района город Нерехта и Нерехтский район от 20 августа 2020 года № 338 «О порядке разработки и утверждения бюджетного прогноза муниципального района город Нерехта и Нерехтский район Костромской области на долгосрочный период» следующие изменения:</w:t>
      </w:r>
    </w:p>
    <w:p w:rsidR="00DB333F" w:rsidRPr="004F4DFB" w:rsidRDefault="00DB333F" w:rsidP="00DB333F">
      <w:pPr>
        <w:pStyle w:val="aff4"/>
        <w:spacing w:before="0" w:after="0"/>
        <w:ind w:firstLine="567"/>
        <w:contextualSpacing/>
        <w:jc w:val="both"/>
        <w:rPr>
          <w:noProof/>
          <w:color w:val="000000"/>
          <w:sz w:val="20"/>
          <w:szCs w:val="20"/>
        </w:rPr>
      </w:pPr>
      <w:r w:rsidRPr="004F4DFB">
        <w:rPr>
          <w:sz w:val="20"/>
          <w:szCs w:val="20"/>
        </w:rPr>
        <w:t>1.1 Приложения 2 «Прогноз основных характеристик бюджета муниципального района город Нерехта и Нерехтский район»</w:t>
      </w:r>
      <w:r w:rsidRPr="004F4DFB">
        <w:rPr>
          <w:noProof/>
          <w:color w:val="000000"/>
          <w:sz w:val="20"/>
          <w:szCs w:val="20"/>
        </w:rPr>
        <w:t xml:space="preserve"> изложить в новой редакции (прилагается);</w:t>
      </w:r>
    </w:p>
    <w:p w:rsidR="00DB333F" w:rsidRPr="004F4DFB" w:rsidRDefault="00DB333F" w:rsidP="00DB333F">
      <w:pPr>
        <w:pStyle w:val="aff4"/>
        <w:spacing w:before="0" w:after="0"/>
        <w:ind w:firstLine="567"/>
        <w:jc w:val="both"/>
        <w:rPr>
          <w:sz w:val="20"/>
          <w:szCs w:val="20"/>
        </w:rPr>
      </w:pPr>
      <w:r w:rsidRPr="004F4DFB">
        <w:rPr>
          <w:sz w:val="20"/>
          <w:szCs w:val="20"/>
        </w:rPr>
        <w:t>1.2 Приложение 3 «Показатели финансового обеспечения муниципальных программ муниципального района город Нерехта и Нерехтский район</w:t>
      </w:r>
      <w:r w:rsidRPr="004F4DFB">
        <w:rPr>
          <w:noProof/>
          <w:color w:val="000000"/>
          <w:sz w:val="20"/>
          <w:szCs w:val="20"/>
        </w:rPr>
        <w:t>» изложить в новой редакции (прилагается).</w:t>
      </w:r>
    </w:p>
    <w:p w:rsidR="00DB333F" w:rsidRPr="004F4DFB" w:rsidRDefault="00DB333F" w:rsidP="00DB333F">
      <w:pPr>
        <w:widowControl w:val="0"/>
        <w:autoSpaceDE w:val="0"/>
        <w:ind w:firstLine="539"/>
        <w:contextualSpacing/>
        <w:jc w:val="both"/>
        <w:rPr>
          <w:sz w:val="20"/>
          <w:szCs w:val="20"/>
        </w:rPr>
      </w:pPr>
      <w:r w:rsidRPr="004F4DFB">
        <w:rPr>
          <w:sz w:val="20"/>
          <w:szCs w:val="20"/>
        </w:rPr>
        <w:t>2. Контроль за исполнением настоящего постановления возложить на начальника финансового управления Л.Н.Жолобову.</w:t>
      </w:r>
    </w:p>
    <w:p w:rsidR="00DB333F" w:rsidRPr="004F4DFB" w:rsidRDefault="00DB333F" w:rsidP="00DB333F">
      <w:pPr>
        <w:widowControl w:val="0"/>
        <w:autoSpaceDE w:val="0"/>
        <w:ind w:firstLine="539"/>
        <w:contextualSpacing/>
        <w:jc w:val="both"/>
        <w:rPr>
          <w:sz w:val="20"/>
          <w:szCs w:val="20"/>
        </w:rPr>
      </w:pPr>
      <w:r w:rsidRPr="004F4DFB">
        <w:rPr>
          <w:sz w:val="20"/>
          <w:szCs w:val="20"/>
        </w:rPr>
        <w:t>3. Настоящее постановление вступает в силу со дня его официального опубликования.</w:t>
      </w:r>
    </w:p>
    <w:p w:rsidR="00DB333F" w:rsidRPr="004F4DFB" w:rsidRDefault="00DB333F" w:rsidP="00DB333F">
      <w:pPr>
        <w:widowControl w:val="0"/>
        <w:autoSpaceDE w:val="0"/>
        <w:jc w:val="both"/>
        <w:rPr>
          <w:sz w:val="20"/>
          <w:szCs w:val="20"/>
        </w:rPr>
      </w:pPr>
    </w:p>
    <w:p w:rsidR="00DB333F" w:rsidRPr="004F4DFB" w:rsidRDefault="00DB333F" w:rsidP="00DB333F">
      <w:pPr>
        <w:ind w:right="-4559"/>
        <w:jc w:val="both"/>
        <w:rPr>
          <w:sz w:val="20"/>
          <w:szCs w:val="20"/>
        </w:rPr>
      </w:pPr>
      <w:r w:rsidRPr="004F4DFB">
        <w:rPr>
          <w:sz w:val="20"/>
          <w:szCs w:val="20"/>
        </w:rPr>
        <w:t xml:space="preserve">Глава администрации </w:t>
      </w:r>
    </w:p>
    <w:p w:rsidR="00DB333F" w:rsidRPr="004F4DFB" w:rsidRDefault="00DB333F" w:rsidP="00DB333F">
      <w:pPr>
        <w:autoSpaceDE w:val="0"/>
        <w:autoSpaceDN w:val="0"/>
        <w:adjustRightInd w:val="0"/>
        <w:ind w:right="-2"/>
        <w:rPr>
          <w:sz w:val="20"/>
          <w:szCs w:val="20"/>
        </w:rPr>
      </w:pPr>
      <w:r w:rsidRPr="004F4DFB">
        <w:rPr>
          <w:sz w:val="20"/>
          <w:szCs w:val="20"/>
        </w:rPr>
        <w:t>муниципального района                                                                          Р.Б. Гусев</w:t>
      </w:r>
    </w:p>
    <w:p w:rsidR="00DB333F" w:rsidRPr="004F4DFB" w:rsidRDefault="00DB333F" w:rsidP="00DB333F">
      <w:pPr>
        <w:autoSpaceDE w:val="0"/>
        <w:autoSpaceDN w:val="0"/>
        <w:adjustRightInd w:val="0"/>
        <w:jc w:val="right"/>
        <w:rPr>
          <w:sz w:val="20"/>
          <w:szCs w:val="20"/>
        </w:rPr>
      </w:pPr>
    </w:p>
    <w:p w:rsidR="00DB333F" w:rsidRPr="004F4DFB" w:rsidRDefault="00DB333F" w:rsidP="00DB333F">
      <w:pPr>
        <w:shd w:val="clear" w:color="auto" w:fill="FFFFFF"/>
        <w:jc w:val="center"/>
        <w:rPr>
          <w:bCs/>
          <w:color w:val="000000"/>
          <w:sz w:val="20"/>
          <w:szCs w:val="20"/>
        </w:rPr>
      </w:pPr>
    </w:p>
    <w:p w:rsidR="00DB333F" w:rsidRPr="004F4DFB" w:rsidRDefault="00DB333F" w:rsidP="00DB333F">
      <w:pPr>
        <w:shd w:val="clear" w:color="auto" w:fill="FFFFFF"/>
        <w:jc w:val="center"/>
        <w:rPr>
          <w:bCs/>
          <w:color w:val="000000"/>
          <w:sz w:val="20"/>
          <w:szCs w:val="20"/>
        </w:rPr>
      </w:pPr>
    </w:p>
    <w:p w:rsidR="00DB333F" w:rsidRPr="004F4DFB" w:rsidRDefault="00DB333F" w:rsidP="00DB333F">
      <w:pPr>
        <w:shd w:val="clear" w:color="auto" w:fill="FFFFFF"/>
        <w:jc w:val="center"/>
        <w:rPr>
          <w:bCs/>
          <w:color w:val="000000"/>
          <w:sz w:val="20"/>
          <w:szCs w:val="20"/>
        </w:rPr>
      </w:pPr>
    </w:p>
    <w:p w:rsidR="00DB333F" w:rsidRPr="004F4DFB" w:rsidRDefault="00DB333F" w:rsidP="00DB333F">
      <w:pPr>
        <w:shd w:val="clear" w:color="auto" w:fill="FFFFFF"/>
        <w:jc w:val="center"/>
        <w:rPr>
          <w:bCs/>
          <w:color w:val="000000"/>
          <w:sz w:val="20"/>
          <w:szCs w:val="20"/>
        </w:rPr>
      </w:pPr>
    </w:p>
    <w:p w:rsidR="00DB333F" w:rsidRPr="004F4DFB" w:rsidRDefault="00DB333F" w:rsidP="00DB333F">
      <w:pPr>
        <w:autoSpaceDE w:val="0"/>
        <w:autoSpaceDN w:val="0"/>
        <w:adjustRightInd w:val="0"/>
        <w:outlineLvl w:val="1"/>
        <w:rPr>
          <w:sz w:val="20"/>
          <w:szCs w:val="20"/>
        </w:rPr>
        <w:sectPr w:rsidR="00DB333F" w:rsidRPr="004F4DFB" w:rsidSect="00D315F7">
          <w:pgSz w:w="11906" w:h="16838"/>
          <w:pgMar w:top="1134" w:right="1134" w:bottom="1134" w:left="1418" w:header="709" w:footer="709" w:gutter="0"/>
          <w:cols w:space="708"/>
          <w:docGrid w:linePitch="360"/>
        </w:sectPr>
      </w:pPr>
    </w:p>
    <w:p w:rsidR="00DB333F" w:rsidRPr="004F4DFB" w:rsidRDefault="00DB333F" w:rsidP="00DB333F">
      <w:pPr>
        <w:autoSpaceDE w:val="0"/>
        <w:autoSpaceDN w:val="0"/>
        <w:adjustRightInd w:val="0"/>
        <w:outlineLvl w:val="1"/>
        <w:rPr>
          <w:sz w:val="20"/>
          <w:szCs w:val="20"/>
        </w:rPr>
      </w:pPr>
    </w:p>
    <w:p w:rsidR="00DB333F" w:rsidRPr="00DB333F" w:rsidRDefault="00DB333F" w:rsidP="00DB333F">
      <w:pPr>
        <w:autoSpaceDE w:val="0"/>
        <w:autoSpaceDN w:val="0"/>
        <w:adjustRightInd w:val="0"/>
        <w:jc w:val="right"/>
        <w:outlineLvl w:val="1"/>
        <w:rPr>
          <w:sz w:val="20"/>
          <w:szCs w:val="20"/>
        </w:rPr>
      </w:pPr>
      <w:r w:rsidRPr="004F4DFB">
        <w:rPr>
          <w:sz w:val="20"/>
          <w:szCs w:val="20"/>
        </w:rPr>
        <w:t xml:space="preserve">Приложение </w:t>
      </w:r>
      <w:r w:rsidRPr="00DB333F">
        <w:rPr>
          <w:sz w:val="20"/>
          <w:szCs w:val="20"/>
        </w:rPr>
        <w:t>2</w:t>
      </w:r>
    </w:p>
    <w:p w:rsidR="00DB333F" w:rsidRPr="004F4DFB" w:rsidRDefault="00DB333F" w:rsidP="00DB333F">
      <w:pPr>
        <w:autoSpaceDE w:val="0"/>
        <w:autoSpaceDN w:val="0"/>
        <w:adjustRightInd w:val="0"/>
        <w:jc w:val="right"/>
        <w:rPr>
          <w:sz w:val="20"/>
          <w:szCs w:val="20"/>
        </w:rPr>
      </w:pPr>
      <w:r w:rsidRPr="004F4DFB">
        <w:rPr>
          <w:sz w:val="20"/>
          <w:szCs w:val="20"/>
        </w:rPr>
        <w:t>к Порядку разработки и утверждения</w:t>
      </w:r>
    </w:p>
    <w:p w:rsidR="00DB333F" w:rsidRPr="004F4DFB" w:rsidRDefault="00DB333F" w:rsidP="00DB333F">
      <w:pPr>
        <w:autoSpaceDE w:val="0"/>
        <w:autoSpaceDN w:val="0"/>
        <w:adjustRightInd w:val="0"/>
        <w:jc w:val="right"/>
        <w:rPr>
          <w:sz w:val="20"/>
          <w:szCs w:val="20"/>
        </w:rPr>
      </w:pPr>
      <w:r w:rsidRPr="004F4DFB">
        <w:rPr>
          <w:sz w:val="20"/>
          <w:szCs w:val="20"/>
        </w:rPr>
        <w:t>бюджетного прогноза муниципального</w:t>
      </w:r>
    </w:p>
    <w:p w:rsidR="00DB333F" w:rsidRPr="004F4DFB" w:rsidRDefault="00DB333F" w:rsidP="00DB333F">
      <w:pPr>
        <w:autoSpaceDE w:val="0"/>
        <w:autoSpaceDN w:val="0"/>
        <w:adjustRightInd w:val="0"/>
        <w:jc w:val="right"/>
        <w:rPr>
          <w:sz w:val="20"/>
          <w:szCs w:val="20"/>
        </w:rPr>
      </w:pPr>
      <w:r w:rsidRPr="004F4DFB">
        <w:rPr>
          <w:sz w:val="20"/>
          <w:szCs w:val="20"/>
        </w:rPr>
        <w:t>района на долгосрочный период</w:t>
      </w:r>
    </w:p>
    <w:p w:rsidR="00DB333F" w:rsidRPr="004F4DFB" w:rsidRDefault="00DB333F" w:rsidP="00DB333F">
      <w:pPr>
        <w:tabs>
          <w:tab w:val="left" w:pos="6048"/>
        </w:tabs>
        <w:rPr>
          <w:sz w:val="20"/>
          <w:szCs w:val="20"/>
        </w:rPr>
      </w:pPr>
    </w:p>
    <w:p w:rsidR="00DB333F" w:rsidRPr="004F4DFB" w:rsidRDefault="00DB333F" w:rsidP="00DB333F">
      <w:pPr>
        <w:pStyle w:val="aff4"/>
        <w:spacing w:after="0"/>
        <w:jc w:val="center"/>
        <w:rPr>
          <w:sz w:val="20"/>
          <w:szCs w:val="20"/>
        </w:rPr>
      </w:pPr>
      <w:r w:rsidRPr="004F4DFB">
        <w:rPr>
          <w:sz w:val="20"/>
          <w:szCs w:val="20"/>
        </w:rPr>
        <w:tab/>
      </w:r>
      <w:r w:rsidRPr="004F4DFB">
        <w:rPr>
          <w:b/>
          <w:bCs/>
          <w:sz w:val="20"/>
          <w:szCs w:val="20"/>
        </w:rPr>
        <w:t>Прогноз основных характеристик</w:t>
      </w:r>
      <w:r w:rsidRPr="004F4DFB">
        <w:rPr>
          <w:sz w:val="20"/>
          <w:szCs w:val="20"/>
        </w:rPr>
        <w:t xml:space="preserve"> </w:t>
      </w:r>
      <w:r w:rsidRPr="004F4DFB">
        <w:rPr>
          <w:b/>
          <w:bCs/>
          <w:sz w:val="20"/>
          <w:szCs w:val="20"/>
        </w:rPr>
        <w:t>бюджета муниципального района город Нерехта и Нерехтский район</w:t>
      </w:r>
    </w:p>
    <w:p w:rsidR="00DB333F" w:rsidRPr="004F4DFB" w:rsidRDefault="00DB333F" w:rsidP="00DB333F">
      <w:pPr>
        <w:tabs>
          <w:tab w:val="left" w:pos="3200"/>
        </w:tabs>
        <w:rPr>
          <w:sz w:val="20"/>
          <w:szCs w:val="20"/>
        </w:rPr>
      </w:pPr>
    </w:p>
    <w:tbl>
      <w:tblPr>
        <w:tblW w:w="13160" w:type="dxa"/>
        <w:tblInd w:w="1008" w:type="dxa"/>
        <w:tblLook w:val="0000" w:firstRow="0" w:lastRow="0" w:firstColumn="0" w:lastColumn="0" w:noHBand="0" w:noVBand="0"/>
      </w:tblPr>
      <w:tblGrid>
        <w:gridCol w:w="4040"/>
        <w:gridCol w:w="1520"/>
        <w:gridCol w:w="1520"/>
        <w:gridCol w:w="1520"/>
        <w:gridCol w:w="1520"/>
        <w:gridCol w:w="1520"/>
        <w:gridCol w:w="1520"/>
      </w:tblGrid>
      <w:tr w:rsidR="00DB333F" w:rsidRPr="004F4DFB" w:rsidTr="00D315F7">
        <w:trPr>
          <w:trHeight w:val="225"/>
        </w:trPr>
        <w:tc>
          <w:tcPr>
            <w:tcW w:w="13160" w:type="dxa"/>
            <w:gridSpan w:val="7"/>
            <w:tcBorders>
              <w:top w:val="nil"/>
              <w:left w:val="nil"/>
              <w:bottom w:val="single" w:sz="4" w:space="0" w:color="auto"/>
              <w:right w:val="nil"/>
            </w:tcBorders>
            <w:shd w:val="clear" w:color="auto" w:fill="auto"/>
            <w:vAlign w:val="center"/>
          </w:tcPr>
          <w:p w:rsidR="00DB333F" w:rsidRPr="004F4DFB" w:rsidRDefault="00DB333F" w:rsidP="00D315F7">
            <w:pPr>
              <w:jc w:val="center"/>
              <w:rPr>
                <w:b/>
                <w:bCs/>
                <w:sz w:val="20"/>
                <w:szCs w:val="20"/>
              </w:rPr>
            </w:pPr>
          </w:p>
        </w:tc>
      </w:tr>
      <w:tr w:rsidR="00DB333F" w:rsidRPr="004F4DFB" w:rsidTr="00D315F7">
        <w:trPr>
          <w:trHeight w:val="639"/>
        </w:trPr>
        <w:tc>
          <w:tcPr>
            <w:tcW w:w="4040" w:type="dxa"/>
            <w:tcBorders>
              <w:top w:val="nil"/>
              <w:left w:val="single" w:sz="4" w:space="0" w:color="auto"/>
              <w:bottom w:val="single" w:sz="4" w:space="0" w:color="auto"/>
              <w:right w:val="single" w:sz="4" w:space="0" w:color="auto"/>
            </w:tcBorders>
            <w:vAlign w:val="center"/>
          </w:tcPr>
          <w:p w:rsidR="00DB333F" w:rsidRPr="004F4DFB" w:rsidRDefault="00DB333F" w:rsidP="00D315F7">
            <w:pPr>
              <w:ind w:left="808" w:hanging="808"/>
              <w:jc w:val="center"/>
              <w:rPr>
                <w:b/>
                <w:sz w:val="20"/>
                <w:szCs w:val="20"/>
              </w:rPr>
            </w:pPr>
            <w:r w:rsidRPr="004F4DFB">
              <w:rPr>
                <w:b/>
                <w:sz w:val="20"/>
                <w:szCs w:val="20"/>
              </w:rPr>
              <w:t>Наименование показателя</w:t>
            </w:r>
          </w:p>
        </w:tc>
        <w:tc>
          <w:tcPr>
            <w:tcW w:w="1520" w:type="dxa"/>
            <w:tcBorders>
              <w:top w:val="nil"/>
              <w:left w:val="single" w:sz="4" w:space="0" w:color="auto"/>
              <w:bottom w:val="single" w:sz="4" w:space="0" w:color="auto"/>
              <w:right w:val="single" w:sz="4" w:space="0" w:color="auto"/>
            </w:tcBorders>
          </w:tcPr>
          <w:p w:rsidR="00DB333F" w:rsidRPr="004F4DFB" w:rsidRDefault="00DB333F" w:rsidP="00D315F7">
            <w:pPr>
              <w:pStyle w:val="aff4"/>
              <w:spacing w:after="0"/>
              <w:jc w:val="center"/>
              <w:rPr>
                <w:b/>
                <w:sz w:val="20"/>
                <w:szCs w:val="20"/>
              </w:rPr>
            </w:pPr>
            <w:r w:rsidRPr="004F4DFB">
              <w:rPr>
                <w:b/>
                <w:bCs/>
                <w:sz w:val="20"/>
                <w:szCs w:val="20"/>
              </w:rPr>
              <w:t>n</w:t>
            </w:r>
          </w:p>
          <w:p w:rsidR="00DB333F" w:rsidRPr="004F4DFB" w:rsidRDefault="00DB333F" w:rsidP="00D315F7">
            <w:pPr>
              <w:jc w:val="center"/>
              <w:rPr>
                <w:b/>
                <w:sz w:val="20"/>
                <w:szCs w:val="20"/>
              </w:rPr>
            </w:pPr>
          </w:p>
        </w:tc>
        <w:tc>
          <w:tcPr>
            <w:tcW w:w="1520" w:type="dxa"/>
            <w:tcBorders>
              <w:top w:val="nil"/>
              <w:left w:val="single" w:sz="4" w:space="0" w:color="auto"/>
              <w:bottom w:val="single" w:sz="4" w:space="0" w:color="auto"/>
              <w:right w:val="single" w:sz="4" w:space="0" w:color="auto"/>
            </w:tcBorders>
          </w:tcPr>
          <w:p w:rsidR="00DB333F" w:rsidRPr="004F4DFB" w:rsidRDefault="00DB333F" w:rsidP="00D315F7">
            <w:pPr>
              <w:jc w:val="center"/>
              <w:rPr>
                <w:b/>
                <w:sz w:val="20"/>
                <w:szCs w:val="20"/>
              </w:rPr>
            </w:pPr>
            <w:r w:rsidRPr="004F4DFB">
              <w:rPr>
                <w:b/>
                <w:bCs/>
                <w:sz w:val="20"/>
                <w:szCs w:val="20"/>
              </w:rPr>
              <w:t>n +1</w:t>
            </w:r>
          </w:p>
        </w:tc>
        <w:tc>
          <w:tcPr>
            <w:tcW w:w="1520" w:type="dxa"/>
            <w:tcBorders>
              <w:top w:val="single" w:sz="4" w:space="0" w:color="auto"/>
              <w:left w:val="single" w:sz="4" w:space="0" w:color="auto"/>
              <w:bottom w:val="single" w:sz="4" w:space="0" w:color="auto"/>
              <w:right w:val="single" w:sz="4" w:space="0" w:color="auto"/>
            </w:tcBorders>
          </w:tcPr>
          <w:p w:rsidR="00DB333F" w:rsidRPr="004F4DFB" w:rsidRDefault="00DB333F" w:rsidP="00D315F7">
            <w:pPr>
              <w:jc w:val="center"/>
              <w:rPr>
                <w:b/>
                <w:sz w:val="20"/>
                <w:szCs w:val="20"/>
              </w:rPr>
            </w:pPr>
            <w:r w:rsidRPr="004F4DFB">
              <w:rPr>
                <w:b/>
                <w:bCs/>
                <w:sz w:val="20"/>
                <w:szCs w:val="20"/>
              </w:rPr>
              <w:t>n + 2</w:t>
            </w:r>
          </w:p>
          <w:p w:rsidR="00DB333F" w:rsidRPr="004F4DFB" w:rsidRDefault="00DB333F" w:rsidP="00D315F7">
            <w:pPr>
              <w:jc w:val="center"/>
              <w:rPr>
                <w:b/>
                <w:sz w:val="20"/>
                <w:szCs w:val="20"/>
              </w:rPr>
            </w:pPr>
          </w:p>
        </w:tc>
        <w:tc>
          <w:tcPr>
            <w:tcW w:w="1520" w:type="dxa"/>
            <w:tcBorders>
              <w:top w:val="single" w:sz="4" w:space="0" w:color="auto"/>
              <w:left w:val="single" w:sz="4" w:space="0" w:color="auto"/>
              <w:bottom w:val="single" w:sz="4" w:space="0" w:color="auto"/>
              <w:right w:val="single" w:sz="4" w:space="0" w:color="auto"/>
            </w:tcBorders>
          </w:tcPr>
          <w:p w:rsidR="00DB333F" w:rsidRPr="004F4DFB" w:rsidRDefault="00DB333F" w:rsidP="00D315F7">
            <w:pPr>
              <w:jc w:val="center"/>
              <w:rPr>
                <w:b/>
                <w:sz w:val="20"/>
                <w:szCs w:val="20"/>
              </w:rPr>
            </w:pPr>
            <w:r w:rsidRPr="004F4DFB">
              <w:rPr>
                <w:b/>
                <w:bCs/>
                <w:sz w:val="20"/>
                <w:szCs w:val="20"/>
              </w:rPr>
              <w:t>n + 3</w:t>
            </w:r>
          </w:p>
        </w:tc>
        <w:tc>
          <w:tcPr>
            <w:tcW w:w="1520" w:type="dxa"/>
            <w:tcBorders>
              <w:top w:val="single" w:sz="4" w:space="0" w:color="auto"/>
              <w:left w:val="single" w:sz="4" w:space="0" w:color="auto"/>
              <w:bottom w:val="single" w:sz="4" w:space="0" w:color="auto"/>
              <w:right w:val="single" w:sz="4" w:space="0" w:color="auto"/>
            </w:tcBorders>
          </w:tcPr>
          <w:p w:rsidR="00DB333F" w:rsidRPr="004F4DFB" w:rsidRDefault="00DB333F" w:rsidP="00D315F7">
            <w:pPr>
              <w:jc w:val="center"/>
              <w:rPr>
                <w:b/>
                <w:sz w:val="20"/>
                <w:szCs w:val="20"/>
              </w:rPr>
            </w:pPr>
            <w:r w:rsidRPr="004F4DFB">
              <w:rPr>
                <w:b/>
                <w:bCs/>
                <w:sz w:val="20"/>
                <w:szCs w:val="20"/>
              </w:rPr>
              <w:t>n + 4</w:t>
            </w:r>
          </w:p>
        </w:tc>
        <w:tc>
          <w:tcPr>
            <w:tcW w:w="1520" w:type="dxa"/>
            <w:tcBorders>
              <w:top w:val="single" w:sz="4" w:space="0" w:color="auto"/>
              <w:left w:val="single" w:sz="4" w:space="0" w:color="auto"/>
              <w:bottom w:val="single" w:sz="4" w:space="0" w:color="auto"/>
              <w:right w:val="single" w:sz="4" w:space="0" w:color="auto"/>
            </w:tcBorders>
          </w:tcPr>
          <w:p w:rsidR="00DB333F" w:rsidRPr="004F4DFB" w:rsidRDefault="00DB333F" w:rsidP="00D315F7">
            <w:pPr>
              <w:jc w:val="center"/>
              <w:rPr>
                <w:b/>
                <w:sz w:val="20"/>
                <w:szCs w:val="20"/>
              </w:rPr>
            </w:pPr>
            <w:r w:rsidRPr="004F4DFB">
              <w:rPr>
                <w:b/>
                <w:bCs/>
                <w:sz w:val="20"/>
                <w:szCs w:val="20"/>
              </w:rPr>
              <w:t>n + 5</w:t>
            </w: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Доходы</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rsidR="00DB333F" w:rsidRPr="004F4DFB" w:rsidRDefault="00DB333F" w:rsidP="00D315F7">
            <w:pPr>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rsidR="00DB333F" w:rsidRPr="004F4DFB" w:rsidRDefault="00DB333F" w:rsidP="00D315F7">
            <w:pPr>
              <w:rPr>
                <w:sz w:val="20"/>
                <w:szCs w:val="20"/>
              </w:rPr>
            </w:pP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в том числе:</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72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Налоговые и неналоговые доходы</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Безвозмездные поступления</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Расходы</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из них:</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72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межбюджетные трансферты бюджетам бюджетной системы</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r w:rsidR="00DB333F" w:rsidRPr="004F4DFB" w:rsidTr="00D315F7">
        <w:trPr>
          <w:trHeight w:val="360"/>
        </w:trPr>
        <w:tc>
          <w:tcPr>
            <w:tcW w:w="4040" w:type="dxa"/>
            <w:tcBorders>
              <w:top w:val="nil"/>
              <w:left w:val="single" w:sz="4" w:space="0" w:color="auto"/>
              <w:bottom w:val="single" w:sz="4" w:space="0" w:color="auto"/>
              <w:right w:val="single" w:sz="4" w:space="0" w:color="auto"/>
            </w:tcBorders>
            <w:shd w:val="clear" w:color="auto" w:fill="FFFFFF"/>
            <w:vAlign w:val="center"/>
          </w:tcPr>
          <w:p w:rsidR="00DB333F" w:rsidRPr="004F4DFB" w:rsidRDefault="00DB333F" w:rsidP="00D315F7">
            <w:pPr>
              <w:rPr>
                <w:color w:val="333333"/>
                <w:sz w:val="20"/>
                <w:szCs w:val="20"/>
              </w:rPr>
            </w:pPr>
            <w:r w:rsidRPr="004F4DFB">
              <w:rPr>
                <w:color w:val="333333"/>
                <w:sz w:val="20"/>
                <w:szCs w:val="20"/>
              </w:rPr>
              <w:t>Профицит (+), Дефицит (-)</w:t>
            </w: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nil"/>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nil"/>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c>
          <w:tcPr>
            <w:tcW w:w="1520" w:type="dxa"/>
            <w:tcBorders>
              <w:top w:val="single" w:sz="4" w:space="0" w:color="auto"/>
              <w:left w:val="single" w:sz="4" w:space="0" w:color="auto"/>
              <w:bottom w:val="single" w:sz="4" w:space="0" w:color="auto"/>
              <w:right w:val="single" w:sz="4" w:space="0" w:color="auto"/>
            </w:tcBorders>
            <w:vAlign w:val="bottom"/>
          </w:tcPr>
          <w:p w:rsidR="00DB333F" w:rsidRPr="004F4DFB" w:rsidRDefault="00DB333F" w:rsidP="00D315F7">
            <w:pPr>
              <w:jc w:val="right"/>
              <w:rPr>
                <w:sz w:val="20"/>
                <w:szCs w:val="20"/>
              </w:rPr>
            </w:pPr>
          </w:p>
        </w:tc>
      </w:tr>
    </w:tbl>
    <w:p w:rsidR="00DB333F" w:rsidRPr="004F4DFB" w:rsidRDefault="00DB333F" w:rsidP="00DB333F">
      <w:pPr>
        <w:tabs>
          <w:tab w:val="left" w:pos="3200"/>
        </w:tabs>
        <w:rPr>
          <w:sz w:val="20"/>
          <w:szCs w:val="20"/>
        </w:rPr>
      </w:pPr>
    </w:p>
    <w:p w:rsidR="00DB333F" w:rsidRPr="004F4DFB" w:rsidRDefault="00DB333F" w:rsidP="00DB333F">
      <w:pPr>
        <w:autoSpaceDE w:val="0"/>
        <w:autoSpaceDN w:val="0"/>
        <w:adjustRightInd w:val="0"/>
        <w:jc w:val="right"/>
        <w:outlineLvl w:val="1"/>
        <w:rPr>
          <w:sz w:val="20"/>
          <w:szCs w:val="20"/>
        </w:rPr>
      </w:pPr>
    </w:p>
    <w:p w:rsidR="00DB333F" w:rsidRPr="004F4DFB" w:rsidRDefault="00DB333F" w:rsidP="00DB333F">
      <w:pPr>
        <w:autoSpaceDE w:val="0"/>
        <w:autoSpaceDN w:val="0"/>
        <w:adjustRightInd w:val="0"/>
        <w:jc w:val="right"/>
        <w:outlineLvl w:val="1"/>
        <w:rPr>
          <w:sz w:val="20"/>
          <w:szCs w:val="20"/>
        </w:rPr>
      </w:pPr>
    </w:p>
    <w:p w:rsidR="00DB333F" w:rsidRPr="004F4DFB" w:rsidRDefault="00DB333F" w:rsidP="00DB333F">
      <w:pPr>
        <w:autoSpaceDE w:val="0"/>
        <w:autoSpaceDN w:val="0"/>
        <w:adjustRightInd w:val="0"/>
        <w:jc w:val="right"/>
        <w:outlineLvl w:val="1"/>
        <w:rPr>
          <w:sz w:val="20"/>
          <w:szCs w:val="20"/>
        </w:rPr>
      </w:pPr>
    </w:p>
    <w:p w:rsidR="00DB333F" w:rsidRPr="004F4DFB" w:rsidRDefault="00DB333F" w:rsidP="00DB333F">
      <w:pPr>
        <w:autoSpaceDE w:val="0"/>
        <w:autoSpaceDN w:val="0"/>
        <w:adjustRightInd w:val="0"/>
        <w:outlineLvl w:val="1"/>
        <w:rPr>
          <w:sz w:val="20"/>
          <w:szCs w:val="20"/>
        </w:rPr>
      </w:pPr>
    </w:p>
    <w:p w:rsidR="00DB333F" w:rsidRPr="004F4DFB" w:rsidRDefault="00DB333F" w:rsidP="00DB333F">
      <w:pPr>
        <w:autoSpaceDE w:val="0"/>
        <w:autoSpaceDN w:val="0"/>
        <w:adjustRightInd w:val="0"/>
        <w:jc w:val="right"/>
        <w:outlineLvl w:val="1"/>
        <w:rPr>
          <w:sz w:val="20"/>
          <w:szCs w:val="20"/>
        </w:rPr>
      </w:pPr>
    </w:p>
    <w:p w:rsidR="00DB333F" w:rsidRPr="004F4DFB" w:rsidRDefault="00DB333F" w:rsidP="00DB333F">
      <w:pPr>
        <w:autoSpaceDE w:val="0"/>
        <w:autoSpaceDN w:val="0"/>
        <w:adjustRightInd w:val="0"/>
        <w:jc w:val="right"/>
        <w:outlineLvl w:val="1"/>
        <w:rPr>
          <w:sz w:val="20"/>
          <w:szCs w:val="20"/>
        </w:rPr>
      </w:pPr>
    </w:p>
    <w:p w:rsidR="00DB333F" w:rsidRPr="004F4DFB" w:rsidRDefault="00DB333F" w:rsidP="00DB333F">
      <w:pPr>
        <w:autoSpaceDE w:val="0"/>
        <w:autoSpaceDN w:val="0"/>
        <w:adjustRightInd w:val="0"/>
        <w:jc w:val="right"/>
        <w:outlineLvl w:val="1"/>
        <w:rPr>
          <w:sz w:val="20"/>
          <w:szCs w:val="20"/>
        </w:rPr>
      </w:pPr>
      <w:r w:rsidRPr="004F4DFB">
        <w:rPr>
          <w:sz w:val="20"/>
          <w:szCs w:val="20"/>
        </w:rPr>
        <w:t>Приложение 3</w:t>
      </w:r>
    </w:p>
    <w:p w:rsidR="00DB333F" w:rsidRPr="004F4DFB" w:rsidRDefault="00DB333F" w:rsidP="00DB333F">
      <w:pPr>
        <w:autoSpaceDE w:val="0"/>
        <w:autoSpaceDN w:val="0"/>
        <w:adjustRightInd w:val="0"/>
        <w:jc w:val="right"/>
        <w:rPr>
          <w:sz w:val="20"/>
          <w:szCs w:val="20"/>
        </w:rPr>
      </w:pPr>
      <w:r w:rsidRPr="004F4DFB">
        <w:rPr>
          <w:sz w:val="20"/>
          <w:szCs w:val="20"/>
        </w:rPr>
        <w:t>к Порядку разработки и утверждения</w:t>
      </w:r>
    </w:p>
    <w:p w:rsidR="00DB333F" w:rsidRPr="004F4DFB" w:rsidRDefault="00DB333F" w:rsidP="00DB333F">
      <w:pPr>
        <w:autoSpaceDE w:val="0"/>
        <w:autoSpaceDN w:val="0"/>
        <w:adjustRightInd w:val="0"/>
        <w:jc w:val="right"/>
        <w:rPr>
          <w:sz w:val="20"/>
          <w:szCs w:val="20"/>
        </w:rPr>
      </w:pPr>
      <w:r w:rsidRPr="004F4DFB">
        <w:rPr>
          <w:sz w:val="20"/>
          <w:szCs w:val="20"/>
        </w:rPr>
        <w:t>бюджетного прогноза муниципального</w:t>
      </w:r>
    </w:p>
    <w:p w:rsidR="00DB333F" w:rsidRPr="004F4DFB" w:rsidRDefault="00DB333F" w:rsidP="00DB333F">
      <w:pPr>
        <w:autoSpaceDE w:val="0"/>
        <w:autoSpaceDN w:val="0"/>
        <w:adjustRightInd w:val="0"/>
        <w:jc w:val="right"/>
        <w:rPr>
          <w:sz w:val="20"/>
          <w:szCs w:val="20"/>
        </w:rPr>
      </w:pPr>
      <w:r w:rsidRPr="004F4DFB">
        <w:rPr>
          <w:sz w:val="20"/>
          <w:szCs w:val="20"/>
        </w:rPr>
        <w:t>района на долгосрочный период</w:t>
      </w:r>
    </w:p>
    <w:p w:rsidR="00DB333F" w:rsidRPr="004F4DFB" w:rsidRDefault="00DB333F" w:rsidP="00DB333F">
      <w:pPr>
        <w:tabs>
          <w:tab w:val="left" w:pos="6048"/>
        </w:tabs>
        <w:rPr>
          <w:sz w:val="20"/>
          <w:szCs w:val="20"/>
        </w:rPr>
      </w:pPr>
    </w:p>
    <w:p w:rsidR="00DB333F" w:rsidRPr="004F4DFB" w:rsidRDefault="00DB333F" w:rsidP="00DB333F">
      <w:pPr>
        <w:tabs>
          <w:tab w:val="left" w:pos="6048"/>
        </w:tabs>
        <w:rPr>
          <w:sz w:val="20"/>
          <w:szCs w:val="20"/>
        </w:rPr>
      </w:pPr>
    </w:p>
    <w:p w:rsidR="00DB333F" w:rsidRPr="004F4DFB" w:rsidRDefault="00DB333F" w:rsidP="00DB333F">
      <w:pPr>
        <w:pStyle w:val="aff4"/>
        <w:spacing w:before="0" w:after="0"/>
        <w:jc w:val="center"/>
        <w:rPr>
          <w:sz w:val="20"/>
          <w:szCs w:val="20"/>
        </w:rPr>
      </w:pPr>
      <w:r w:rsidRPr="004F4DFB">
        <w:rPr>
          <w:sz w:val="20"/>
          <w:szCs w:val="20"/>
        </w:rPr>
        <w:tab/>
      </w:r>
      <w:r w:rsidRPr="004F4DFB">
        <w:rPr>
          <w:b/>
          <w:bCs/>
          <w:sz w:val="20"/>
          <w:szCs w:val="20"/>
        </w:rPr>
        <w:t>Показатели финансового обеспечения</w:t>
      </w:r>
    </w:p>
    <w:p w:rsidR="00DB333F" w:rsidRPr="004F4DFB" w:rsidRDefault="00DB333F" w:rsidP="00DB333F">
      <w:pPr>
        <w:pStyle w:val="aff4"/>
        <w:spacing w:before="0" w:after="0"/>
        <w:jc w:val="center"/>
        <w:rPr>
          <w:b/>
          <w:bCs/>
          <w:sz w:val="20"/>
          <w:szCs w:val="20"/>
        </w:rPr>
      </w:pPr>
      <w:r w:rsidRPr="004F4DFB">
        <w:rPr>
          <w:b/>
          <w:bCs/>
          <w:sz w:val="20"/>
          <w:szCs w:val="20"/>
        </w:rPr>
        <w:t>муниципальных программ муниципального района город Нерехта и Нерехтский район</w:t>
      </w:r>
    </w:p>
    <w:p w:rsidR="00DB333F" w:rsidRPr="004F4DFB" w:rsidRDefault="00DB333F" w:rsidP="00DB333F">
      <w:pPr>
        <w:pStyle w:val="aff4"/>
        <w:spacing w:after="0"/>
        <w:jc w:val="center"/>
        <w:rPr>
          <w:sz w:val="20"/>
          <w:szCs w:val="20"/>
        </w:rPr>
      </w:pPr>
    </w:p>
    <w:tbl>
      <w:tblPr>
        <w:tblW w:w="14110" w:type="dxa"/>
        <w:tblCellSpacing w:w="0" w:type="dxa"/>
        <w:tblBorders>
          <w:top w:val="outset" w:sz="6" w:space="0" w:color="00000A"/>
          <w:left w:val="outset" w:sz="6" w:space="0" w:color="00000A"/>
          <w:bottom w:val="outset" w:sz="6" w:space="0" w:color="00000A"/>
          <w:right w:val="outset" w:sz="6" w:space="0" w:color="00000A"/>
        </w:tblBorders>
        <w:tblCellMar>
          <w:top w:w="60" w:type="dxa"/>
          <w:left w:w="60" w:type="dxa"/>
          <w:bottom w:w="60" w:type="dxa"/>
          <w:right w:w="60" w:type="dxa"/>
        </w:tblCellMar>
        <w:tblLook w:val="0000" w:firstRow="0" w:lastRow="0" w:firstColumn="0" w:lastColumn="0" w:noHBand="0" w:noVBand="0"/>
      </w:tblPr>
      <w:tblGrid>
        <w:gridCol w:w="733"/>
        <w:gridCol w:w="3482"/>
        <w:gridCol w:w="1800"/>
        <w:gridCol w:w="1980"/>
        <w:gridCol w:w="1800"/>
        <w:gridCol w:w="1440"/>
        <w:gridCol w:w="1440"/>
        <w:gridCol w:w="1435"/>
      </w:tblGrid>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N п/п</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Наименование показателя</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n</w:t>
            </w: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bCs/>
                <w:sz w:val="20"/>
                <w:szCs w:val="20"/>
              </w:rPr>
              <w:t>n +1</w:t>
            </w:r>
            <w:r w:rsidRPr="004F4DFB">
              <w:rPr>
                <w:b/>
                <w:bCs/>
                <w:sz w:val="20"/>
                <w:szCs w:val="20"/>
              </w:rPr>
              <w:t xml:space="preserve"> </w:t>
            </w:r>
            <w:r w:rsidRPr="004F4DFB">
              <w:rPr>
                <w:sz w:val="20"/>
                <w:szCs w:val="20"/>
              </w:rPr>
              <w:t>&lt;**&gt;</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jc w:val="center"/>
              <w:rPr>
                <w:b/>
                <w:sz w:val="20"/>
                <w:szCs w:val="20"/>
              </w:rPr>
            </w:pPr>
            <w:r w:rsidRPr="004F4DFB">
              <w:rPr>
                <w:bCs/>
                <w:sz w:val="20"/>
                <w:szCs w:val="20"/>
              </w:rPr>
              <w:t>n + 2</w:t>
            </w:r>
            <w:r w:rsidRPr="004F4DFB">
              <w:rPr>
                <w:sz w:val="20"/>
                <w:szCs w:val="20"/>
              </w:rPr>
              <w:t xml:space="preserve"> &lt;**&gt;</w:t>
            </w: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n + 3&lt;**&gt;</w:t>
            </w: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n + 4&lt;**&gt;</w:t>
            </w: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r w:rsidRPr="004F4DFB">
              <w:rPr>
                <w:sz w:val="20"/>
                <w:szCs w:val="20"/>
              </w:rPr>
              <w:t>n + 5&lt;**&gt;</w:t>
            </w: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Расходы бюджета - всего</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в том числе:</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1.1.</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Расходы на реализацию муниципальных программ - всего</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в том числе:</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1.1.1.</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 xml:space="preserve">- муниципальная программа 1 </w:t>
            </w:r>
            <w:r w:rsidRPr="004F4DFB">
              <w:rPr>
                <w:color w:val="0000FF"/>
                <w:sz w:val="20"/>
                <w:szCs w:val="20"/>
              </w:rPr>
              <w:t>&lt;*&gt;</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1.1.2.</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 xml:space="preserve">- муниципальная программа 2 </w:t>
            </w:r>
            <w:r w:rsidRPr="004F4DFB">
              <w:rPr>
                <w:color w:val="0000FF"/>
                <w:sz w:val="20"/>
                <w:szCs w:val="20"/>
              </w:rPr>
              <w:t>&lt;*&gt;</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1.1.n.</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r w:rsidR="00DB333F" w:rsidRPr="004F4DFB" w:rsidTr="00D315F7">
        <w:trPr>
          <w:tblCellSpacing w:w="0" w:type="dxa"/>
        </w:trPr>
        <w:tc>
          <w:tcPr>
            <w:tcW w:w="733"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1.2.</w:t>
            </w:r>
          </w:p>
        </w:tc>
        <w:tc>
          <w:tcPr>
            <w:tcW w:w="3482"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rPr>
                <w:sz w:val="20"/>
                <w:szCs w:val="20"/>
              </w:rPr>
            </w:pPr>
            <w:r w:rsidRPr="004F4DFB">
              <w:rPr>
                <w:sz w:val="20"/>
                <w:szCs w:val="20"/>
              </w:rPr>
              <w:t>Непрограммные направления расходов бюджета</w:t>
            </w: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98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80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40"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c>
          <w:tcPr>
            <w:tcW w:w="1435" w:type="dxa"/>
            <w:tcBorders>
              <w:top w:val="outset" w:sz="6" w:space="0" w:color="00000A"/>
              <w:left w:val="outset" w:sz="6" w:space="0" w:color="00000A"/>
              <w:bottom w:val="outset" w:sz="6" w:space="0" w:color="00000A"/>
              <w:right w:val="outset" w:sz="6" w:space="0" w:color="00000A"/>
            </w:tcBorders>
          </w:tcPr>
          <w:p w:rsidR="00DB333F" w:rsidRPr="004F4DFB" w:rsidRDefault="00DB333F" w:rsidP="00D315F7">
            <w:pPr>
              <w:pStyle w:val="aff4"/>
              <w:jc w:val="center"/>
              <w:rPr>
                <w:sz w:val="20"/>
                <w:szCs w:val="20"/>
              </w:rPr>
            </w:pPr>
          </w:p>
        </w:tc>
      </w:tr>
    </w:tbl>
    <w:p w:rsidR="00DB333F" w:rsidRPr="004F4DFB" w:rsidRDefault="00DB333F" w:rsidP="00DB333F">
      <w:pPr>
        <w:pStyle w:val="aff4"/>
        <w:spacing w:after="0"/>
        <w:ind w:firstLine="539"/>
        <w:rPr>
          <w:sz w:val="20"/>
          <w:szCs w:val="20"/>
        </w:rPr>
      </w:pPr>
      <w:bookmarkStart w:id="26" w:name="P324"/>
      <w:bookmarkEnd w:id="26"/>
    </w:p>
    <w:p w:rsidR="00DB333F" w:rsidRPr="004F4DFB" w:rsidRDefault="00DB333F" w:rsidP="00DB333F">
      <w:pPr>
        <w:pStyle w:val="aff4"/>
        <w:spacing w:after="0"/>
        <w:ind w:firstLine="539"/>
        <w:rPr>
          <w:sz w:val="20"/>
          <w:szCs w:val="20"/>
        </w:rPr>
      </w:pPr>
      <w:r w:rsidRPr="004F4DFB">
        <w:rPr>
          <w:sz w:val="20"/>
          <w:szCs w:val="20"/>
        </w:rPr>
        <w:t>&lt;*&gt; При наличии нескольких источников финансового обеспечения муниципальных программ (средства федерального бюджета, областного бюджета, бюджета муниципального образования и т.д.) данные приводятся в разрезе таких источников.</w:t>
      </w:r>
    </w:p>
    <w:p w:rsidR="00DB333F" w:rsidRDefault="00DB333F" w:rsidP="00DB333F">
      <w:pPr>
        <w:pStyle w:val="af4"/>
        <w:spacing w:line="237" w:lineRule="auto"/>
        <w:ind w:left="96" w:right="4064" w:hanging="7"/>
        <w:jc w:val="left"/>
        <w:rPr>
          <w:sz w:val="20"/>
        </w:rPr>
      </w:pPr>
      <w:r w:rsidRPr="004F4DFB">
        <w:rPr>
          <w:sz w:val="20"/>
        </w:rPr>
        <w:t>&lt;**&gt; Заполнение граф осуществляется с учетом периода действия муниципальных программ.</w:t>
      </w:r>
    </w:p>
    <w:p w:rsidR="00DB333F" w:rsidRDefault="00DB333F">
      <w:pPr>
        <w:suppressAutoHyphens w:val="0"/>
        <w:spacing w:after="160" w:line="259" w:lineRule="auto"/>
        <w:rPr>
          <w:kern w:val="0"/>
          <w:sz w:val="20"/>
          <w:szCs w:val="20"/>
          <w:lang w:eastAsia="ar-SA" w:bidi="ar-SA"/>
        </w:rPr>
      </w:pPr>
      <w:r>
        <w:rPr>
          <w:sz w:val="20"/>
        </w:rPr>
        <w:br w:type="page"/>
      </w:r>
    </w:p>
    <w:p w:rsidR="00D315F7" w:rsidRDefault="00D315F7" w:rsidP="00DB333F">
      <w:pPr>
        <w:pStyle w:val="af4"/>
        <w:spacing w:line="237" w:lineRule="auto"/>
        <w:ind w:left="96" w:right="4064" w:hanging="7"/>
        <w:jc w:val="left"/>
        <w:rPr>
          <w:color w:val="000000"/>
          <w:sz w:val="20"/>
        </w:rPr>
        <w:sectPr w:rsidR="00D315F7" w:rsidSect="000B76EE">
          <w:pgSz w:w="16838" w:h="11906" w:orient="landscape"/>
          <w:pgMar w:top="1418" w:right="1134" w:bottom="851" w:left="1134" w:header="720" w:footer="720" w:gutter="0"/>
          <w:cols w:space="720"/>
          <w:docGrid w:linePitch="600" w:charSpace="40960"/>
        </w:sectPr>
      </w:pPr>
    </w:p>
    <w:p w:rsidR="00D315F7" w:rsidRPr="007F25CF" w:rsidRDefault="00D315F7" w:rsidP="00D315F7">
      <w:pPr>
        <w:pStyle w:val="21"/>
        <w:tabs>
          <w:tab w:val="left" w:pos="750"/>
        </w:tabs>
        <w:rPr>
          <w:sz w:val="20"/>
        </w:rPr>
      </w:pPr>
      <w:r w:rsidRPr="007F25CF">
        <w:rPr>
          <w:sz w:val="20"/>
        </w:rPr>
        <w:t>АДМИНИСТРАЦИЯ МУНИЦИПАЛЬНОГО РАЙОНА</w:t>
      </w:r>
    </w:p>
    <w:p w:rsidR="00D315F7" w:rsidRPr="007F25CF" w:rsidRDefault="00D315F7" w:rsidP="00D315F7">
      <w:pPr>
        <w:pStyle w:val="7"/>
        <w:numPr>
          <w:ilvl w:val="6"/>
          <w:numId w:val="5"/>
        </w:numPr>
        <w:tabs>
          <w:tab w:val="left" w:pos="0"/>
          <w:tab w:val="left" w:pos="750"/>
        </w:tabs>
        <w:autoSpaceDN/>
        <w:ind w:left="0" w:firstLine="0"/>
        <w:textAlignment w:val="auto"/>
        <w:rPr>
          <w:sz w:val="20"/>
        </w:rPr>
      </w:pPr>
      <w:r w:rsidRPr="007F25CF">
        <w:rPr>
          <w:sz w:val="20"/>
        </w:rPr>
        <w:t>ГОРОД НЕРЕХТА И НЕРЕХТСКИЙ РАЙОН</w:t>
      </w:r>
    </w:p>
    <w:p w:rsidR="00D315F7" w:rsidRPr="00961AB8" w:rsidRDefault="00D315F7" w:rsidP="00D315F7">
      <w:pPr>
        <w:pStyle w:val="3"/>
        <w:keepLines w:val="0"/>
        <w:widowControl w:val="0"/>
        <w:numPr>
          <w:ilvl w:val="2"/>
          <w:numId w:val="5"/>
        </w:numPr>
        <w:tabs>
          <w:tab w:val="left" w:pos="0"/>
          <w:tab w:val="left" w:pos="750"/>
        </w:tabs>
        <w:spacing w:before="0" w:line="240" w:lineRule="auto"/>
        <w:ind w:left="0" w:firstLine="0"/>
        <w:jc w:val="center"/>
        <w:rPr>
          <w:rFonts w:ascii="Times New Roman" w:eastAsia="Andale Sans UI" w:hAnsi="Times New Roman" w:cs="Tahoma"/>
          <w:b/>
          <w:color w:val="auto"/>
          <w:kern w:val="3"/>
          <w:sz w:val="20"/>
          <w:szCs w:val="20"/>
          <w:lang w:val="de-DE" w:eastAsia="ja-JP" w:bidi="fa-IR"/>
        </w:rPr>
      </w:pPr>
      <w:r w:rsidRPr="00961AB8">
        <w:rPr>
          <w:rFonts w:ascii="Times New Roman" w:eastAsia="Andale Sans UI" w:hAnsi="Times New Roman" w:cs="Tahoma"/>
          <w:b/>
          <w:color w:val="auto"/>
          <w:kern w:val="3"/>
          <w:sz w:val="20"/>
          <w:szCs w:val="20"/>
          <w:lang w:val="de-DE" w:eastAsia="ja-JP" w:bidi="fa-IR"/>
        </w:rPr>
        <w:t>КОСТРОМСКОЙ ОБЛАСТИ</w:t>
      </w:r>
    </w:p>
    <w:p w:rsidR="00D315F7" w:rsidRPr="007F25CF" w:rsidRDefault="00D315F7" w:rsidP="00D315F7">
      <w:pPr>
        <w:jc w:val="center"/>
        <w:rPr>
          <w:b/>
          <w:sz w:val="20"/>
          <w:szCs w:val="20"/>
        </w:rPr>
      </w:pPr>
    </w:p>
    <w:p w:rsidR="00D315F7" w:rsidRPr="007F25CF" w:rsidRDefault="00D315F7" w:rsidP="00D315F7">
      <w:pPr>
        <w:pStyle w:val="7"/>
        <w:numPr>
          <w:ilvl w:val="6"/>
          <w:numId w:val="5"/>
        </w:numPr>
        <w:tabs>
          <w:tab w:val="left" w:pos="0"/>
        </w:tabs>
        <w:autoSpaceDN/>
        <w:ind w:left="0" w:firstLine="0"/>
        <w:textAlignment w:val="auto"/>
        <w:rPr>
          <w:sz w:val="20"/>
        </w:rPr>
      </w:pPr>
      <w:r w:rsidRPr="007F25CF">
        <w:rPr>
          <w:sz w:val="20"/>
        </w:rPr>
        <w:t>ПОСТАНОВЛЕНИЕ</w:t>
      </w:r>
    </w:p>
    <w:p w:rsidR="00D315F7" w:rsidRPr="007F25CF" w:rsidRDefault="00D315F7" w:rsidP="00D315F7">
      <w:pPr>
        <w:rPr>
          <w:sz w:val="20"/>
          <w:szCs w:val="20"/>
        </w:rPr>
      </w:pPr>
    </w:p>
    <w:p w:rsidR="00D315F7" w:rsidRPr="007F25CF" w:rsidRDefault="00D315F7" w:rsidP="00961AB8">
      <w:pPr>
        <w:jc w:val="center"/>
        <w:rPr>
          <w:sz w:val="20"/>
          <w:szCs w:val="20"/>
        </w:rPr>
      </w:pPr>
      <w:r w:rsidRPr="007F25CF">
        <w:rPr>
          <w:sz w:val="20"/>
          <w:szCs w:val="20"/>
        </w:rPr>
        <w:t>От 16 октября 2025 года № 760</w:t>
      </w:r>
    </w:p>
    <w:p w:rsidR="00D315F7" w:rsidRPr="007F25CF" w:rsidRDefault="00D315F7" w:rsidP="00D315F7">
      <w:pPr>
        <w:jc w:val="center"/>
        <w:rPr>
          <w:sz w:val="20"/>
          <w:szCs w:val="20"/>
        </w:rPr>
      </w:pPr>
    </w:p>
    <w:p w:rsidR="00D315F7" w:rsidRPr="007F25CF" w:rsidRDefault="00D315F7" w:rsidP="00D315F7">
      <w:pPr>
        <w:jc w:val="center"/>
        <w:rPr>
          <w:sz w:val="20"/>
          <w:szCs w:val="20"/>
        </w:rPr>
      </w:pPr>
      <w:r w:rsidRPr="007F25CF">
        <w:rPr>
          <w:sz w:val="20"/>
          <w:szCs w:val="20"/>
        </w:rPr>
        <w:t>г. Нерехта</w:t>
      </w:r>
    </w:p>
    <w:p w:rsidR="00D315F7" w:rsidRPr="007F25CF" w:rsidRDefault="00D315F7" w:rsidP="00D315F7">
      <w:pPr>
        <w:pStyle w:val="2"/>
        <w:keepLines w:val="0"/>
        <w:widowControl w:val="0"/>
        <w:numPr>
          <w:ilvl w:val="1"/>
          <w:numId w:val="5"/>
        </w:numPr>
        <w:tabs>
          <w:tab w:val="left" w:pos="0"/>
          <w:tab w:val="center" w:pos="4678"/>
        </w:tabs>
        <w:spacing w:before="0" w:line="240" w:lineRule="auto"/>
        <w:ind w:left="0" w:firstLine="0"/>
        <w:jc w:val="center"/>
        <w:rPr>
          <w:sz w:val="20"/>
          <w:szCs w:val="20"/>
        </w:rPr>
      </w:pPr>
    </w:p>
    <w:p w:rsidR="00D315F7" w:rsidRPr="007F25CF" w:rsidRDefault="00D315F7" w:rsidP="00D315F7">
      <w:pPr>
        <w:shd w:val="clear" w:color="auto" w:fill="FFFFFF"/>
        <w:autoSpaceDE w:val="0"/>
        <w:jc w:val="center"/>
        <w:rPr>
          <w:sz w:val="20"/>
          <w:szCs w:val="20"/>
        </w:rPr>
      </w:pPr>
      <w:r w:rsidRPr="007F25CF">
        <w:rPr>
          <w:b/>
          <w:bCs/>
          <w:color w:val="000000"/>
          <w:sz w:val="20"/>
          <w:szCs w:val="20"/>
        </w:rPr>
        <w:t>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D315F7" w:rsidRPr="007F25CF" w:rsidRDefault="00D315F7" w:rsidP="00D315F7">
      <w:pPr>
        <w:tabs>
          <w:tab w:val="left" w:pos="709"/>
          <w:tab w:val="left" w:pos="735"/>
          <w:tab w:val="left" w:pos="765"/>
        </w:tabs>
        <w:ind w:right="-2"/>
        <w:jc w:val="center"/>
        <w:rPr>
          <w:sz w:val="20"/>
          <w:szCs w:val="20"/>
        </w:rPr>
      </w:pPr>
    </w:p>
    <w:p w:rsidR="00D315F7" w:rsidRPr="007F25CF" w:rsidRDefault="00D315F7" w:rsidP="00D315F7">
      <w:pPr>
        <w:pStyle w:val="aff4"/>
        <w:tabs>
          <w:tab w:val="left" w:pos="709"/>
        </w:tabs>
        <w:spacing w:after="0"/>
        <w:ind w:firstLine="709"/>
        <w:jc w:val="both"/>
        <w:rPr>
          <w:sz w:val="20"/>
          <w:szCs w:val="20"/>
        </w:rPr>
      </w:pPr>
      <w:r w:rsidRPr="007F25CF">
        <w:rPr>
          <w:sz w:val="20"/>
          <w:szCs w:val="20"/>
        </w:rPr>
        <w:t xml:space="preserve">В соответствии с </w:t>
      </w:r>
      <w:r w:rsidRPr="007F25CF">
        <w:rPr>
          <w:color w:val="000000"/>
          <w:sz w:val="20"/>
          <w:szCs w:val="20"/>
        </w:rPr>
        <w:t>Законом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 и</w:t>
      </w:r>
      <w:r w:rsidRPr="007F25CF">
        <w:rPr>
          <w:sz w:val="20"/>
          <w:szCs w:val="20"/>
        </w:rPr>
        <w:t xml:space="preserve"> постановлением администрации Костромской области от 26 декабря 2022 года №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w:t>
      </w:r>
    </w:p>
    <w:p w:rsidR="00961AB8" w:rsidRDefault="00D315F7" w:rsidP="00D315F7">
      <w:pPr>
        <w:tabs>
          <w:tab w:val="left" w:pos="709"/>
          <w:tab w:val="left" w:pos="735"/>
          <w:tab w:val="left" w:pos="765"/>
        </w:tabs>
        <w:ind w:right="-2"/>
        <w:jc w:val="center"/>
        <w:rPr>
          <w:sz w:val="20"/>
          <w:szCs w:val="20"/>
        </w:rPr>
      </w:pPr>
      <w:r w:rsidRPr="007F25CF">
        <w:rPr>
          <w:sz w:val="20"/>
          <w:szCs w:val="20"/>
        </w:rPr>
        <w:t xml:space="preserve">Администрация муниципального района город Нерехта и Нерехтский район </w:t>
      </w:r>
    </w:p>
    <w:p w:rsidR="00D315F7" w:rsidRPr="007F25CF" w:rsidRDefault="00D315F7" w:rsidP="00D315F7">
      <w:pPr>
        <w:tabs>
          <w:tab w:val="left" w:pos="709"/>
          <w:tab w:val="left" w:pos="735"/>
          <w:tab w:val="left" w:pos="765"/>
        </w:tabs>
        <w:ind w:right="-2"/>
        <w:jc w:val="center"/>
        <w:rPr>
          <w:sz w:val="20"/>
          <w:szCs w:val="20"/>
        </w:rPr>
      </w:pPr>
      <w:r w:rsidRPr="007F25CF">
        <w:rPr>
          <w:sz w:val="20"/>
          <w:szCs w:val="20"/>
        </w:rPr>
        <w:t>ПОСТАНОВЛЯЕТ:</w:t>
      </w:r>
    </w:p>
    <w:p w:rsidR="00D315F7" w:rsidRPr="007F25CF" w:rsidRDefault="00D315F7" w:rsidP="00961AB8">
      <w:pPr>
        <w:widowControl w:val="0"/>
        <w:numPr>
          <w:ilvl w:val="1"/>
          <w:numId w:val="19"/>
        </w:numPr>
        <w:spacing w:line="240" w:lineRule="auto"/>
        <w:ind w:left="0" w:firstLine="1077"/>
        <w:jc w:val="both"/>
        <w:rPr>
          <w:sz w:val="20"/>
          <w:szCs w:val="20"/>
        </w:rPr>
      </w:pPr>
      <w:r w:rsidRPr="007F25CF">
        <w:rPr>
          <w:sz w:val="20"/>
          <w:szCs w:val="20"/>
        </w:rPr>
        <w:t xml:space="preserve">Утвердить и опубликовать прилагаемый перечень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w:t>
      </w:r>
      <w:r w:rsidRPr="007F25CF">
        <w:rPr>
          <w:color w:val="000000"/>
          <w:sz w:val="20"/>
          <w:szCs w:val="20"/>
        </w:rPr>
        <w:t>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r w:rsidRPr="007F25CF">
        <w:rPr>
          <w:sz w:val="20"/>
          <w:szCs w:val="20"/>
        </w:rPr>
        <w:t xml:space="preserve"> (приложение №1), в официальном информационном издании «Информационный вестник муниципального района город Нерехта и Нерехтский район» и разместить на официальном сайте администрации муниципального района город Нерехта и Нерехтский район в информационно-телекоммуникационной сети «Интернет».</w:t>
      </w:r>
    </w:p>
    <w:p w:rsidR="00D315F7" w:rsidRPr="007F25CF" w:rsidRDefault="00D315F7" w:rsidP="00961AB8">
      <w:pPr>
        <w:ind w:firstLine="1077"/>
        <w:jc w:val="both"/>
        <w:rPr>
          <w:sz w:val="20"/>
          <w:szCs w:val="20"/>
        </w:rPr>
      </w:pPr>
      <w:r w:rsidRPr="007F25CF">
        <w:rPr>
          <w:sz w:val="20"/>
          <w:szCs w:val="20"/>
        </w:rPr>
        <w:t>2. Постановление администрации муниципального района город Нерехта и Нерехтский район от 02 июля 2025 года №499 - признать утратившим силу.</w:t>
      </w:r>
    </w:p>
    <w:p w:rsidR="00D315F7" w:rsidRPr="007F25CF" w:rsidRDefault="00D315F7" w:rsidP="00961AB8">
      <w:pPr>
        <w:ind w:firstLine="1077"/>
        <w:jc w:val="both"/>
        <w:rPr>
          <w:bCs/>
          <w:sz w:val="20"/>
          <w:szCs w:val="20"/>
        </w:rPr>
      </w:pPr>
      <w:r w:rsidRPr="007F25CF">
        <w:rPr>
          <w:sz w:val="20"/>
          <w:szCs w:val="20"/>
        </w:rPr>
        <w:t>3. Настоящее постановление вступает в силу со дня его официального опубликования.</w:t>
      </w:r>
    </w:p>
    <w:p w:rsidR="00D315F7" w:rsidRPr="007F25CF" w:rsidRDefault="00D315F7" w:rsidP="00D315F7">
      <w:pPr>
        <w:tabs>
          <w:tab w:val="left" w:pos="709"/>
        </w:tabs>
        <w:jc w:val="both"/>
        <w:rPr>
          <w:bCs/>
          <w:sz w:val="20"/>
          <w:szCs w:val="20"/>
        </w:rPr>
      </w:pPr>
    </w:p>
    <w:p w:rsidR="00D315F7" w:rsidRPr="007F25CF" w:rsidRDefault="00D315F7" w:rsidP="00D315F7">
      <w:pPr>
        <w:pStyle w:val="311"/>
        <w:widowControl w:val="0"/>
        <w:autoSpaceDE w:val="0"/>
        <w:jc w:val="both"/>
        <w:rPr>
          <w:b/>
          <w:bCs/>
          <w:sz w:val="20"/>
          <w:szCs w:val="20"/>
        </w:rPr>
      </w:pPr>
    </w:p>
    <w:p w:rsidR="00D315F7" w:rsidRPr="007F25CF" w:rsidRDefault="00D315F7" w:rsidP="00D315F7">
      <w:pPr>
        <w:shd w:val="clear" w:color="auto" w:fill="FFFFFF"/>
        <w:tabs>
          <w:tab w:val="left" w:pos="365"/>
        </w:tabs>
        <w:autoSpaceDE w:val="0"/>
        <w:rPr>
          <w:sz w:val="20"/>
          <w:szCs w:val="20"/>
        </w:rPr>
      </w:pPr>
      <w:r w:rsidRPr="007F25CF">
        <w:rPr>
          <w:sz w:val="20"/>
          <w:szCs w:val="20"/>
        </w:rPr>
        <w:t>Глава администрации</w:t>
      </w:r>
    </w:p>
    <w:p w:rsidR="00D315F7" w:rsidRPr="007F25CF" w:rsidRDefault="00D315F7" w:rsidP="00D315F7">
      <w:pPr>
        <w:shd w:val="clear" w:color="auto" w:fill="FFFFFF"/>
        <w:tabs>
          <w:tab w:val="left" w:pos="365"/>
        </w:tabs>
        <w:autoSpaceDE w:val="0"/>
        <w:rPr>
          <w:color w:val="000000"/>
          <w:sz w:val="20"/>
          <w:szCs w:val="20"/>
        </w:rPr>
      </w:pPr>
      <w:r w:rsidRPr="007F25CF">
        <w:rPr>
          <w:sz w:val="20"/>
          <w:szCs w:val="20"/>
        </w:rPr>
        <w:t xml:space="preserve">муниципального района                                                                            Р.Б.Гусев </w:t>
      </w:r>
    </w:p>
    <w:p w:rsidR="00D315F7" w:rsidRPr="007F25CF" w:rsidRDefault="00D315F7" w:rsidP="00D315F7">
      <w:pPr>
        <w:shd w:val="clear" w:color="auto" w:fill="FFFFFF"/>
        <w:tabs>
          <w:tab w:val="left" w:pos="365"/>
        </w:tabs>
        <w:autoSpaceDE w:val="0"/>
        <w:rPr>
          <w:color w:val="000000"/>
          <w:sz w:val="20"/>
          <w:szCs w:val="20"/>
        </w:rPr>
      </w:pPr>
      <w:r w:rsidRPr="007F25CF">
        <w:rPr>
          <w:color w:val="000000"/>
          <w:sz w:val="20"/>
          <w:szCs w:val="20"/>
        </w:rPr>
        <w:t xml:space="preserve">                                                             </w:t>
      </w:r>
    </w:p>
    <w:p w:rsidR="00D315F7" w:rsidRPr="007F25CF" w:rsidRDefault="00D315F7" w:rsidP="00D315F7">
      <w:pPr>
        <w:shd w:val="clear" w:color="auto" w:fill="FFFFFF"/>
        <w:tabs>
          <w:tab w:val="left" w:pos="365"/>
        </w:tabs>
        <w:autoSpaceDE w:val="0"/>
        <w:jc w:val="both"/>
        <w:rPr>
          <w:color w:val="000000"/>
          <w:sz w:val="20"/>
          <w:szCs w:val="20"/>
        </w:rPr>
      </w:pPr>
    </w:p>
    <w:p w:rsidR="00D315F7" w:rsidRPr="007F25CF" w:rsidRDefault="00D315F7" w:rsidP="00D315F7">
      <w:pPr>
        <w:pStyle w:val="311"/>
        <w:widowControl w:val="0"/>
        <w:autoSpaceDE w:val="0"/>
        <w:jc w:val="both"/>
        <w:rPr>
          <w:b/>
          <w:bCs/>
          <w:sz w:val="20"/>
          <w:szCs w:val="20"/>
        </w:rPr>
      </w:pPr>
    </w:p>
    <w:p w:rsidR="00D315F7" w:rsidRPr="007F25CF" w:rsidRDefault="00D315F7" w:rsidP="00D315F7">
      <w:pPr>
        <w:pStyle w:val="311"/>
        <w:widowControl w:val="0"/>
        <w:autoSpaceDE w:val="0"/>
        <w:jc w:val="both"/>
        <w:rPr>
          <w:b/>
          <w:bCs/>
          <w:sz w:val="20"/>
          <w:szCs w:val="20"/>
        </w:rPr>
      </w:pPr>
    </w:p>
    <w:p w:rsidR="00D315F7" w:rsidRPr="007F25CF" w:rsidRDefault="00D315F7" w:rsidP="00D315F7">
      <w:pPr>
        <w:pStyle w:val="311"/>
        <w:widowControl w:val="0"/>
        <w:autoSpaceDE w:val="0"/>
        <w:jc w:val="both"/>
        <w:rPr>
          <w:b/>
          <w:bCs/>
          <w:sz w:val="20"/>
          <w:szCs w:val="20"/>
        </w:rPr>
      </w:pPr>
    </w:p>
    <w:p w:rsidR="00D315F7" w:rsidRPr="007F25CF" w:rsidRDefault="00D315F7" w:rsidP="00D315F7">
      <w:pPr>
        <w:pStyle w:val="311"/>
        <w:widowControl w:val="0"/>
        <w:autoSpaceDE w:val="0"/>
        <w:jc w:val="both"/>
        <w:rPr>
          <w:b/>
          <w:bCs/>
          <w:sz w:val="20"/>
          <w:szCs w:val="20"/>
        </w:rPr>
      </w:pPr>
    </w:p>
    <w:p w:rsidR="00D315F7" w:rsidRPr="007F25CF" w:rsidRDefault="00D315F7" w:rsidP="00D315F7">
      <w:pPr>
        <w:pStyle w:val="af4"/>
        <w:rPr>
          <w:b/>
          <w:bCs/>
          <w:sz w:val="20"/>
        </w:rPr>
      </w:pPr>
    </w:p>
    <w:p w:rsidR="00D315F7" w:rsidRPr="007F25CF" w:rsidRDefault="00D315F7" w:rsidP="00D315F7">
      <w:pPr>
        <w:pStyle w:val="af4"/>
        <w:rPr>
          <w:b/>
          <w:bCs/>
          <w:sz w:val="20"/>
        </w:rPr>
      </w:pPr>
    </w:p>
    <w:p w:rsidR="00D315F7" w:rsidRPr="007F25CF" w:rsidRDefault="00D315F7" w:rsidP="00D315F7">
      <w:pPr>
        <w:pStyle w:val="af4"/>
        <w:rPr>
          <w:sz w:val="20"/>
        </w:rPr>
      </w:pPr>
    </w:p>
    <w:p w:rsidR="00D315F7" w:rsidRPr="007F25CF" w:rsidRDefault="00D315F7" w:rsidP="00D315F7">
      <w:pPr>
        <w:pStyle w:val="af4"/>
        <w:rPr>
          <w:sz w:val="20"/>
        </w:rPr>
      </w:pPr>
    </w:p>
    <w:p w:rsidR="00D315F7" w:rsidRPr="007F25CF" w:rsidRDefault="00D315F7" w:rsidP="00D315F7">
      <w:pPr>
        <w:pStyle w:val="af4"/>
        <w:rPr>
          <w:sz w:val="20"/>
        </w:rPr>
      </w:pPr>
    </w:p>
    <w:p w:rsidR="00D315F7" w:rsidRPr="007F25CF" w:rsidRDefault="00D315F7" w:rsidP="00D315F7">
      <w:pPr>
        <w:pStyle w:val="af4"/>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7F25CF" w:rsidRDefault="00D315F7" w:rsidP="00D315F7">
      <w:pPr>
        <w:pStyle w:val="af4"/>
        <w:jc w:val="center"/>
        <w:rPr>
          <w:sz w:val="20"/>
        </w:rPr>
      </w:pPr>
    </w:p>
    <w:p w:rsidR="00D315F7" w:rsidRPr="00D315F7" w:rsidRDefault="00D315F7" w:rsidP="00961AB8">
      <w:pPr>
        <w:pStyle w:val="a5"/>
        <w:shd w:val="clear" w:color="auto" w:fill="FFFFFF"/>
        <w:autoSpaceDE w:val="0"/>
        <w:snapToGrid w:val="0"/>
        <w:contextualSpacing/>
        <w:jc w:val="right"/>
        <w:rPr>
          <w:rFonts w:ascii="Times New Roman" w:hAnsi="Times New Roman" w:cs="Times New Roman"/>
          <w:sz w:val="20"/>
          <w:szCs w:val="20"/>
          <w:lang w:val="ru-RU"/>
        </w:rPr>
      </w:pPr>
      <w:r w:rsidRPr="00D315F7">
        <w:rPr>
          <w:rFonts w:ascii="Times New Roman" w:hAnsi="Times New Roman" w:cs="Times New Roman"/>
          <w:sz w:val="20"/>
          <w:szCs w:val="20"/>
          <w:lang w:val="ru-RU"/>
        </w:rPr>
        <w:t>Приложение №1</w:t>
      </w:r>
    </w:p>
    <w:p w:rsidR="00D315F7" w:rsidRPr="00D315F7" w:rsidRDefault="00D315F7" w:rsidP="00961AB8">
      <w:pPr>
        <w:pStyle w:val="a5"/>
        <w:shd w:val="clear" w:color="auto" w:fill="FFFFFF"/>
        <w:autoSpaceDE w:val="0"/>
        <w:snapToGrid w:val="0"/>
        <w:contextualSpacing/>
        <w:jc w:val="right"/>
        <w:rPr>
          <w:rFonts w:ascii="Times New Roman" w:hAnsi="Times New Roman" w:cs="Times New Roman"/>
          <w:sz w:val="20"/>
          <w:szCs w:val="20"/>
          <w:lang w:val="ru-RU"/>
        </w:rPr>
      </w:pPr>
      <w:r w:rsidRPr="00D315F7">
        <w:rPr>
          <w:rFonts w:ascii="Times New Roman" w:hAnsi="Times New Roman" w:cs="Times New Roman"/>
          <w:sz w:val="20"/>
          <w:szCs w:val="20"/>
          <w:lang w:val="ru-RU"/>
        </w:rPr>
        <w:t xml:space="preserve">                    Утверждён</w:t>
      </w:r>
    </w:p>
    <w:p w:rsidR="00961AB8" w:rsidRDefault="00D315F7" w:rsidP="00961AB8">
      <w:pPr>
        <w:pStyle w:val="a5"/>
        <w:shd w:val="clear" w:color="auto" w:fill="FFFFFF"/>
        <w:autoSpaceDE w:val="0"/>
        <w:snapToGrid w:val="0"/>
        <w:contextualSpacing/>
        <w:jc w:val="right"/>
        <w:rPr>
          <w:rFonts w:ascii="Times New Roman" w:hAnsi="Times New Roman" w:cs="Times New Roman"/>
          <w:sz w:val="20"/>
          <w:szCs w:val="20"/>
          <w:lang w:val="ru-RU"/>
        </w:rPr>
      </w:pPr>
      <w:r w:rsidRPr="00D315F7">
        <w:rPr>
          <w:rFonts w:ascii="Times New Roman" w:hAnsi="Times New Roman" w:cs="Times New Roman"/>
          <w:sz w:val="20"/>
          <w:szCs w:val="20"/>
          <w:lang w:val="ru-RU"/>
        </w:rPr>
        <w:t xml:space="preserve">постановлением администрации </w:t>
      </w:r>
    </w:p>
    <w:p w:rsidR="00961AB8" w:rsidRDefault="00D315F7" w:rsidP="00961AB8">
      <w:pPr>
        <w:pStyle w:val="a5"/>
        <w:shd w:val="clear" w:color="auto" w:fill="FFFFFF"/>
        <w:autoSpaceDE w:val="0"/>
        <w:snapToGrid w:val="0"/>
        <w:contextualSpacing/>
        <w:jc w:val="right"/>
        <w:rPr>
          <w:rFonts w:ascii="Times New Roman" w:hAnsi="Times New Roman" w:cs="Times New Roman"/>
          <w:sz w:val="20"/>
          <w:szCs w:val="20"/>
          <w:lang w:val="ru-RU"/>
        </w:rPr>
      </w:pPr>
      <w:r w:rsidRPr="00D315F7">
        <w:rPr>
          <w:rFonts w:ascii="Times New Roman" w:hAnsi="Times New Roman" w:cs="Times New Roman"/>
          <w:sz w:val="20"/>
          <w:szCs w:val="20"/>
          <w:lang w:val="ru-RU"/>
        </w:rPr>
        <w:t xml:space="preserve">муниципального района </w:t>
      </w:r>
    </w:p>
    <w:p w:rsidR="00D315F7" w:rsidRPr="00D315F7" w:rsidRDefault="00D315F7" w:rsidP="00961AB8">
      <w:pPr>
        <w:pStyle w:val="a5"/>
        <w:shd w:val="clear" w:color="auto" w:fill="FFFFFF"/>
        <w:autoSpaceDE w:val="0"/>
        <w:snapToGrid w:val="0"/>
        <w:contextualSpacing/>
        <w:jc w:val="right"/>
        <w:rPr>
          <w:rFonts w:ascii="Times New Roman" w:hAnsi="Times New Roman" w:cs="Times New Roman"/>
          <w:sz w:val="20"/>
          <w:szCs w:val="20"/>
          <w:lang w:val="ru-RU"/>
        </w:rPr>
      </w:pPr>
      <w:r w:rsidRPr="00D315F7">
        <w:rPr>
          <w:rFonts w:ascii="Times New Roman" w:hAnsi="Times New Roman" w:cs="Times New Roman"/>
          <w:sz w:val="20"/>
          <w:szCs w:val="20"/>
          <w:lang w:val="ru-RU"/>
        </w:rPr>
        <w:t xml:space="preserve">город Нерехта и Нерехтский район               </w:t>
      </w:r>
    </w:p>
    <w:p w:rsidR="00D315F7" w:rsidRPr="00301B5F" w:rsidRDefault="00D315F7" w:rsidP="00961AB8">
      <w:pPr>
        <w:pStyle w:val="a5"/>
        <w:shd w:val="clear" w:color="auto" w:fill="FFFFFF"/>
        <w:autoSpaceDE w:val="0"/>
        <w:snapToGrid w:val="0"/>
        <w:contextualSpacing/>
        <w:jc w:val="right"/>
        <w:rPr>
          <w:sz w:val="20"/>
          <w:lang w:val="ru-RU"/>
        </w:rPr>
      </w:pPr>
      <w:r w:rsidRPr="00961AB8">
        <w:rPr>
          <w:rFonts w:ascii="Times New Roman" w:hAnsi="Times New Roman" w:cs="Times New Roman"/>
          <w:sz w:val="20"/>
          <w:szCs w:val="20"/>
          <w:lang w:val="ru-RU"/>
        </w:rPr>
        <w:t>от «</w:t>
      </w:r>
      <w:r w:rsidR="00961AB8">
        <w:rPr>
          <w:rFonts w:ascii="Times New Roman" w:hAnsi="Times New Roman" w:cs="Times New Roman"/>
          <w:sz w:val="20"/>
          <w:szCs w:val="20"/>
          <w:lang w:val="ru-RU"/>
        </w:rPr>
        <w:t>16</w:t>
      </w:r>
      <w:r w:rsidRPr="00961AB8">
        <w:rPr>
          <w:rFonts w:ascii="Times New Roman" w:hAnsi="Times New Roman" w:cs="Times New Roman"/>
          <w:sz w:val="20"/>
          <w:szCs w:val="20"/>
          <w:lang w:val="ru-RU"/>
        </w:rPr>
        <w:t>»</w:t>
      </w:r>
      <w:r w:rsidR="00961AB8">
        <w:rPr>
          <w:rFonts w:ascii="Times New Roman" w:hAnsi="Times New Roman" w:cs="Times New Roman"/>
          <w:sz w:val="20"/>
          <w:szCs w:val="20"/>
          <w:lang w:val="ru-RU"/>
        </w:rPr>
        <w:t xml:space="preserve"> октября </w:t>
      </w:r>
      <w:r w:rsidR="00961AB8" w:rsidRPr="00961AB8">
        <w:rPr>
          <w:rFonts w:ascii="Times New Roman" w:hAnsi="Times New Roman" w:cs="Times New Roman"/>
          <w:sz w:val="20"/>
          <w:szCs w:val="20"/>
          <w:lang w:val="ru-RU"/>
        </w:rPr>
        <w:t>2025</w:t>
      </w:r>
      <w:r w:rsidRPr="00961AB8">
        <w:rPr>
          <w:rFonts w:ascii="Times New Roman" w:hAnsi="Times New Roman" w:cs="Times New Roman"/>
          <w:sz w:val="20"/>
          <w:szCs w:val="20"/>
          <w:lang w:val="ru-RU"/>
        </w:rPr>
        <w:t xml:space="preserve"> года</w:t>
      </w:r>
      <w:r w:rsidR="00961AB8">
        <w:rPr>
          <w:rFonts w:ascii="Times New Roman" w:hAnsi="Times New Roman" w:cs="Times New Roman"/>
          <w:sz w:val="20"/>
          <w:szCs w:val="20"/>
          <w:lang w:val="ru-RU"/>
        </w:rPr>
        <w:t xml:space="preserve"> </w:t>
      </w:r>
      <w:r w:rsidRPr="00301B5F">
        <w:rPr>
          <w:rFonts w:ascii="Times New Roman" w:hAnsi="Times New Roman" w:cs="Times New Roman"/>
          <w:sz w:val="20"/>
          <w:lang w:val="ru-RU"/>
        </w:rPr>
        <w:t xml:space="preserve">№ </w:t>
      </w:r>
      <w:r w:rsidR="00961AB8" w:rsidRPr="00301B5F">
        <w:rPr>
          <w:rFonts w:ascii="Times New Roman" w:hAnsi="Times New Roman" w:cs="Times New Roman"/>
          <w:sz w:val="20"/>
          <w:lang w:val="ru-RU"/>
        </w:rPr>
        <w:t>760</w:t>
      </w:r>
    </w:p>
    <w:p w:rsidR="00D315F7" w:rsidRPr="007F25CF" w:rsidRDefault="00D315F7" w:rsidP="00D315F7">
      <w:pPr>
        <w:shd w:val="clear" w:color="auto" w:fill="FFFFFF"/>
        <w:autoSpaceDE w:val="0"/>
        <w:snapToGrid w:val="0"/>
        <w:ind w:right="-285"/>
        <w:rPr>
          <w:sz w:val="20"/>
          <w:szCs w:val="20"/>
        </w:rPr>
      </w:pPr>
      <w:r w:rsidRPr="007F25CF">
        <w:rPr>
          <w:sz w:val="20"/>
          <w:szCs w:val="20"/>
        </w:rPr>
        <w:t xml:space="preserve">                                                                                                           </w:t>
      </w:r>
    </w:p>
    <w:p w:rsidR="00D315F7" w:rsidRPr="007F25CF" w:rsidRDefault="00D315F7" w:rsidP="00D315F7">
      <w:pPr>
        <w:shd w:val="clear" w:color="auto" w:fill="FFFFFF"/>
        <w:autoSpaceDE w:val="0"/>
        <w:snapToGrid w:val="0"/>
        <w:ind w:right="-285"/>
        <w:rPr>
          <w:sz w:val="20"/>
          <w:szCs w:val="20"/>
        </w:rPr>
      </w:pPr>
    </w:p>
    <w:p w:rsidR="00D315F7" w:rsidRPr="007F25CF" w:rsidRDefault="00D315F7" w:rsidP="00D315F7">
      <w:pPr>
        <w:shd w:val="clear" w:color="auto" w:fill="FFFFFF"/>
        <w:autoSpaceDE w:val="0"/>
        <w:snapToGrid w:val="0"/>
        <w:ind w:right="-285"/>
        <w:rPr>
          <w:sz w:val="20"/>
          <w:szCs w:val="20"/>
        </w:rPr>
      </w:pPr>
    </w:p>
    <w:p w:rsidR="00D315F7" w:rsidRPr="007F25CF" w:rsidRDefault="00D315F7" w:rsidP="00961AB8">
      <w:pPr>
        <w:shd w:val="clear" w:color="auto" w:fill="FFFFFF"/>
        <w:autoSpaceDE w:val="0"/>
        <w:snapToGrid w:val="0"/>
        <w:ind w:right="-285"/>
        <w:rPr>
          <w:sz w:val="20"/>
        </w:rPr>
      </w:pPr>
      <w:r w:rsidRPr="007F25CF">
        <w:rPr>
          <w:sz w:val="20"/>
          <w:szCs w:val="20"/>
        </w:rPr>
        <w:t xml:space="preserve">                                                                                                                                                           </w:t>
      </w:r>
      <w:r w:rsidRPr="007F25CF">
        <w:rPr>
          <w:sz w:val="20"/>
        </w:rPr>
        <w:t xml:space="preserve">       </w:t>
      </w:r>
    </w:p>
    <w:p w:rsidR="00D315F7" w:rsidRPr="007F25CF" w:rsidRDefault="00D315F7" w:rsidP="00D315F7">
      <w:pPr>
        <w:pStyle w:val="af4"/>
        <w:spacing w:line="276" w:lineRule="auto"/>
        <w:jc w:val="right"/>
        <w:rPr>
          <w:sz w:val="20"/>
        </w:rPr>
      </w:pPr>
    </w:p>
    <w:p w:rsidR="00D315F7" w:rsidRPr="007F25CF" w:rsidRDefault="00D315F7" w:rsidP="00D315F7">
      <w:pPr>
        <w:shd w:val="clear" w:color="auto" w:fill="FFFFFF"/>
        <w:autoSpaceDE w:val="0"/>
        <w:jc w:val="center"/>
        <w:rPr>
          <w:sz w:val="20"/>
          <w:szCs w:val="20"/>
        </w:rPr>
      </w:pPr>
      <w:r w:rsidRPr="007F25CF">
        <w:rPr>
          <w:sz w:val="20"/>
          <w:szCs w:val="20"/>
        </w:rPr>
        <w:t xml:space="preserve">Перечень земельных участков, государственная собственность на которые </w:t>
      </w:r>
    </w:p>
    <w:p w:rsidR="00D315F7" w:rsidRPr="007F25CF" w:rsidRDefault="00D315F7" w:rsidP="00D315F7">
      <w:pPr>
        <w:shd w:val="clear" w:color="auto" w:fill="FFFFFF"/>
        <w:autoSpaceDE w:val="0"/>
        <w:jc w:val="center"/>
        <w:rPr>
          <w:bCs/>
          <w:color w:val="000000"/>
          <w:sz w:val="20"/>
          <w:szCs w:val="20"/>
        </w:rPr>
      </w:pPr>
      <w:r w:rsidRPr="007F25CF">
        <w:rPr>
          <w:sz w:val="20"/>
          <w:szCs w:val="20"/>
        </w:rPr>
        <w:t xml:space="preserve">не разграничена, </w:t>
      </w:r>
      <w:r w:rsidRPr="007F25CF">
        <w:rPr>
          <w:bCs/>
          <w:color w:val="000000"/>
          <w:sz w:val="20"/>
          <w:szCs w:val="20"/>
        </w:rPr>
        <w:t xml:space="preserve">расположенных на территории муниципального района город Нерехта и Нерехтский район, </w:t>
      </w:r>
      <w:r w:rsidRPr="007F25CF">
        <w:rPr>
          <w:color w:val="000000"/>
          <w:sz w:val="20"/>
          <w:szCs w:val="20"/>
        </w:rPr>
        <w:t>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D315F7" w:rsidRPr="007F25CF" w:rsidRDefault="00D315F7" w:rsidP="00D315F7">
      <w:pPr>
        <w:shd w:val="clear" w:color="auto" w:fill="FFFFFF"/>
        <w:autoSpaceDE w:val="0"/>
        <w:jc w:val="center"/>
        <w:rPr>
          <w:bCs/>
          <w:color w:val="000000"/>
          <w:sz w:val="20"/>
          <w:szCs w:val="20"/>
        </w:rPr>
      </w:pPr>
    </w:p>
    <w:tbl>
      <w:tblPr>
        <w:tblW w:w="0" w:type="auto"/>
        <w:tblInd w:w="75" w:type="dxa"/>
        <w:tblLayout w:type="fixed"/>
        <w:tblLook w:val="0000" w:firstRow="0" w:lastRow="0" w:firstColumn="0" w:lastColumn="0" w:noHBand="0" w:noVBand="0"/>
      </w:tblPr>
      <w:tblGrid>
        <w:gridCol w:w="600"/>
        <w:gridCol w:w="3600"/>
        <w:gridCol w:w="2445"/>
        <w:gridCol w:w="2765"/>
      </w:tblGrid>
      <w:tr w:rsidR="00D315F7" w:rsidRPr="007F25CF" w:rsidTr="00D315F7">
        <w:tc>
          <w:tcPr>
            <w:tcW w:w="600" w:type="dxa"/>
            <w:tcBorders>
              <w:top w:val="single" w:sz="4" w:space="0" w:color="000000"/>
              <w:left w:val="single" w:sz="4" w:space="0" w:color="000000"/>
              <w:bottom w:val="single" w:sz="4" w:space="0" w:color="000000"/>
            </w:tcBorders>
            <w:shd w:val="clear" w:color="auto" w:fill="auto"/>
          </w:tcPr>
          <w:p w:rsidR="00D315F7" w:rsidRPr="007F25CF" w:rsidRDefault="00D315F7" w:rsidP="00D315F7">
            <w:pPr>
              <w:pStyle w:val="af4"/>
              <w:spacing w:after="120"/>
              <w:jc w:val="center"/>
              <w:rPr>
                <w:sz w:val="20"/>
              </w:rPr>
            </w:pPr>
            <w:r w:rsidRPr="007F25CF">
              <w:rPr>
                <w:sz w:val="20"/>
              </w:rPr>
              <w:t>№ п/п</w:t>
            </w:r>
          </w:p>
        </w:tc>
        <w:tc>
          <w:tcPr>
            <w:tcW w:w="3600" w:type="dxa"/>
            <w:tcBorders>
              <w:top w:val="single" w:sz="4" w:space="0" w:color="000000"/>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Адрес земельного участка</w:t>
            </w:r>
          </w:p>
        </w:tc>
        <w:tc>
          <w:tcPr>
            <w:tcW w:w="2445" w:type="dxa"/>
            <w:tcBorders>
              <w:top w:val="single" w:sz="4" w:space="0" w:color="000000"/>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Площадь земельного участка, согласно схеме расположения земельного участка на кадастровом плане территории, кв.м.</w:t>
            </w:r>
          </w:p>
        </w:tc>
        <w:tc>
          <w:tcPr>
            <w:tcW w:w="2765" w:type="dxa"/>
            <w:tcBorders>
              <w:top w:val="single" w:sz="4" w:space="0" w:color="000000"/>
              <w:left w:val="single" w:sz="4" w:space="0" w:color="000000"/>
              <w:bottom w:val="single" w:sz="4" w:space="0" w:color="000000"/>
              <w:right w:val="single" w:sz="4" w:space="0" w:color="000000"/>
            </w:tcBorders>
            <w:shd w:val="clear" w:color="auto" w:fill="auto"/>
          </w:tcPr>
          <w:p w:rsidR="00D315F7" w:rsidRPr="007F25CF" w:rsidRDefault="00D315F7" w:rsidP="00D315F7">
            <w:pPr>
              <w:pStyle w:val="af4"/>
              <w:jc w:val="center"/>
              <w:rPr>
                <w:sz w:val="20"/>
              </w:rPr>
            </w:pPr>
            <w:r w:rsidRPr="007F25CF">
              <w:rPr>
                <w:sz w:val="20"/>
              </w:rPr>
              <w:t xml:space="preserve">Кадастровый номер земельного участка </w:t>
            </w:r>
          </w:p>
          <w:p w:rsidR="00D315F7" w:rsidRPr="007F25CF" w:rsidRDefault="00D315F7" w:rsidP="00D315F7">
            <w:pPr>
              <w:pStyle w:val="af4"/>
              <w:jc w:val="center"/>
              <w:rPr>
                <w:sz w:val="20"/>
              </w:rPr>
            </w:pPr>
            <w:r w:rsidRPr="007F25CF">
              <w:rPr>
                <w:sz w:val="20"/>
              </w:rPr>
              <w:t>(при  наличии)</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45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47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48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51</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44:13:030301:869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59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44:13:030301:858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44:13:030301:857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69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29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79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44:13:030301:876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44:13:030301:887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39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88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44:13:030301:899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98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49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44:13:030301:909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873</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Костромская обл., Нерехтский район, д. Бабаево, ул. Полевая, з/у 107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868</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44:13:030301:914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44:13:112401:269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59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39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69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49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79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59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89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69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99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78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44:13:112401:192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109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44:13:112401:182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89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27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28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29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789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44:13:112401:171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119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787</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785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783</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44:13:112401:212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39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41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44:13:112401:202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42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778</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44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776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45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821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129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Новая, з/у 47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763</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44:13:112401:169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Молодежная, з/у 22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784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22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44:13:112401:264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30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830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34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44:13:112401:223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36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38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40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42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44:13:112401:235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44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44:13:112401:252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139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46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44:13:112401:262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48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44:13:112401:261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50</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с. Фёдоровское, </w:t>
            </w:r>
          </w:p>
          <w:p w:rsidR="00D315F7" w:rsidRPr="007F25CF" w:rsidRDefault="00D315F7" w:rsidP="00D315F7">
            <w:pPr>
              <w:jc w:val="center"/>
              <w:rPr>
                <w:sz w:val="20"/>
                <w:szCs w:val="20"/>
              </w:rPr>
            </w:pPr>
            <w:r w:rsidRPr="007F25CF">
              <w:rPr>
                <w:sz w:val="20"/>
                <w:szCs w:val="20"/>
              </w:rPr>
              <w:t>ул. Полевая, з/у 52</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796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44:13:112401:246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55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44:13:102102:949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56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44:13:102102:958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58</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44:13:102102:962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44:13:102102:960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44:13:102102:961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149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64</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44:13:102102:948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150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44:13:102102:950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151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66</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44:13:102102:955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sz w:val="20"/>
              </w:rPr>
            </w:pPr>
            <w:r w:rsidRPr="007F25CF">
              <w:rPr>
                <w:sz w:val="20"/>
              </w:rPr>
              <w:t>152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sz w:val="20"/>
                <w:szCs w:val="20"/>
              </w:rPr>
            </w:pPr>
            <w:r w:rsidRPr="007F25CF">
              <w:rPr>
                <w:sz w:val="20"/>
                <w:szCs w:val="20"/>
              </w:rPr>
              <w:t xml:space="preserve">Костромская обл., Нерехтский район, п. Якушовка, </w:t>
            </w:r>
          </w:p>
          <w:p w:rsidR="00D315F7" w:rsidRPr="007F25CF" w:rsidRDefault="00D315F7" w:rsidP="00D315F7">
            <w:pPr>
              <w:jc w:val="center"/>
              <w:rPr>
                <w:sz w:val="20"/>
                <w:szCs w:val="20"/>
              </w:rPr>
            </w:pPr>
            <w:r w:rsidRPr="007F25CF">
              <w:rPr>
                <w:sz w:val="20"/>
                <w:szCs w:val="20"/>
              </w:rPr>
              <w:t>ул. Центральная, з/у 67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sz w:val="20"/>
                <w:szCs w:val="20"/>
              </w:rPr>
            </w:pPr>
            <w:r w:rsidRPr="007F25CF">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sz w:val="20"/>
                <w:szCs w:val="20"/>
              </w:rPr>
              <w:t>44:13:102102:956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993</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44:13:020201:317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44:13:020201:318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11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13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1007</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159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15</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17</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1010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19</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1009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21</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1074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sz w:val="20"/>
                <w:szCs w:val="20"/>
              </w:rPr>
            </w:pPr>
            <w:r w:rsidRPr="007F25CF">
              <w:rPr>
                <w:color w:val="000000"/>
                <w:sz w:val="20"/>
                <w:szCs w:val="20"/>
              </w:rPr>
              <w:t>ул. Солнечная, з/у 23</w:t>
            </w:r>
          </w:p>
        </w:tc>
        <w:tc>
          <w:tcPr>
            <w:tcW w:w="2445" w:type="dxa"/>
            <w:tcBorders>
              <w:left w:val="single" w:sz="4" w:space="0" w:color="000000"/>
              <w:bottom w:val="single" w:sz="4" w:space="0" w:color="000000"/>
            </w:tcBorders>
            <w:shd w:val="clear" w:color="auto" w:fill="auto"/>
          </w:tcPr>
          <w:p w:rsidR="00D315F7" w:rsidRPr="007F25CF" w:rsidRDefault="00D315F7" w:rsidP="00D315F7">
            <w:pPr>
              <w:pStyle w:val="320"/>
              <w:jc w:val="center"/>
              <w:rPr>
                <w:color w:val="000000"/>
                <w:sz w:val="20"/>
                <w:szCs w:val="20"/>
              </w:rPr>
            </w:pPr>
            <w:r w:rsidRPr="007F25CF">
              <w:rPr>
                <w:sz w:val="20"/>
                <w:szCs w:val="20"/>
              </w:rPr>
              <w:t>1135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1059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1057</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10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1059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44:13:020201:323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12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1060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14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1062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169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16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1064</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18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1042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20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1068</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д.Алабухино, ул. Лесная, з/у 24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1111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44:13:020201:339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д.Алабухино, </w:t>
            </w:r>
          </w:p>
          <w:p w:rsidR="00D315F7" w:rsidRPr="007F25CF" w:rsidRDefault="00D315F7" w:rsidP="00D315F7">
            <w:pPr>
              <w:jc w:val="center"/>
              <w:rPr>
                <w:color w:val="000000"/>
                <w:sz w:val="20"/>
                <w:szCs w:val="20"/>
              </w:rPr>
            </w:pPr>
            <w:r w:rsidRPr="007F25CF">
              <w:rPr>
                <w:color w:val="000000"/>
                <w:sz w:val="20"/>
                <w:szCs w:val="20"/>
              </w:rPr>
              <w:t>ул. Садовая, з/у 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1192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44:13:020201:310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з/у 34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44:13:021801:568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35</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44:13:021801:569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36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sz w:val="20"/>
              </w:rPr>
              <w:t>177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38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178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37</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179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39</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41</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43</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45</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47</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44:13:021801:579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189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49</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50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51</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44:13:021801:585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845</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73</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846</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892</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75</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941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44:13:021801:620</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77</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44:13:021801:627</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199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79</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861</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color w:val="000000"/>
                <w:sz w:val="20"/>
                <w:szCs w:val="20"/>
              </w:rPr>
            </w:pP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81</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44:13:021801:626</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83</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206</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85</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899</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44:13:021801:615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207</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с. Спас, ул. Новая, земельный участок 86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897</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44:13:021801:628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208</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п. Космынино, ул. Калинина, земельный участок 50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44:13:130701:138</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209</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52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44:13:130701:141</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210</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54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44:13:130701:139</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211</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56</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44:13:130701:144</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212</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Костромская обл., Нерехтский район, п. Космынино,</w:t>
            </w:r>
          </w:p>
          <w:p w:rsidR="00D315F7" w:rsidRPr="007F25CF" w:rsidRDefault="00D315F7" w:rsidP="00D315F7">
            <w:pPr>
              <w:jc w:val="center"/>
              <w:rPr>
                <w:color w:val="000000"/>
                <w:sz w:val="20"/>
                <w:szCs w:val="20"/>
              </w:rPr>
            </w:pPr>
            <w:r w:rsidRPr="007F25CF">
              <w:rPr>
                <w:color w:val="000000"/>
                <w:sz w:val="20"/>
                <w:szCs w:val="20"/>
              </w:rPr>
              <w:t xml:space="preserve"> ул. Калинина, з/у 58</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44:13:130701:143</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213</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60</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44:13:130701:135</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214</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62</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44:13:130701:142</w:t>
            </w:r>
          </w:p>
        </w:tc>
      </w:tr>
      <w:tr w:rsidR="00D315F7" w:rsidRPr="007F25CF" w:rsidTr="00D315F7">
        <w:tc>
          <w:tcPr>
            <w:tcW w:w="600" w:type="dxa"/>
            <w:tcBorders>
              <w:left w:val="single" w:sz="4" w:space="0" w:color="000000"/>
              <w:bottom w:val="single" w:sz="4" w:space="0" w:color="000000"/>
            </w:tcBorders>
            <w:shd w:val="clear" w:color="auto" w:fill="auto"/>
          </w:tcPr>
          <w:p w:rsidR="00D315F7" w:rsidRPr="007F25CF" w:rsidRDefault="00D315F7" w:rsidP="00D315F7">
            <w:pPr>
              <w:pStyle w:val="af4"/>
              <w:jc w:val="center"/>
              <w:rPr>
                <w:color w:val="000000"/>
                <w:sz w:val="20"/>
              </w:rPr>
            </w:pPr>
            <w:r w:rsidRPr="007F25CF">
              <w:rPr>
                <w:color w:val="000000"/>
                <w:sz w:val="20"/>
              </w:rPr>
              <w:t>215</w:t>
            </w:r>
          </w:p>
        </w:tc>
        <w:tc>
          <w:tcPr>
            <w:tcW w:w="3600"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 xml:space="preserve">Костромская обл., Нерехтский район, п. Космынино, </w:t>
            </w:r>
          </w:p>
          <w:p w:rsidR="00D315F7" w:rsidRPr="007F25CF" w:rsidRDefault="00D315F7" w:rsidP="00D315F7">
            <w:pPr>
              <w:jc w:val="center"/>
              <w:rPr>
                <w:color w:val="000000"/>
                <w:sz w:val="20"/>
                <w:szCs w:val="20"/>
              </w:rPr>
            </w:pPr>
            <w:r w:rsidRPr="007F25CF">
              <w:rPr>
                <w:color w:val="000000"/>
                <w:sz w:val="20"/>
                <w:szCs w:val="20"/>
              </w:rPr>
              <w:t>ул. Калинина, з/у 64</w:t>
            </w:r>
          </w:p>
        </w:tc>
        <w:tc>
          <w:tcPr>
            <w:tcW w:w="2445" w:type="dxa"/>
            <w:tcBorders>
              <w:left w:val="single" w:sz="4" w:space="0" w:color="000000"/>
              <w:bottom w:val="single" w:sz="4" w:space="0" w:color="000000"/>
            </w:tcBorders>
            <w:shd w:val="clear" w:color="auto" w:fill="auto"/>
          </w:tcPr>
          <w:p w:rsidR="00D315F7" w:rsidRPr="007F25CF" w:rsidRDefault="00D315F7" w:rsidP="00D315F7">
            <w:pPr>
              <w:jc w:val="center"/>
              <w:rPr>
                <w:color w:val="000000"/>
                <w:sz w:val="20"/>
                <w:szCs w:val="20"/>
              </w:rPr>
            </w:pPr>
            <w:r w:rsidRPr="007F25CF">
              <w:rPr>
                <w:color w:val="000000"/>
                <w:sz w:val="20"/>
                <w:szCs w:val="20"/>
              </w:rPr>
              <w:t>900</w:t>
            </w:r>
          </w:p>
        </w:tc>
        <w:tc>
          <w:tcPr>
            <w:tcW w:w="2765" w:type="dxa"/>
            <w:tcBorders>
              <w:left w:val="single" w:sz="4" w:space="0" w:color="000000"/>
              <w:bottom w:val="single" w:sz="4" w:space="0" w:color="000000"/>
              <w:right w:val="single" w:sz="4" w:space="0" w:color="000000"/>
            </w:tcBorders>
            <w:shd w:val="clear" w:color="auto" w:fill="auto"/>
          </w:tcPr>
          <w:p w:rsidR="00D315F7" w:rsidRPr="007F25CF" w:rsidRDefault="00D315F7" w:rsidP="00D315F7">
            <w:pPr>
              <w:jc w:val="center"/>
              <w:rPr>
                <w:sz w:val="20"/>
                <w:szCs w:val="20"/>
              </w:rPr>
            </w:pPr>
            <w:r w:rsidRPr="007F25CF">
              <w:rPr>
                <w:color w:val="000000"/>
                <w:sz w:val="20"/>
                <w:szCs w:val="20"/>
              </w:rPr>
              <w:t>44:13:130701:145</w:t>
            </w:r>
          </w:p>
        </w:tc>
      </w:tr>
    </w:tbl>
    <w:p w:rsidR="000B76EE" w:rsidRDefault="000B76EE" w:rsidP="00DB333F">
      <w:pPr>
        <w:pStyle w:val="af4"/>
        <w:spacing w:line="237" w:lineRule="auto"/>
        <w:ind w:left="96" w:right="4064" w:hanging="7"/>
        <w:jc w:val="left"/>
        <w:rPr>
          <w:color w:val="000000"/>
          <w:sz w:val="20"/>
        </w:rPr>
      </w:pPr>
    </w:p>
    <w:p w:rsidR="00961AB8" w:rsidRDefault="00961AB8">
      <w:pPr>
        <w:suppressAutoHyphens w:val="0"/>
        <w:spacing w:after="160" w:line="259" w:lineRule="auto"/>
        <w:rPr>
          <w:b/>
          <w:sz w:val="20"/>
          <w:szCs w:val="20"/>
          <w:lang w:eastAsia="ar-SA"/>
        </w:rPr>
      </w:pPr>
      <w:r>
        <w:rPr>
          <w:b/>
          <w:sz w:val="20"/>
          <w:szCs w:val="20"/>
          <w:lang w:eastAsia="ar-SA"/>
        </w:rPr>
        <w:br w:type="page"/>
      </w:r>
    </w:p>
    <w:p w:rsidR="00961AB8" w:rsidRPr="00B816C5" w:rsidRDefault="00961AB8" w:rsidP="00961AB8">
      <w:pPr>
        <w:jc w:val="center"/>
        <w:rPr>
          <w:b/>
          <w:sz w:val="20"/>
          <w:szCs w:val="20"/>
          <w:lang w:eastAsia="ar-SA"/>
        </w:rPr>
      </w:pPr>
      <w:r w:rsidRPr="00B816C5">
        <w:rPr>
          <w:b/>
          <w:sz w:val="20"/>
          <w:szCs w:val="20"/>
          <w:lang w:eastAsia="ar-SA"/>
        </w:rPr>
        <w:t>АДМИНИСТРАЦИЯ МУНИЦИПАЛЬНОГО РАЙОНА</w:t>
      </w:r>
    </w:p>
    <w:p w:rsidR="00961AB8" w:rsidRPr="00B816C5" w:rsidRDefault="00961AB8" w:rsidP="00961AB8">
      <w:pPr>
        <w:keepNext/>
        <w:jc w:val="center"/>
        <w:outlineLvl w:val="6"/>
        <w:rPr>
          <w:b/>
          <w:sz w:val="20"/>
          <w:szCs w:val="20"/>
          <w:lang w:val="x-none" w:eastAsia="x-none"/>
        </w:rPr>
      </w:pPr>
      <w:r w:rsidRPr="00B816C5">
        <w:rPr>
          <w:b/>
          <w:sz w:val="20"/>
          <w:szCs w:val="20"/>
          <w:lang w:val="x-none" w:eastAsia="x-none"/>
        </w:rPr>
        <w:t xml:space="preserve">ГОРОД НЕРЕХТА И НЕРЕХТСКИЙ РАЙОН </w:t>
      </w:r>
    </w:p>
    <w:p w:rsidR="00961AB8" w:rsidRPr="00B816C5" w:rsidRDefault="00961AB8" w:rsidP="00961AB8">
      <w:pPr>
        <w:keepNext/>
        <w:jc w:val="center"/>
        <w:outlineLvl w:val="1"/>
        <w:rPr>
          <w:b/>
          <w:sz w:val="20"/>
          <w:szCs w:val="20"/>
          <w:lang w:val="x-none" w:eastAsia="x-none"/>
        </w:rPr>
      </w:pPr>
      <w:r w:rsidRPr="00B816C5">
        <w:rPr>
          <w:b/>
          <w:sz w:val="20"/>
          <w:szCs w:val="20"/>
          <w:lang w:val="x-none" w:eastAsia="x-none"/>
        </w:rPr>
        <w:t>КОСТРОМСКОЙ ОБЛАСТИ</w:t>
      </w:r>
    </w:p>
    <w:p w:rsidR="00961AB8" w:rsidRPr="00B816C5" w:rsidRDefault="00961AB8" w:rsidP="00961AB8">
      <w:pPr>
        <w:jc w:val="center"/>
        <w:rPr>
          <w:b/>
          <w:sz w:val="20"/>
          <w:szCs w:val="20"/>
        </w:rPr>
      </w:pPr>
    </w:p>
    <w:p w:rsidR="00961AB8" w:rsidRPr="00B816C5" w:rsidRDefault="00961AB8" w:rsidP="00961AB8">
      <w:pPr>
        <w:keepNext/>
        <w:jc w:val="center"/>
        <w:outlineLvl w:val="6"/>
        <w:rPr>
          <w:b/>
          <w:spacing w:val="20"/>
          <w:sz w:val="20"/>
          <w:szCs w:val="20"/>
          <w:lang w:eastAsia="x-none"/>
        </w:rPr>
      </w:pPr>
      <w:r w:rsidRPr="00B816C5">
        <w:rPr>
          <w:b/>
          <w:spacing w:val="20"/>
          <w:sz w:val="20"/>
          <w:szCs w:val="20"/>
          <w:lang w:eastAsia="x-none"/>
        </w:rPr>
        <w:t>ПОСТАНОВЛЕНИЕ</w:t>
      </w:r>
    </w:p>
    <w:p w:rsidR="00961AB8" w:rsidRPr="00B816C5" w:rsidRDefault="00961AB8" w:rsidP="00961AB8">
      <w:pPr>
        <w:ind w:firstLine="709"/>
        <w:jc w:val="center"/>
        <w:rPr>
          <w:sz w:val="20"/>
          <w:szCs w:val="20"/>
        </w:rPr>
      </w:pPr>
    </w:p>
    <w:p w:rsidR="00961AB8" w:rsidRPr="00961AB8" w:rsidRDefault="00961AB8" w:rsidP="00961AB8">
      <w:pPr>
        <w:keepNext/>
        <w:tabs>
          <w:tab w:val="center" w:pos="4677"/>
        </w:tabs>
        <w:jc w:val="center"/>
        <w:outlineLvl w:val="1"/>
        <w:rPr>
          <w:sz w:val="20"/>
          <w:szCs w:val="20"/>
          <w:lang w:eastAsia="ar-SA"/>
        </w:rPr>
      </w:pPr>
      <w:r w:rsidRPr="00B816C5">
        <w:rPr>
          <w:sz w:val="20"/>
          <w:szCs w:val="20"/>
          <w:lang w:eastAsia="ar-SA"/>
        </w:rPr>
        <w:t>о</w:t>
      </w:r>
      <w:r w:rsidRPr="00B816C5">
        <w:rPr>
          <w:sz w:val="20"/>
          <w:szCs w:val="20"/>
          <w:lang w:val="x-none" w:eastAsia="ar-SA"/>
        </w:rPr>
        <w:t>т</w:t>
      </w:r>
      <w:r w:rsidRPr="00B816C5">
        <w:rPr>
          <w:sz w:val="20"/>
          <w:szCs w:val="20"/>
          <w:lang w:eastAsia="ar-SA"/>
        </w:rPr>
        <w:t xml:space="preserve"> «16» октября </w:t>
      </w:r>
      <w:r w:rsidRPr="00B816C5">
        <w:rPr>
          <w:sz w:val="20"/>
          <w:szCs w:val="20"/>
          <w:lang w:val="x-none" w:eastAsia="ar-SA"/>
        </w:rPr>
        <w:t>20</w:t>
      </w:r>
      <w:r w:rsidRPr="00B816C5">
        <w:rPr>
          <w:sz w:val="20"/>
          <w:szCs w:val="20"/>
          <w:lang w:eastAsia="ar-SA"/>
        </w:rPr>
        <w:t>25</w:t>
      </w:r>
      <w:r w:rsidRPr="00B816C5">
        <w:rPr>
          <w:sz w:val="20"/>
          <w:szCs w:val="20"/>
          <w:lang w:val="x-none" w:eastAsia="ar-SA"/>
        </w:rPr>
        <w:t xml:space="preserve"> г</w:t>
      </w:r>
      <w:r w:rsidRPr="00B816C5">
        <w:rPr>
          <w:sz w:val="20"/>
          <w:szCs w:val="20"/>
          <w:lang w:eastAsia="ar-SA"/>
        </w:rPr>
        <w:t>ода</w:t>
      </w:r>
      <w:r w:rsidRPr="00B816C5">
        <w:rPr>
          <w:sz w:val="20"/>
          <w:szCs w:val="20"/>
          <w:lang w:val="x-none" w:eastAsia="ar-SA"/>
        </w:rPr>
        <w:t xml:space="preserve"> №</w:t>
      </w:r>
      <w:r w:rsidRPr="00B816C5">
        <w:rPr>
          <w:sz w:val="20"/>
          <w:szCs w:val="20"/>
          <w:lang w:eastAsia="ar-SA"/>
        </w:rPr>
        <w:t xml:space="preserve"> 761</w:t>
      </w:r>
    </w:p>
    <w:p w:rsidR="00961AB8" w:rsidRPr="00B816C5" w:rsidRDefault="00961AB8" w:rsidP="00961AB8">
      <w:pPr>
        <w:keepNext/>
        <w:tabs>
          <w:tab w:val="center" w:pos="4677"/>
        </w:tabs>
        <w:jc w:val="center"/>
        <w:outlineLvl w:val="1"/>
        <w:rPr>
          <w:sz w:val="20"/>
          <w:szCs w:val="20"/>
          <w:lang w:eastAsia="ar-SA"/>
        </w:rPr>
      </w:pPr>
    </w:p>
    <w:p w:rsidR="00961AB8" w:rsidRPr="00B816C5" w:rsidRDefault="00961AB8" w:rsidP="00961AB8">
      <w:pPr>
        <w:keepNext/>
        <w:tabs>
          <w:tab w:val="center" w:pos="4677"/>
        </w:tabs>
        <w:jc w:val="center"/>
        <w:outlineLvl w:val="1"/>
        <w:rPr>
          <w:sz w:val="20"/>
          <w:szCs w:val="20"/>
          <w:lang w:val="x-none" w:eastAsia="x-none"/>
        </w:rPr>
      </w:pPr>
      <w:r w:rsidRPr="00B816C5">
        <w:rPr>
          <w:sz w:val="20"/>
          <w:szCs w:val="20"/>
          <w:lang w:eastAsia="ar-SA"/>
        </w:rPr>
        <w:t>г.Нерехта</w:t>
      </w:r>
      <w:r w:rsidRPr="00B816C5">
        <w:rPr>
          <w:sz w:val="20"/>
          <w:szCs w:val="20"/>
          <w:lang w:val="x-none" w:eastAsia="ar-SA"/>
        </w:rPr>
        <w:t xml:space="preserve"> </w:t>
      </w:r>
    </w:p>
    <w:p w:rsidR="00961AB8" w:rsidRPr="00B816C5" w:rsidRDefault="00961AB8" w:rsidP="00961AB8">
      <w:pPr>
        <w:rPr>
          <w:b/>
          <w:sz w:val="20"/>
          <w:szCs w:val="20"/>
        </w:rPr>
      </w:pPr>
    </w:p>
    <w:p w:rsidR="00961AB8" w:rsidRPr="00B816C5" w:rsidRDefault="00961AB8" w:rsidP="00961AB8">
      <w:pPr>
        <w:jc w:val="center"/>
        <w:rPr>
          <w:b/>
          <w:sz w:val="20"/>
          <w:szCs w:val="20"/>
        </w:rPr>
      </w:pPr>
      <w:r w:rsidRPr="00B816C5">
        <w:rPr>
          <w:b/>
          <w:sz w:val="20"/>
          <w:szCs w:val="20"/>
        </w:rPr>
        <w:t xml:space="preserve">О внесении изменений в постановление администрации муниципального района город Нерехта и Нерехтский район от 30 декабря 2022 года № 797 </w:t>
      </w:r>
    </w:p>
    <w:p w:rsidR="00961AB8" w:rsidRPr="00B816C5" w:rsidRDefault="00961AB8" w:rsidP="00961AB8">
      <w:pPr>
        <w:jc w:val="center"/>
        <w:rPr>
          <w:b/>
          <w:sz w:val="20"/>
          <w:szCs w:val="20"/>
        </w:rPr>
      </w:pPr>
      <w:r w:rsidRPr="00B816C5">
        <w:rPr>
          <w:b/>
          <w:sz w:val="20"/>
          <w:szCs w:val="20"/>
        </w:rPr>
        <w:t>«Об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2027 годы»</w:t>
      </w:r>
    </w:p>
    <w:p w:rsidR="00961AB8" w:rsidRPr="00B816C5" w:rsidRDefault="00961AB8" w:rsidP="00961AB8">
      <w:pPr>
        <w:rPr>
          <w:sz w:val="20"/>
          <w:szCs w:val="20"/>
        </w:rPr>
      </w:pPr>
    </w:p>
    <w:p w:rsidR="00961AB8" w:rsidRPr="00B816C5" w:rsidRDefault="00961AB8" w:rsidP="00961AB8">
      <w:pPr>
        <w:autoSpaceDE w:val="0"/>
        <w:autoSpaceDN w:val="0"/>
        <w:adjustRightInd w:val="0"/>
        <w:jc w:val="both"/>
        <w:rPr>
          <w:sz w:val="20"/>
          <w:szCs w:val="20"/>
        </w:rPr>
      </w:pPr>
      <w:r w:rsidRPr="00B816C5">
        <w:rPr>
          <w:sz w:val="20"/>
          <w:szCs w:val="20"/>
        </w:rPr>
        <w:tab/>
        <w:t xml:space="preserve">На основании статей 37, 52 Устава муниципального образования муниципального района город Нерехта и Нерехтский район, </w:t>
      </w:r>
    </w:p>
    <w:p w:rsidR="00961AB8" w:rsidRPr="00B816C5" w:rsidRDefault="00961AB8" w:rsidP="00961AB8">
      <w:pPr>
        <w:pStyle w:val="af4"/>
        <w:rPr>
          <w:sz w:val="20"/>
        </w:rPr>
      </w:pPr>
      <w:r w:rsidRPr="00B816C5">
        <w:rPr>
          <w:sz w:val="20"/>
        </w:rPr>
        <w:tab/>
        <w:t>Администрация муниципального района город Нерехта и Нерехтский район</w:t>
      </w:r>
    </w:p>
    <w:p w:rsidR="00961AB8" w:rsidRPr="00B816C5" w:rsidRDefault="00961AB8" w:rsidP="00961AB8">
      <w:pPr>
        <w:jc w:val="center"/>
        <w:rPr>
          <w:sz w:val="20"/>
          <w:szCs w:val="20"/>
        </w:rPr>
      </w:pPr>
      <w:r w:rsidRPr="00B816C5">
        <w:rPr>
          <w:sz w:val="20"/>
          <w:szCs w:val="20"/>
        </w:rPr>
        <w:t>ПОСТАНОВЛЯЕТ:</w:t>
      </w:r>
    </w:p>
    <w:p w:rsidR="00961AB8" w:rsidRPr="00B816C5" w:rsidRDefault="00961AB8" w:rsidP="00961AB8">
      <w:pPr>
        <w:jc w:val="both"/>
        <w:rPr>
          <w:sz w:val="20"/>
          <w:szCs w:val="20"/>
        </w:rPr>
      </w:pPr>
      <w:r w:rsidRPr="00B816C5">
        <w:rPr>
          <w:sz w:val="20"/>
          <w:szCs w:val="20"/>
        </w:rPr>
        <w:tab/>
        <w:t>1. Внести в постановление администрации муниципального района город Нерехта и Нерехтский район от 30 декабря 2022 года № 797 «Об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2027 годы» (в редакции от 24.03.2023 г. №164, от 16.06.2023 г. №389, от 02.11.2023 г. №894, ред. от 29.12.2023 г. №1087, от 21.06.2024 г. №491, от 06.08.2024 г. №676, от 08.10.2024 г. №859, от 28.12.2024 г. №1167) следующие изменения:</w:t>
      </w:r>
    </w:p>
    <w:p w:rsidR="00961AB8" w:rsidRPr="00B816C5" w:rsidRDefault="00961AB8" w:rsidP="00961AB8">
      <w:pPr>
        <w:jc w:val="both"/>
        <w:rPr>
          <w:sz w:val="20"/>
          <w:szCs w:val="20"/>
          <w:shd w:val="clear" w:color="auto" w:fill="FFFFFF"/>
        </w:rPr>
      </w:pPr>
      <w:r w:rsidRPr="00B816C5">
        <w:rPr>
          <w:sz w:val="20"/>
          <w:szCs w:val="20"/>
        </w:rPr>
        <w:tab/>
        <w:t xml:space="preserve">1.1. Пункт 6 Паспорта муниципальной программы муниципального района город Нерехта и Нерехтский район Костромской области </w:t>
      </w:r>
      <w:r w:rsidRPr="00B816C5">
        <w:rPr>
          <w:sz w:val="20"/>
          <w:szCs w:val="20"/>
          <w:shd w:val="clear" w:color="auto" w:fill="FFFFFF"/>
        </w:rPr>
        <w:t>«Развитие системы образования муниципального района город Нерехта и Нерехтский район Костромской области на 2023-2027 гг.» изложить в новой редакции: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301"/>
        <w:gridCol w:w="7230"/>
      </w:tblGrid>
      <w:tr w:rsidR="00961AB8" w:rsidRPr="00B816C5" w:rsidTr="0022391F">
        <w:tc>
          <w:tcPr>
            <w:tcW w:w="534" w:type="dxa"/>
            <w:shd w:val="clear" w:color="auto" w:fill="auto"/>
          </w:tcPr>
          <w:p w:rsidR="00961AB8" w:rsidRPr="00B816C5" w:rsidRDefault="00961AB8" w:rsidP="0022391F">
            <w:pPr>
              <w:ind w:hanging="77"/>
              <w:jc w:val="both"/>
              <w:rPr>
                <w:sz w:val="20"/>
                <w:szCs w:val="20"/>
                <w:shd w:val="clear" w:color="auto" w:fill="FFFFFF"/>
              </w:rPr>
            </w:pPr>
            <w:r w:rsidRPr="00B816C5">
              <w:rPr>
                <w:sz w:val="20"/>
                <w:szCs w:val="20"/>
                <w:shd w:val="clear" w:color="auto" w:fill="FFFFFF"/>
              </w:rPr>
              <w:t>«6.</w:t>
            </w:r>
          </w:p>
        </w:tc>
        <w:tc>
          <w:tcPr>
            <w:tcW w:w="2301"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Объем и источники финансирования Муниципальной программы</w:t>
            </w:r>
          </w:p>
        </w:tc>
        <w:tc>
          <w:tcPr>
            <w:tcW w:w="7230" w:type="dxa"/>
          </w:tcPr>
          <w:p w:rsidR="00961AB8" w:rsidRPr="00B816C5" w:rsidRDefault="00961AB8" w:rsidP="0022391F">
            <w:pPr>
              <w:jc w:val="both"/>
              <w:rPr>
                <w:sz w:val="20"/>
                <w:szCs w:val="20"/>
                <w:shd w:val="clear" w:color="auto" w:fill="FFFFFF"/>
              </w:rPr>
            </w:pPr>
            <w:r w:rsidRPr="00B816C5">
              <w:rPr>
                <w:sz w:val="20"/>
                <w:szCs w:val="20"/>
                <w:shd w:val="clear" w:color="auto" w:fill="FFFFFF"/>
              </w:rPr>
              <w:t xml:space="preserve">Общий объем средств, направляемых на реализацию Муниципальной программы, составляет </w:t>
            </w:r>
            <w:r w:rsidRPr="00B816C5">
              <w:rPr>
                <w:sz w:val="20"/>
                <w:szCs w:val="20"/>
              </w:rPr>
              <w:t>3 071</w:t>
            </w:r>
            <w:r w:rsidRPr="00B816C5">
              <w:rPr>
                <w:sz w:val="20"/>
                <w:szCs w:val="20"/>
                <w:shd w:val="clear" w:color="auto" w:fill="FFFFFF"/>
              </w:rPr>
              <w:t> </w:t>
            </w:r>
            <w:r w:rsidRPr="00B816C5">
              <w:rPr>
                <w:sz w:val="20"/>
                <w:szCs w:val="20"/>
              </w:rPr>
              <w:t xml:space="preserve">774,781 </w:t>
            </w:r>
            <w:r w:rsidRPr="00B816C5">
              <w:rPr>
                <w:sz w:val="20"/>
                <w:szCs w:val="20"/>
                <w:shd w:val="clear" w:color="auto" w:fill="FFFFFF"/>
              </w:rPr>
              <w:t>тыс. руб., в том числе:</w:t>
            </w:r>
          </w:p>
          <w:p w:rsidR="00961AB8" w:rsidRPr="00B816C5" w:rsidRDefault="00961AB8" w:rsidP="0022391F">
            <w:pPr>
              <w:ind w:hanging="77"/>
              <w:jc w:val="both"/>
              <w:rPr>
                <w:sz w:val="20"/>
                <w:szCs w:val="20"/>
                <w:shd w:val="clear" w:color="auto" w:fill="FFFFFF"/>
              </w:rPr>
            </w:pPr>
            <w:r w:rsidRPr="00B816C5">
              <w:rPr>
                <w:sz w:val="20"/>
                <w:szCs w:val="20"/>
                <w:shd w:val="clear" w:color="auto" w:fill="FFFFFF"/>
              </w:rPr>
              <w:t xml:space="preserve">средства федерального бюджета – </w:t>
            </w:r>
            <w:r w:rsidRPr="00B816C5">
              <w:rPr>
                <w:sz w:val="20"/>
                <w:szCs w:val="20"/>
              </w:rPr>
              <w:t>325</w:t>
            </w:r>
            <w:r w:rsidRPr="00B816C5">
              <w:rPr>
                <w:sz w:val="20"/>
                <w:szCs w:val="20"/>
                <w:shd w:val="clear" w:color="auto" w:fill="FFFFFF"/>
              </w:rPr>
              <w:t> </w:t>
            </w:r>
            <w:r w:rsidRPr="00B816C5">
              <w:rPr>
                <w:sz w:val="20"/>
                <w:szCs w:val="20"/>
              </w:rPr>
              <w:t xml:space="preserve">768,761 </w:t>
            </w:r>
            <w:r w:rsidRPr="00B816C5">
              <w:rPr>
                <w:sz w:val="20"/>
                <w:szCs w:val="20"/>
                <w:shd w:val="clear" w:color="auto" w:fill="FFFFFF"/>
              </w:rPr>
              <w:t>тыс. руб.;</w:t>
            </w:r>
          </w:p>
          <w:p w:rsidR="00961AB8" w:rsidRPr="00B816C5" w:rsidRDefault="00961AB8" w:rsidP="0022391F">
            <w:pPr>
              <w:ind w:hanging="77"/>
              <w:jc w:val="both"/>
              <w:rPr>
                <w:sz w:val="20"/>
                <w:szCs w:val="20"/>
                <w:shd w:val="clear" w:color="auto" w:fill="FFFFFF"/>
              </w:rPr>
            </w:pPr>
            <w:r w:rsidRPr="00B816C5">
              <w:rPr>
                <w:sz w:val="20"/>
                <w:szCs w:val="20"/>
                <w:shd w:val="clear" w:color="auto" w:fill="FFFFFF"/>
              </w:rPr>
              <w:t xml:space="preserve">средства регионального бюджета – </w:t>
            </w:r>
            <w:r w:rsidRPr="00B816C5">
              <w:rPr>
                <w:sz w:val="20"/>
                <w:szCs w:val="20"/>
              </w:rPr>
              <w:t>1 444</w:t>
            </w:r>
            <w:r w:rsidRPr="00B816C5">
              <w:rPr>
                <w:sz w:val="20"/>
                <w:szCs w:val="20"/>
                <w:shd w:val="clear" w:color="auto" w:fill="FFFFFF"/>
              </w:rPr>
              <w:t> </w:t>
            </w:r>
            <w:r w:rsidRPr="00B816C5">
              <w:rPr>
                <w:sz w:val="20"/>
                <w:szCs w:val="20"/>
              </w:rPr>
              <w:t xml:space="preserve">915,750 </w:t>
            </w:r>
            <w:r w:rsidRPr="00B816C5">
              <w:rPr>
                <w:sz w:val="20"/>
                <w:szCs w:val="20"/>
                <w:shd w:val="clear" w:color="auto" w:fill="FFFFFF"/>
              </w:rPr>
              <w:t>тыс. руб.;</w:t>
            </w:r>
          </w:p>
          <w:p w:rsidR="00961AB8" w:rsidRPr="00B816C5" w:rsidRDefault="00961AB8" w:rsidP="0022391F">
            <w:pPr>
              <w:ind w:hanging="77"/>
              <w:jc w:val="both"/>
              <w:rPr>
                <w:sz w:val="20"/>
                <w:szCs w:val="20"/>
                <w:shd w:val="clear" w:color="auto" w:fill="FFFFFF"/>
              </w:rPr>
            </w:pPr>
            <w:r w:rsidRPr="00B816C5">
              <w:rPr>
                <w:sz w:val="20"/>
                <w:szCs w:val="20"/>
                <w:shd w:val="clear" w:color="auto" w:fill="FFFFFF"/>
              </w:rPr>
              <w:t xml:space="preserve">средства муниципального бюджета – </w:t>
            </w:r>
            <w:r w:rsidRPr="00B816C5">
              <w:rPr>
                <w:sz w:val="20"/>
                <w:szCs w:val="20"/>
              </w:rPr>
              <w:t>1 133</w:t>
            </w:r>
            <w:r w:rsidRPr="00B816C5">
              <w:rPr>
                <w:sz w:val="20"/>
                <w:szCs w:val="20"/>
                <w:shd w:val="clear" w:color="auto" w:fill="FFFFFF"/>
              </w:rPr>
              <w:t> </w:t>
            </w:r>
            <w:r w:rsidRPr="00B816C5">
              <w:rPr>
                <w:sz w:val="20"/>
                <w:szCs w:val="20"/>
              </w:rPr>
              <w:t xml:space="preserve">144,930 </w:t>
            </w:r>
            <w:r w:rsidRPr="00B816C5">
              <w:rPr>
                <w:sz w:val="20"/>
                <w:szCs w:val="20"/>
                <w:shd w:val="clear" w:color="auto" w:fill="FFFFFF"/>
              </w:rPr>
              <w:t xml:space="preserve">тыс. руб., </w:t>
            </w:r>
          </w:p>
          <w:p w:rsidR="00961AB8" w:rsidRPr="00B816C5" w:rsidRDefault="00961AB8" w:rsidP="0022391F">
            <w:pPr>
              <w:ind w:hanging="77"/>
              <w:jc w:val="both"/>
              <w:rPr>
                <w:sz w:val="20"/>
                <w:szCs w:val="20"/>
                <w:shd w:val="clear" w:color="auto" w:fill="FFFFFF"/>
              </w:rPr>
            </w:pPr>
            <w:r w:rsidRPr="00B816C5">
              <w:rPr>
                <w:sz w:val="20"/>
                <w:szCs w:val="20"/>
                <w:shd w:val="clear" w:color="auto" w:fill="FFFFFF"/>
              </w:rPr>
              <w:t xml:space="preserve">внебюджетные источники – </w:t>
            </w:r>
            <w:r w:rsidRPr="00B816C5">
              <w:rPr>
                <w:sz w:val="20"/>
                <w:szCs w:val="20"/>
              </w:rPr>
              <w:t>167</w:t>
            </w:r>
            <w:r w:rsidRPr="00B816C5">
              <w:rPr>
                <w:sz w:val="20"/>
                <w:szCs w:val="20"/>
                <w:shd w:val="clear" w:color="auto" w:fill="FFFFFF"/>
              </w:rPr>
              <w:t> </w:t>
            </w:r>
            <w:r w:rsidRPr="00B816C5">
              <w:rPr>
                <w:sz w:val="20"/>
                <w:szCs w:val="20"/>
              </w:rPr>
              <w:t xml:space="preserve">945,340 </w:t>
            </w:r>
            <w:r w:rsidRPr="00B816C5">
              <w:rPr>
                <w:sz w:val="20"/>
                <w:szCs w:val="20"/>
                <w:shd w:val="clear" w:color="auto" w:fill="FFFFFF"/>
              </w:rPr>
              <w:t>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2023 году объем финансирования составит   495 733,371 тыс. руб., в том числе федеральный бюджет – 42 298,943 тыс. руб., региональный бюджет – 243 666,603 тыс. руб., бюджет муниципального района – 178 299,077 тыс. руб., внебюджетные средства – 31 468,748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2024 году объем финансирования составит   686 359,262 тыс. руб., в том числе федеральный бюджет – 150 066,597 тыс. руб., региональный бюджет – 276 883,127 тыс. руб., бюджет муниципального района –  228 932,946 тыс. руб., внебюджетные средства –  30 476,592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2025 году объем финансирования составит   683 781,256 тыс. руб., в том числе федеральный бюджет – 45 781,301 тыс. руб., региональный бюджет – 291 239,348 тыс. руб., бюджет муниципального района – 308 760,607 тыс. руб., внебюджетные средства – 38 000,000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2026 году объем финансирования составит   602 629,471 тыс. руб., в том числе федеральный бюджет – 44 087,736 тыс. руб., региональный бюджет – 316 588,372 тыс. руб., бюджет муниципального района – 207 953,363 тыс. руб., внебюджетные средства – 34 000,000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2027 году объем финансирования составит   603 271,421 тыс. руб., в том числе федеральный бюджет – 43 534,184 тыс. руб., региональный бюджет – 316 538,300 тыс. руб., бюджет муниципального района – 209 198,937 тыс. руб., внебюджетные средства – 34 000,000 тыс. рублей.».</w:t>
            </w:r>
          </w:p>
        </w:tc>
      </w:tr>
    </w:tbl>
    <w:p w:rsidR="00961AB8" w:rsidRPr="00B816C5" w:rsidRDefault="00961AB8" w:rsidP="00961AB8">
      <w:pPr>
        <w:jc w:val="both"/>
        <w:rPr>
          <w:sz w:val="20"/>
          <w:szCs w:val="20"/>
        </w:rPr>
      </w:pPr>
      <w:r w:rsidRPr="00B816C5">
        <w:rPr>
          <w:sz w:val="20"/>
          <w:szCs w:val="20"/>
        </w:rPr>
        <w:tab/>
      </w:r>
    </w:p>
    <w:p w:rsidR="00961AB8" w:rsidRPr="00B816C5" w:rsidRDefault="00961AB8" w:rsidP="00961AB8">
      <w:pPr>
        <w:jc w:val="both"/>
        <w:rPr>
          <w:sz w:val="20"/>
          <w:szCs w:val="20"/>
          <w:shd w:val="clear" w:color="auto" w:fill="FFFFFF"/>
        </w:rPr>
      </w:pPr>
      <w:r w:rsidRPr="00B816C5">
        <w:rPr>
          <w:sz w:val="20"/>
          <w:szCs w:val="20"/>
        </w:rPr>
        <w:tab/>
        <w:t xml:space="preserve">1.2. </w:t>
      </w:r>
      <w:r w:rsidRPr="00B816C5">
        <w:rPr>
          <w:sz w:val="20"/>
          <w:szCs w:val="20"/>
          <w:shd w:val="clear" w:color="auto" w:fill="FFFFFF"/>
        </w:rPr>
        <w:t>Пункт 6 Паспорта подпрограммы «Развитие системы дошкольного образования муниципального района город Нерехта и Нерехтский район на 2023 - 2027 годы» приложения № 1 изложить в новой редакции: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7230"/>
      </w:tblGrid>
      <w:tr w:rsidR="00961AB8" w:rsidRPr="00B816C5" w:rsidTr="0022391F">
        <w:trPr>
          <w:trHeight w:val="23"/>
        </w:trPr>
        <w:tc>
          <w:tcPr>
            <w:tcW w:w="567"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«6.</w:t>
            </w:r>
          </w:p>
        </w:tc>
        <w:tc>
          <w:tcPr>
            <w:tcW w:w="2268"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Объемы и источники  финансирования подпрограммы</w:t>
            </w:r>
          </w:p>
        </w:tc>
        <w:tc>
          <w:tcPr>
            <w:tcW w:w="7230" w:type="dxa"/>
            <w:shd w:val="clear" w:color="auto" w:fill="auto"/>
          </w:tcPr>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Объемы финансирования: за счет средств бюджета муниципального района город Нерехта и Нерехтский район – 851 399,468 тыс. рублей, в том </w:t>
            </w:r>
            <w:r w:rsidR="00234628" w:rsidRPr="00B816C5">
              <w:rPr>
                <w:rFonts w:ascii="Times New Roman" w:hAnsi="Times New Roman" w:cs="Times New Roman"/>
                <w:sz w:val="20"/>
                <w:szCs w:val="20"/>
                <w:shd w:val="clear" w:color="auto" w:fill="FFFFFF"/>
              </w:rPr>
              <w:t>числе: федеральный</w:t>
            </w:r>
            <w:r w:rsidRPr="00B816C5">
              <w:rPr>
                <w:rFonts w:ascii="Times New Roman" w:hAnsi="Times New Roman" w:cs="Times New Roman"/>
                <w:sz w:val="20"/>
                <w:szCs w:val="20"/>
                <w:shd w:val="clear" w:color="auto" w:fill="FFFFFF"/>
              </w:rPr>
              <w:t xml:space="preserve"> бюджет – 0,000 тыс. руб., региональный бюджет – 378 723,604 тыс. руб., бюджет муниципального района город Нерехта и Нерехтский район – 361 809,075 тыс. руб., внебюджетные источники – 110 866,789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2023 году объем финансирования составит 156 194,771 тыс. руб., в том числе федеральный бюджет –0,000 тыс. руб., региональный бюджет – 68 757,904 тыс. руб., бюджет муниципального района – 65 806,235 тыс. руб., внебюджетная деятельность – 21 630,632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2024 году объем финансирования составит 164 204,697 тыс. руб., в том числе федеральный бюджет – 0,000 тыс. руб., региональный бюджет – 74 965,700 тыс. руб., бюджет муниципального района – 69 002,840 тыс. руб., внебюджетная деятельность – </w:t>
            </w:r>
            <w:r w:rsidRPr="00B816C5">
              <w:rPr>
                <w:rFonts w:ascii="Times New Roman" w:hAnsi="Times New Roman" w:cs="Times New Roman"/>
                <w:sz w:val="20"/>
                <w:szCs w:val="20"/>
              </w:rPr>
              <w:t>20</w:t>
            </w:r>
            <w:r w:rsidRPr="00B816C5">
              <w:rPr>
                <w:rFonts w:ascii="Times New Roman" w:hAnsi="Times New Roman" w:cs="Times New Roman"/>
                <w:sz w:val="20"/>
                <w:szCs w:val="20"/>
                <w:shd w:val="clear" w:color="auto" w:fill="FFFFFF"/>
              </w:rPr>
              <w:t> </w:t>
            </w:r>
            <w:r w:rsidRPr="00B816C5">
              <w:rPr>
                <w:rFonts w:ascii="Times New Roman" w:hAnsi="Times New Roman" w:cs="Times New Roman"/>
                <w:sz w:val="20"/>
                <w:szCs w:val="20"/>
              </w:rPr>
              <w:t>236,157</w:t>
            </w:r>
            <w:r w:rsidRPr="00B816C5">
              <w:rPr>
                <w:rFonts w:ascii="Times New Roman" w:hAnsi="Times New Roman" w:cs="Times New Roman"/>
                <w:sz w:val="20"/>
                <w:szCs w:val="20"/>
                <w:shd w:val="clear" w:color="auto" w:fill="FFFFFF"/>
              </w:rPr>
              <w:t xml:space="preserve"> тыс. рублей. </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2025 году объем финансирования составит 186 000,000 тыс. руб., в том числе федеральный бюджет – 0,000 тыс. руб., региональный бюджет – 78 000,000 тыс. руб., бюджет муниципального района – 83 000,000 тыс. руб., внебюджетная деятельность – 25 000,000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2026 году объем финансирования составит 172 500,000 тыс. руб., в том числе федеральный бюджет – 0,000 тыс. руб., региональный бюджет – 78 500,00 тыс. руб., бюджет муниципального района – 72 000,00 тыс. руб., внебюджетная деятельность – 22 000,000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2027 году объем финансирования составит 172 500,000 тыс. руб., в том числе федеральный бюджет – 0,000 тыс. руб., региональный бюджет – 78 500,00 тыс. руб., бюджет муниципального района – 72 000,00 тыс. руб., внебюджетная деятельность – 22 000,000 тыс. рублей.».</w:t>
            </w:r>
          </w:p>
        </w:tc>
      </w:tr>
    </w:tbl>
    <w:p w:rsidR="00961AB8" w:rsidRPr="00B816C5" w:rsidRDefault="00961AB8" w:rsidP="00961AB8">
      <w:pPr>
        <w:jc w:val="both"/>
        <w:rPr>
          <w:sz w:val="20"/>
          <w:szCs w:val="20"/>
        </w:rPr>
      </w:pPr>
      <w:r w:rsidRPr="00B816C5">
        <w:rPr>
          <w:sz w:val="20"/>
          <w:szCs w:val="20"/>
        </w:rPr>
        <w:tab/>
      </w:r>
    </w:p>
    <w:p w:rsidR="00961AB8" w:rsidRPr="00B816C5" w:rsidRDefault="00961AB8" w:rsidP="00961AB8">
      <w:pPr>
        <w:jc w:val="both"/>
        <w:rPr>
          <w:sz w:val="20"/>
          <w:szCs w:val="20"/>
          <w:shd w:val="clear" w:color="auto" w:fill="FFFFFF"/>
        </w:rPr>
      </w:pPr>
      <w:r w:rsidRPr="00B816C5">
        <w:rPr>
          <w:sz w:val="20"/>
          <w:szCs w:val="20"/>
          <w:shd w:val="clear" w:color="auto" w:fill="FFFFFF"/>
        </w:rPr>
        <w:tab/>
        <w:t>1.3. Пункт 6 Паспорта подпрограммы «Развитие системы общего и дополнительного образования детей муниципального района город Нерехта и Нерехтский район Костромской области на 2023 – 2027 годы» приложения № 2 изложить в новой редакции: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7230"/>
      </w:tblGrid>
      <w:tr w:rsidR="00961AB8" w:rsidRPr="00B816C5" w:rsidTr="0022391F">
        <w:trPr>
          <w:trHeight w:val="23"/>
        </w:trPr>
        <w:tc>
          <w:tcPr>
            <w:tcW w:w="567"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«6.</w:t>
            </w:r>
          </w:p>
        </w:tc>
        <w:tc>
          <w:tcPr>
            <w:tcW w:w="2268"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Объемы и источники  финансирования подпрограммы</w:t>
            </w:r>
          </w:p>
        </w:tc>
        <w:tc>
          <w:tcPr>
            <w:tcW w:w="7230" w:type="dxa"/>
            <w:shd w:val="clear" w:color="auto" w:fill="auto"/>
          </w:tcPr>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Объемы финансирования: за счет средств бюджета муниципального района город Нерехта и Нерехтский район – 1 884 497,097 тыс. рублей, в том числе:  федеральный бюджет – 255 560,126 тыс. руб., региональный бюджет – 1 033 291,501 тыс. руб., бюджет муниципального района город Нерехта и Нерехтский район – 576 428,149  тыс. руб., внебюджетные источники – 19 217,321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2023 году объем финансирования составит 282 635,209 тыс. руб., в том числе федеральный бюджет – 28 227,183 тыс. руб., региональный бюджет – 171 790,139 тыс. руб., бюджет муниципального района – 80 073,907 тыс. руб., внебюджетная деятельность – 2 543,980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2024 году объем финансирования составит 458 421,417 тыс. руб., в том числе федеральный бюджет – 134 892,472 тыс. руб., региональный бюджет – 196 501,362 тыс. руб., бюджет муниципального района – 123 354,242 тыс. руб., внебюджетная деятельность – </w:t>
            </w:r>
            <w:r w:rsidRPr="00B816C5">
              <w:rPr>
                <w:rFonts w:ascii="Times New Roman" w:hAnsi="Times New Roman" w:cs="Times New Roman"/>
                <w:sz w:val="20"/>
                <w:szCs w:val="20"/>
              </w:rPr>
              <w:t>3</w:t>
            </w:r>
            <w:r w:rsidRPr="00B816C5">
              <w:rPr>
                <w:rFonts w:ascii="Times New Roman" w:hAnsi="Times New Roman" w:cs="Times New Roman"/>
                <w:sz w:val="20"/>
                <w:szCs w:val="20"/>
                <w:shd w:val="clear" w:color="auto" w:fill="FFFFFF"/>
              </w:rPr>
              <w:t> </w:t>
            </w:r>
            <w:r w:rsidRPr="00B816C5">
              <w:rPr>
                <w:rFonts w:ascii="Times New Roman" w:hAnsi="Times New Roman" w:cs="Times New Roman"/>
                <w:sz w:val="20"/>
                <w:szCs w:val="20"/>
              </w:rPr>
              <w:t xml:space="preserve">673,341 </w:t>
            </w:r>
            <w:r w:rsidRPr="00B816C5">
              <w:rPr>
                <w:rFonts w:ascii="Times New Roman" w:hAnsi="Times New Roman" w:cs="Times New Roman"/>
                <w:sz w:val="20"/>
                <w:szCs w:val="20"/>
                <w:shd w:val="clear" w:color="auto" w:fill="FFFFFF"/>
              </w:rPr>
              <w:t xml:space="preserve">тыс. рублей. </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2025 году объем финансирования составит 425 777,629 тыс. руб., в том числе федеральный бюджет – 30 777,629 тыс. руб., региональный бюджет – 205 000,000 тыс. руб., бюджет муниципального района – 185 000,000 тыс. руб., внебюджетная деятельность – 5 000,000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2026 году объем финансирования составит 358 820,288 тыс. руб., в том числе федеральный бюджет – 30 820,288 тыс. руб., региональный бюджет – 230 000,000 тыс. руб., бюджет муниципального района – 94 000,000 тыс. руб., внебюджетная деятельность – 4 000,000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2027 году объем финансирования составит 358 842,554 тыс. руб., в том числе федеральный бюджет – 30 842,554 тыс. руб., региональный бюджет – 230 000,000 тыс. руб., бюджет муниципального района – 94 000,000 тыс. руб., внебюджетная деятельность – 4 000,000 тыс. рублей.».</w:t>
            </w:r>
          </w:p>
        </w:tc>
      </w:tr>
    </w:tbl>
    <w:p w:rsidR="00961AB8" w:rsidRPr="00B816C5" w:rsidRDefault="00961AB8" w:rsidP="00961AB8">
      <w:pPr>
        <w:jc w:val="both"/>
        <w:rPr>
          <w:sz w:val="20"/>
          <w:szCs w:val="20"/>
        </w:rPr>
      </w:pPr>
      <w:r w:rsidRPr="00B816C5">
        <w:rPr>
          <w:sz w:val="20"/>
          <w:szCs w:val="20"/>
        </w:rPr>
        <w:tab/>
      </w:r>
      <w:r w:rsidRPr="00B816C5">
        <w:rPr>
          <w:sz w:val="20"/>
          <w:szCs w:val="20"/>
        </w:rPr>
        <w:tab/>
      </w:r>
    </w:p>
    <w:p w:rsidR="00961AB8" w:rsidRPr="00B816C5" w:rsidRDefault="00961AB8" w:rsidP="00961AB8">
      <w:pPr>
        <w:jc w:val="both"/>
        <w:rPr>
          <w:sz w:val="20"/>
          <w:szCs w:val="20"/>
          <w:shd w:val="clear" w:color="auto" w:fill="FFFFFF"/>
        </w:rPr>
      </w:pPr>
      <w:r w:rsidRPr="00B816C5">
        <w:rPr>
          <w:sz w:val="20"/>
          <w:szCs w:val="20"/>
        </w:rPr>
        <w:tab/>
      </w:r>
      <w:r w:rsidRPr="00B816C5">
        <w:rPr>
          <w:sz w:val="20"/>
          <w:szCs w:val="20"/>
          <w:shd w:val="clear" w:color="auto" w:fill="FFFFFF"/>
        </w:rPr>
        <w:t>1.4. Пункт 6 Паспорта подпрограммы «Привлечение молодых специалистов в сферу образования муниципального района город Нерехта и Нерехтский район Костромской области на 2023 - 2027 годы» приложения № 4 изложить в новой редакции: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7230"/>
      </w:tblGrid>
      <w:tr w:rsidR="00961AB8" w:rsidRPr="00B816C5" w:rsidTr="0022391F">
        <w:trPr>
          <w:trHeight w:val="23"/>
        </w:trPr>
        <w:tc>
          <w:tcPr>
            <w:tcW w:w="567"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«6.</w:t>
            </w:r>
          </w:p>
        </w:tc>
        <w:tc>
          <w:tcPr>
            <w:tcW w:w="2268" w:type="dxa"/>
            <w:shd w:val="clear" w:color="auto" w:fill="auto"/>
          </w:tcPr>
          <w:p w:rsidR="00961AB8" w:rsidRPr="00B816C5" w:rsidRDefault="00961AB8" w:rsidP="0022391F">
            <w:pPr>
              <w:jc w:val="both"/>
              <w:rPr>
                <w:sz w:val="20"/>
                <w:szCs w:val="20"/>
                <w:shd w:val="clear" w:color="auto" w:fill="FFFFFF"/>
              </w:rPr>
            </w:pPr>
            <w:r w:rsidRPr="00B816C5">
              <w:rPr>
                <w:sz w:val="20"/>
                <w:szCs w:val="20"/>
                <w:shd w:val="clear" w:color="auto" w:fill="FFFFFF"/>
              </w:rPr>
              <w:t>Объемы и источники  финансирования подпрограммы</w:t>
            </w:r>
          </w:p>
        </w:tc>
        <w:tc>
          <w:tcPr>
            <w:tcW w:w="7230" w:type="dxa"/>
            <w:shd w:val="clear" w:color="auto" w:fill="auto"/>
          </w:tcPr>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Объемы финансирования: за счет средств бюджета муниципального района город Нерехта и Нерехтский район – 13 158,739 тыс. рублей, в том числе: федеральный бюджет – 0,000 тыс. руб., региональный бюджет – 0,000 тыс. руб., бюджет муниципального района город Нерехта и Нерехтский район – 13 158,739 тыс. руб., внебюджетные источники – 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2023 году объем финансирования составит 2 510,255 тыс. руб., в том числе федеральный бюджет – 0,000 тыс. руб., региональный бюджет – 0,000 тыс. руб., бюджет муниципального района – 2 510,255 тыс. руб., внебюджетная деятельность – 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2024 году объем финансирования составит 2 307,294 тыс. руб., в том числе федеральный бюджет – 0,000 тыс. руб., региональный бюджет – 0,000 тыс. руб., бюджет муниципального района – 2 307,294 тыс. руб., внебюджетная деятельность – </w:t>
            </w:r>
            <w:r w:rsidRPr="00B816C5">
              <w:rPr>
                <w:rFonts w:ascii="Times New Roman" w:hAnsi="Times New Roman" w:cs="Times New Roman"/>
                <w:sz w:val="20"/>
                <w:szCs w:val="20"/>
              </w:rPr>
              <w:t>0,000</w:t>
            </w:r>
            <w:r w:rsidRPr="00B816C5">
              <w:rPr>
                <w:rFonts w:ascii="Times New Roman" w:hAnsi="Times New Roman" w:cs="Times New Roman"/>
                <w:sz w:val="20"/>
                <w:szCs w:val="20"/>
                <w:shd w:val="clear" w:color="auto" w:fill="FFFFFF"/>
              </w:rPr>
              <w:t xml:space="preserve"> тыс. рублей. </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2025 году объем финансирования составит 2 942,490 тыс. руб., в том числе федеральный бюджет – 0,000 тыс. руб., региональный бюджет – 0,000 тыс. руб., бюджет муниципального района – 2 942,490 тыс. руб., внебюджетная деятельность – 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2026 году объем финансирования составит 2 699,350 тыс. руб., в том числе федеральный бюджет – 0,000 тыс. руб., региональный бюджет – 0,000 тыс. руб., бюджет муниципального района – 2 699,350 тыс. руб., внебюджетная деятельность – 0,000 тыс. рублей;</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w:t>
            </w:r>
          </w:p>
          <w:p w:rsidR="00961AB8" w:rsidRPr="00B816C5" w:rsidRDefault="00961AB8" w:rsidP="0022391F">
            <w:pPr>
              <w:pStyle w:val="ConsPlusCell"/>
              <w:jc w:val="both"/>
              <w:rPr>
                <w:rFonts w:ascii="Times New Roman" w:hAnsi="Times New Roman" w:cs="Times New Roman"/>
                <w:sz w:val="20"/>
                <w:szCs w:val="20"/>
                <w:shd w:val="clear" w:color="auto" w:fill="FFFFFF"/>
              </w:rPr>
            </w:pPr>
            <w:r w:rsidRPr="00B816C5">
              <w:rPr>
                <w:rFonts w:ascii="Times New Roman" w:hAnsi="Times New Roman" w:cs="Times New Roman"/>
                <w:sz w:val="20"/>
                <w:szCs w:val="20"/>
                <w:shd w:val="clear" w:color="auto" w:fill="FFFFFF"/>
              </w:rPr>
              <w:t xml:space="preserve">     в 2027 году объем финансирования составит 2 699,350 тыс. руб., в том числе федеральный бюджет – 0,000 тыс. руб., региональный бюджет – 0,000 тыс. руб., бюджет муниципального района – 2 699,350 тыс. руб., внебюджетная деятельность – 0,000 тыс. рублей.».</w:t>
            </w:r>
          </w:p>
        </w:tc>
      </w:tr>
    </w:tbl>
    <w:p w:rsidR="00961AB8" w:rsidRPr="00B816C5" w:rsidRDefault="00961AB8" w:rsidP="00961AB8">
      <w:pPr>
        <w:jc w:val="both"/>
        <w:rPr>
          <w:sz w:val="20"/>
          <w:szCs w:val="20"/>
        </w:rPr>
      </w:pPr>
      <w:r w:rsidRPr="00B816C5">
        <w:rPr>
          <w:sz w:val="20"/>
          <w:szCs w:val="20"/>
          <w:shd w:val="clear" w:color="auto" w:fill="FFFFFF"/>
        </w:rPr>
        <w:tab/>
      </w:r>
      <w:r w:rsidRPr="00B816C5">
        <w:rPr>
          <w:sz w:val="20"/>
          <w:szCs w:val="20"/>
        </w:rPr>
        <w:tab/>
      </w:r>
    </w:p>
    <w:p w:rsidR="00961AB8" w:rsidRPr="00B816C5" w:rsidRDefault="00961AB8" w:rsidP="00961AB8">
      <w:pPr>
        <w:jc w:val="both"/>
        <w:rPr>
          <w:sz w:val="20"/>
          <w:szCs w:val="20"/>
          <w:shd w:val="clear" w:color="auto" w:fill="FFFFFF"/>
        </w:rPr>
      </w:pPr>
      <w:r w:rsidRPr="00B816C5">
        <w:rPr>
          <w:sz w:val="20"/>
          <w:szCs w:val="20"/>
          <w:shd w:val="clear" w:color="auto" w:fill="FFFFFF"/>
        </w:rPr>
        <w:tab/>
        <w:t xml:space="preserve">1.5. </w:t>
      </w:r>
      <w:r w:rsidRPr="00B816C5">
        <w:rPr>
          <w:sz w:val="20"/>
          <w:szCs w:val="20"/>
        </w:rPr>
        <w:t xml:space="preserve">Приложение № 6 «Перечень мероприятий, </w:t>
      </w:r>
      <w:r w:rsidRPr="00B816C5">
        <w:rPr>
          <w:sz w:val="20"/>
          <w:szCs w:val="20"/>
          <w:shd w:val="clear" w:color="auto" w:fill="FFFFFF"/>
        </w:rPr>
        <w:t>планируемых к реализации в рамках Муниципальной программы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2023-2027 гг.» изложить в новой редакции, согласно Приложению.</w:t>
      </w:r>
    </w:p>
    <w:p w:rsidR="00961AB8" w:rsidRPr="00B816C5" w:rsidRDefault="00961AB8" w:rsidP="00961AB8">
      <w:pPr>
        <w:pStyle w:val="affffff4"/>
        <w:shd w:val="clear" w:color="auto" w:fill="FFFFFF"/>
        <w:spacing w:line="26" w:lineRule="atLeast"/>
        <w:ind w:left="0"/>
        <w:rPr>
          <w:rFonts w:ascii="Times New Roman" w:hAnsi="Times New Roman" w:cs="Times New Roman"/>
          <w:sz w:val="20"/>
          <w:szCs w:val="20"/>
        </w:rPr>
      </w:pPr>
      <w:r w:rsidRPr="00B816C5">
        <w:rPr>
          <w:rFonts w:ascii="Times New Roman" w:hAnsi="Times New Roman" w:cs="Times New Roman"/>
          <w:sz w:val="20"/>
          <w:szCs w:val="20"/>
        </w:rPr>
        <w:tab/>
        <w:t>2.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961AB8" w:rsidRPr="00B816C5" w:rsidRDefault="00961AB8" w:rsidP="00961AB8">
      <w:pPr>
        <w:jc w:val="both"/>
        <w:rPr>
          <w:bCs/>
          <w:color w:val="000000"/>
          <w:sz w:val="20"/>
          <w:szCs w:val="20"/>
          <w:shd w:val="clear" w:color="auto" w:fill="FFFFFF"/>
        </w:rPr>
      </w:pPr>
      <w:r w:rsidRPr="00B816C5">
        <w:rPr>
          <w:bCs/>
          <w:color w:val="000000"/>
          <w:sz w:val="20"/>
          <w:szCs w:val="20"/>
          <w:shd w:val="clear" w:color="auto" w:fill="FFFFFF"/>
        </w:rPr>
        <w:tab/>
        <w:t xml:space="preserve">3.Настоящее постановление вступает в силу со дня официального опубликования. </w:t>
      </w:r>
    </w:p>
    <w:p w:rsidR="00961AB8" w:rsidRPr="00B816C5" w:rsidRDefault="00961AB8" w:rsidP="00961AB8">
      <w:pPr>
        <w:jc w:val="both"/>
        <w:rPr>
          <w:bCs/>
          <w:color w:val="000000"/>
          <w:sz w:val="20"/>
          <w:szCs w:val="20"/>
          <w:shd w:val="clear" w:color="auto" w:fill="FFFFFF"/>
        </w:rPr>
      </w:pPr>
    </w:p>
    <w:p w:rsidR="00961AB8" w:rsidRPr="00B816C5" w:rsidRDefault="00961AB8" w:rsidP="00961AB8">
      <w:pPr>
        <w:jc w:val="both"/>
        <w:rPr>
          <w:sz w:val="20"/>
          <w:szCs w:val="20"/>
        </w:rPr>
      </w:pPr>
    </w:p>
    <w:p w:rsidR="00961AB8" w:rsidRPr="00B816C5" w:rsidRDefault="00961AB8" w:rsidP="00961AB8">
      <w:pPr>
        <w:jc w:val="both"/>
        <w:rPr>
          <w:sz w:val="20"/>
          <w:szCs w:val="20"/>
        </w:rPr>
      </w:pPr>
      <w:r w:rsidRPr="00B816C5">
        <w:rPr>
          <w:sz w:val="20"/>
          <w:szCs w:val="20"/>
        </w:rPr>
        <w:t xml:space="preserve">Глава администрации </w:t>
      </w:r>
    </w:p>
    <w:p w:rsidR="004252AB" w:rsidRDefault="00961AB8" w:rsidP="004252AB">
      <w:pPr>
        <w:jc w:val="both"/>
        <w:rPr>
          <w:sz w:val="20"/>
          <w:szCs w:val="20"/>
        </w:rPr>
      </w:pPr>
      <w:r w:rsidRPr="00B816C5">
        <w:rPr>
          <w:sz w:val="20"/>
          <w:szCs w:val="20"/>
        </w:rPr>
        <w:t xml:space="preserve">муниципального района </w:t>
      </w:r>
      <w:r w:rsidRPr="00B816C5">
        <w:rPr>
          <w:sz w:val="20"/>
          <w:szCs w:val="20"/>
        </w:rPr>
        <w:tab/>
        <w:t xml:space="preserve">                                                                 </w:t>
      </w:r>
    </w:p>
    <w:p w:rsidR="004252AB" w:rsidRDefault="004252AB" w:rsidP="004252AB">
      <w:pPr>
        <w:jc w:val="both"/>
        <w:rPr>
          <w:sz w:val="20"/>
          <w:szCs w:val="20"/>
        </w:rPr>
      </w:pPr>
    </w:p>
    <w:p w:rsidR="004252AB" w:rsidRDefault="004252AB" w:rsidP="004252AB">
      <w:pPr>
        <w:jc w:val="both"/>
        <w:rPr>
          <w:sz w:val="20"/>
          <w:szCs w:val="20"/>
        </w:rPr>
      </w:pPr>
    </w:p>
    <w:p w:rsidR="004252AB" w:rsidRDefault="004252AB" w:rsidP="004252AB">
      <w:pPr>
        <w:jc w:val="both"/>
        <w:rPr>
          <w:sz w:val="20"/>
          <w:szCs w:val="20"/>
        </w:rPr>
      </w:pPr>
    </w:p>
    <w:p w:rsidR="004252AB" w:rsidRDefault="004252AB">
      <w:pPr>
        <w:suppressAutoHyphens w:val="0"/>
        <w:spacing w:after="160" w:line="259" w:lineRule="auto"/>
        <w:rPr>
          <w:sz w:val="20"/>
          <w:szCs w:val="20"/>
        </w:rPr>
      </w:pPr>
      <w:r>
        <w:rPr>
          <w:sz w:val="20"/>
          <w:szCs w:val="20"/>
        </w:rPr>
        <w:br w:type="page"/>
      </w:r>
    </w:p>
    <w:p w:rsidR="004252AB" w:rsidRDefault="004252AB" w:rsidP="004252AB">
      <w:pPr>
        <w:jc w:val="right"/>
        <w:rPr>
          <w:sz w:val="20"/>
          <w:szCs w:val="20"/>
        </w:rPr>
        <w:sectPr w:rsidR="004252AB" w:rsidSect="00D315F7">
          <w:pgSz w:w="11906" w:h="16838"/>
          <w:pgMar w:top="1134" w:right="851" w:bottom="1134" w:left="1418" w:header="720" w:footer="720" w:gutter="0"/>
          <w:cols w:space="720"/>
          <w:docGrid w:linePitch="600" w:charSpace="40960"/>
        </w:sectPr>
      </w:pPr>
    </w:p>
    <w:p w:rsidR="004252AB" w:rsidRPr="004252AB" w:rsidRDefault="00961AB8" w:rsidP="004252AB">
      <w:pPr>
        <w:jc w:val="right"/>
        <w:rPr>
          <w:sz w:val="20"/>
          <w:szCs w:val="20"/>
        </w:rPr>
      </w:pPr>
      <w:r w:rsidRPr="004252AB">
        <w:rPr>
          <w:sz w:val="20"/>
          <w:szCs w:val="20"/>
        </w:rPr>
        <w:t xml:space="preserve"> </w:t>
      </w:r>
      <w:r w:rsidR="004252AB" w:rsidRPr="004252AB">
        <w:rPr>
          <w:sz w:val="20"/>
          <w:szCs w:val="20"/>
          <w:shd w:val="clear" w:color="auto" w:fill="FFFFFF"/>
        </w:rPr>
        <w:t>ПЕРЕЧЕНЬ МЕРОПРИЯТИЙ,</w:t>
      </w:r>
    </w:p>
    <w:p w:rsidR="004252AB" w:rsidRPr="004252AB" w:rsidRDefault="004252AB" w:rsidP="004252AB">
      <w:pPr>
        <w:ind w:right="26"/>
        <w:jc w:val="right"/>
        <w:rPr>
          <w:sz w:val="20"/>
          <w:szCs w:val="20"/>
          <w:shd w:val="clear" w:color="auto" w:fill="FFFFFF"/>
        </w:rPr>
      </w:pPr>
      <w:r w:rsidRPr="004252AB">
        <w:rPr>
          <w:sz w:val="20"/>
          <w:szCs w:val="20"/>
          <w:shd w:val="clear" w:color="auto" w:fill="FFFFFF"/>
        </w:rPr>
        <w:t>планируемых к реализации в рамках Муниципальной программы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2023 - 2027 гг.» и ресурсное обеспечение программы</w:t>
      </w:r>
    </w:p>
    <w:p w:rsidR="004252AB" w:rsidRPr="00FF1216" w:rsidRDefault="004252AB" w:rsidP="004252AB"/>
    <w:tbl>
      <w:tblPr>
        <w:tblW w:w="0" w:type="auto"/>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9"/>
        <w:gridCol w:w="1494"/>
        <w:gridCol w:w="1488"/>
        <w:gridCol w:w="1262"/>
        <w:gridCol w:w="1133"/>
        <w:gridCol w:w="1431"/>
        <w:gridCol w:w="1111"/>
        <w:gridCol w:w="845"/>
        <w:gridCol w:w="845"/>
        <w:gridCol w:w="845"/>
        <w:gridCol w:w="845"/>
        <w:gridCol w:w="845"/>
        <w:gridCol w:w="216"/>
        <w:gridCol w:w="780"/>
        <w:gridCol w:w="1410"/>
      </w:tblGrid>
      <w:tr w:rsidR="004252AB" w:rsidRPr="00FF1216" w:rsidTr="004252AB">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п/п</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Муниципальная программа/ подпрограмма/ мероприятие/</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Цель, задача подпрограммы</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Ответственный исполнитель</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Главный распорядитель бюджетных средств (ответственный исполнитель/ соисполнитель)</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Участник мероприятия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Источник финансирования</w:t>
            </w:r>
          </w:p>
        </w:tc>
        <w:tc>
          <w:tcPr>
            <w:tcW w:w="0" w:type="auto"/>
            <w:gridSpan w:val="7"/>
            <w:tcBorders>
              <w:top w:val="single" w:sz="4" w:space="0" w:color="auto"/>
              <w:left w:val="single" w:sz="4" w:space="0" w:color="auto"/>
              <w:bottom w:val="nil"/>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Расходы (тыс. руб.), годы</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 xml:space="preserve">Конечный результат реализации </w:t>
            </w:r>
          </w:p>
        </w:tc>
      </w:tr>
      <w:tr w:rsidR="004252AB" w:rsidRPr="00FF1216" w:rsidTr="004252AB">
        <w:trPr>
          <w:trHeight w:val="253"/>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2023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2024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2025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2026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2027</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 xml:space="preserve">итого </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shd w:val="clear" w:color="auto" w:fill="FFFFFF"/>
              </w:rPr>
              <w:t>Муниц</w:t>
            </w:r>
            <w:r>
              <w:rPr>
                <w:rFonts w:ascii="Times New Roman" w:hAnsi="Times New Roman" w:cs="Times New Roman"/>
                <w:sz w:val="17"/>
                <w:szCs w:val="17"/>
                <w:shd w:val="clear" w:color="auto" w:fill="FFFFFF"/>
              </w:rPr>
              <w:t>ипальная программа</w:t>
            </w:r>
            <w:r w:rsidRPr="00FF1216">
              <w:rPr>
                <w:rFonts w:ascii="Times New Roman" w:hAnsi="Times New Roman" w:cs="Times New Roman"/>
                <w:sz w:val="17"/>
                <w:szCs w:val="17"/>
                <w:shd w:val="clear" w:color="auto" w:fill="FFFFFF"/>
              </w:rPr>
              <w:t xml:space="preserve">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2023-2027 гг.»</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МКУ «ЦПСО», 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Итого по МП</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495 733,371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686 359,262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683 781,256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602 629,471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603 271,421</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3 071 774,781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х</w:t>
            </w: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42 298,943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150 066,597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45 781,301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44 087,736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43 534,184</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325 768,761</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243 666,603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276 883,127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291 239,348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316 588,372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316 538,300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1 444 915,750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178 299,077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228 932,946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308 760,607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207 953,363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209 198,937</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1 133 144,930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31 468,748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30 476,592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34 000,000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34 000,000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167 945,340</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412"/>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b/>
                <w:sz w:val="17"/>
                <w:szCs w:val="17"/>
              </w:rPr>
            </w:pPr>
            <w:r w:rsidRPr="00FF1216">
              <w:rPr>
                <w:rFonts w:ascii="Times New Roman" w:hAnsi="Times New Roman" w:cs="Times New Roman"/>
                <w:b/>
                <w:sz w:val="17"/>
                <w:szCs w:val="17"/>
              </w:rPr>
              <w:t xml:space="preserve">Подпрограмма «Развитие системы дошкольного  образования муниципального района город Нерехта и Нерехтский район на 2023-2027 годы» </w:t>
            </w:r>
          </w:p>
          <w:p w:rsidR="004252AB" w:rsidRPr="00FF1216" w:rsidRDefault="004252AB" w:rsidP="0022391F">
            <w:pPr>
              <w:pStyle w:val="aff2"/>
              <w:jc w:val="both"/>
              <w:rPr>
                <w:rFonts w:ascii="Times New Roman" w:hAnsi="Times New Roman" w:cs="Times New Roman"/>
                <w:b/>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Обеспечение доступности, повышение эффективности и качества предоставления услуг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«Центр поддержки системы образования», образовательные организации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«Центр поддержки системы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156 194,771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164 204,697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186 000,000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172 500,000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172 500,000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851 399,468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p>
        </w:tc>
      </w:tr>
      <w:tr w:rsidR="004252AB" w:rsidRPr="00FF1216" w:rsidTr="004252AB">
        <w:trPr>
          <w:trHeight w:val="30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jc w:val="both"/>
              <w:rPr>
                <w:rFonts w:ascii="Times New Roman" w:hAnsi="Times New Roman" w:cs="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jc w:val="both"/>
              <w:rPr>
                <w:rFonts w:ascii="Times New Roman" w:hAnsi="Times New Roman" w:cs="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областной бюджет</w:t>
            </w:r>
          </w:p>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68 757,904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74 965,700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78 500,00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78 500,00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378 723,604</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29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jc w:val="both"/>
              <w:rPr>
                <w:rFonts w:ascii="Times New Roman" w:hAnsi="Times New Roman" w:cs="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65 806,235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69 002,840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83 000,000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72 000,00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72 000,00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361 809,075</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56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jc w:val="both"/>
              <w:rPr>
                <w:rFonts w:ascii="Times New Roman" w:hAnsi="Times New Roman" w:cs="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62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jc w:val="both"/>
              <w:rPr>
                <w:rFonts w:ascii="Times New Roman" w:hAnsi="Times New Roman" w:cs="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21 630,632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20 236,157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25 000,000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22 000,000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22 000,000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110 866,789</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315"/>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Функционирование  консультационных центров для оказания услуг психолого-педагогической, методической и консультативной помощи родителям (законным представителям)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Реализация механизмов обеспечения доступности и качества дошкольного образования для детей с ОВЗ и детей-инвалидов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услуг психолого-педагогической, методической и консультативной помощи родителям (законным представителям) детей до 225 ед. к 2027 году.</w:t>
            </w:r>
          </w:p>
        </w:tc>
      </w:tr>
      <w:tr w:rsidR="004252AB" w:rsidRPr="00FF1216" w:rsidTr="004252AB">
        <w:trPr>
          <w:trHeight w:val="33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9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9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82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7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Функционирование групп компенсирующей направленности, логопедических пунктов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Реализация механизмов обеспечения доступности и качества дошкольного образования для детей с ОВЗ и детей-инвалидов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детей, охваченных логопедической, психологической и иной коррекционной помощью до 170 человек к 2027 году</w:t>
            </w:r>
          </w:p>
        </w:tc>
      </w:tr>
      <w:tr w:rsidR="004252AB" w:rsidRPr="00FF1216" w:rsidTr="004252AB">
        <w:trPr>
          <w:trHeight w:val="33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9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9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82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7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Функционирование  групп кратковременного пребывания для неорганизованных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Охват детей вариативными формами дошкольного образования увеличится к 2027 году на 20 воспитанников</w:t>
            </w:r>
          </w:p>
        </w:tc>
      </w:tr>
      <w:tr w:rsidR="004252AB" w:rsidRPr="00FF1216" w:rsidTr="004252AB">
        <w:trPr>
          <w:trHeight w:val="33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9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9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82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1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r w:rsidRPr="00FF1216">
              <w:rPr>
                <w:rFonts w:ascii="Times New Roman" w:hAnsi="Times New Roman" w:cs="Times New Roman"/>
                <w:sz w:val="17"/>
                <w:szCs w:val="17"/>
              </w:rPr>
              <w:t>Организация  прохождения курсовой подготовки педагогов по реализации федерального государственного образовательного стандарта дошкольного образования; получение высшего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Повышение профессиональной компетентности педагогов, обеспечение качества кадрового состава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ConsPlusNormal"/>
              <w:widowControl/>
              <w:ind w:firstLine="0"/>
              <w:rPr>
                <w:rFonts w:ascii="Times New Roman" w:hAnsi="Times New Roman" w:cs="Times New Roman"/>
                <w:sz w:val="17"/>
                <w:szCs w:val="17"/>
              </w:rPr>
            </w:pPr>
            <w:r w:rsidRPr="00FF1216">
              <w:rPr>
                <w:rFonts w:ascii="Times New Roman" w:hAnsi="Times New Roman" w:cs="Times New Roman"/>
                <w:sz w:val="17"/>
                <w:szCs w:val="17"/>
              </w:rPr>
              <w:t>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не менее 50 человек ежегодно.</w:t>
            </w:r>
          </w:p>
        </w:tc>
      </w:tr>
      <w:tr w:rsidR="004252AB" w:rsidRPr="00FF1216" w:rsidTr="004252AB">
        <w:trPr>
          <w:trHeight w:val="48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514"/>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2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68"/>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96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Внедрение современной модели аттестации педагогических работников.</w:t>
            </w:r>
          </w:p>
          <w:p w:rsidR="004252AB" w:rsidRPr="00FF1216" w:rsidRDefault="004252AB" w:rsidP="0022391F">
            <w:pPr>
              <w:pStyle w:val="aff2"/>
              <w:jc w:val="both"/>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Повышение профессиональной компетентности педагогов, обеспечение качества кадрового состава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Количество педагогических работников дошкольных образовательных учреждений, которым при прохождении аттестации в соответствующем году присвоена высшая  или  первая категория увеличится к 2027 году до 35 педагогов</w:t>
            </w:r>
          </w:p>
        </w:tc>
      </w:tr>
      <w:tr w:rsidR="004252AB" w:rsidRPr="00FF1216" w:rsidTr="004252AB">
        <w:trPr>
          <w:trHeight w:val="27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2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8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8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3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Обеспечение условий предоставления общедоступного и бесплатного дошкольного образования по основным общеобразовательным программам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 Отдел по образованию, МКУ «Центр поддержки системы образования», образовательные организации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Отдел по образованию</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148 274,986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162 279,165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182 993,180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165 475,000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165 475,000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824 497,331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Достижение целевых показателей по заработной плате педагогических работников образовательных организаций ежегодно на 100%.</w:t>
            </w:r>
          </w:p>
        </w:tc>
      </w:tr>
      <w:tr w:rsidR="004252AB" w:rsidRPr="00FF1216" w:rsidTr="004252AB">
        <w:trPr>
          <w:trHeight w:val="39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8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68 356,299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74 965,700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78 500,000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78 500,000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378 321,999</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3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59 148,633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67 552,126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80 893,180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65 875,000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65 875,000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339 343,939</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6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4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20 770,054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19 761,339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24 100,000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21 100,00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21 100,00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106 831,393</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4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Функционирование электронной системы по приему заявлений,  постановке на учет, приему (переводу) детей в образовательные учреждения, осуществляющие образовательную деятельность по основной образовательной программе дошкольного образования, присмотр и уход за детьми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rPr>
                <w:rFonts w:ascii="Times New Roman" w:hAnsi="Times New Roman" w:cs="Times New Roman"/>
                <w:sz w:val="17"/>
                <w:szCs w:val="17"/>
              </w:rPr>
            </w:pPr>
            <w:r w:rsidRPr="00FF1216">
              <w:rPr>
                <w:rFonts w:ascii="Times New Roman" w:hAnsi="Times New Roman" w:cs="Times New Roman"/>
                <w:sz w:val="17"/>
                <w:szCs w:val="17"/>
              </w:rPr>
              <w:t>Количество детей в возрасте от 1 до 6 лет, стоящих на учете для определения в муниципальные образовательные учреждения, в общей численности детей в возрасте 1-6 лет к 2027 году составит 20 детей</w:t>
            </w:r>
          </w:p>
        </w:tc>
      </w:tr>
      <w:tr w:rsidR="004252AB" w:rsidRPr="00FF1216" w:rsidTr="004252AB">
        <w:trPr>
          <w:trHeight w:val="36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8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77"/>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8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90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12"/>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Информационно-методическое обеспечение сектора услуг по сопровождению раннего развития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Обеспечение высокого качества предоставления услуг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Увеличение охвата детей в возрасте от 2 месяцев до 3 лет программами поддержки раннего развития на 20 человек.</w:t>
            </w:r>
          </w:p>
        </w:tc>
      </w:tr>
      <w:tr w:rsidR="004252AB" w:rsidRPr="00FF1216" w:rsidTr="004252AB">
        <w:trPr>
          <w:trHeight w:val="274"/>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7"/>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7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2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75"/>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Организация, проведение циклов семинаров, совещаний, научно-практических конференций, мастер-классов, круглых столов, МО для руководящих и педагогических работников  по  реализации федерального государственного образовательного стандарта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Обеспечение высокого качества предоставления услуг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Количество педагогических и руководящих работников, принявших участие в мероприятиях регионального и муниципального уровня (форумы, конференции, семинары, мастер-классы, и иное) увеличится к 2027 году на 20</w:t>
            </w:r>
          </w:p>
        </w:tc>
      </w:tr>
      <w:tr w:rsidR="004252AB" w:rsidRPr="00FF1216" w:rsidTr="004252AB">
        <w:trPr>
          <w:trHeight w:val="42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7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2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8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10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5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Организация  и участие в  конкурсах, фестивалях муниципального, регионального и всероссийского уровня,  методических разработках, инновационных проектах.</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Обеспечение высокого качества предоставления услуг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90,000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Количество педагогов, детей, принимающих участие в конкурсах, фестивалях, методических разработках и ино</w:t>
            </w:r>
            <w:r>
              <w:rPr>
                <w:rFonts w:ascii="Times New Roman" w:hAnsi="Times New Roman" w:cs="Times New Roman"/>
                <w:sz w:val="17"/>
                <w:szCs w:val="17"/>
              </w:rPr>
              <w:t>го</w:t>
            </w:r>
            <w:r w:rsidRPr="00FF1216">
              <w:rPr>
                <w:rFonts w:ascii="Times New Roman" w:hAnsi="Times New Roman" w:cs="Times New Roman"/>
                <w:sz w:val="17"/>
                <w:szCs w:val="17"/>
              </w:rPr>
              <w:t xml:space="preserve"> различного уровня увеличится к 2027 году на 30</w:t>
            </w:r>
          </w:p>
        </w:tc>
      </w:tr>
      <w:tr w:rsidR="004252AB" w:rsidRPr="00FF1216" w:rsidTr="004252AB">
        <w:trPr>
          <w:trHeight w:val="288"/>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25"/>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0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90,000</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0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707"/>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5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pacing w:line="276" w:lineRule="auto"/>
              <w:ind w:hanging="2"/>
              <w:rPr>
                <w:sz w:val="17"/>
                <w:szCs w:val="17"/>
              </w:rPr>
            </w:pPr>
            <w:r w:rsidRPr="00FF1216">
              <w:rPr>
                <w:sz w:val="17"/>
                <w:szCs w:val="17"/>
              </w:rPr>
              <w:t>Участие в муниципальном фестивале детского творчества «Мир начинается с детства»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ind w:hanging="2"/>
              <w:rPr>
                <w:rFonts w:ascii="Times New Roman" w:hAnsi="Times New Roman" w:cs="Times New Roman"/>
                <w:sz w:val="17"/>
                <w:szCs w:val="17"/>
                <w:shd w:val="clear" w:color="auto" w:fill="FFFFFF"/>
              </w:rPr>
            </w:pPr>
            <w:r w:rsidRPr="00FF1216">
              <w:rPr>
                <w:rFonts w:ascii="Times New Roman" w:hAnsi="Times New Roman" w:cs="Times New Roman"/>
                <w:sz w:val="17"/>
                <w:szCs w:val="17"/>
              </w:rPr>
              <w:t>Обеспечение высокого качества предоставления услуг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hanging="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 xml:space="preserve">Отдел по образованию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hanging="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hanging="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ind w:hanging="2"/>
              <w:rPr>
                <w:sz w:val="17"/>
                <w:szCs w:val="17"/>
              </w:rPr>
            </w:pPr>
            <w:r w:rsidRPr="00FF1216">
              <w:rPr>
                <w:sz w:val="17"/>
                <w:szCs w:val="17"/>
              </w:rPr>
              <w:t>Дошкольные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rPr>
                <w:sz w:val="17"/>
                <w:szCs w:val="17"/>
              </w:rPr>
            </w:pPr>
            <w:r w:rsidRPr="00FF1216">
              <w:rPr>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jc w:val="center"/>
              <w:rPr>
                <w:b/>
                <w:sz w:val="17"/>
                <w:szCs w:val="17"/>
              </w:rPr>
            </w:pPr>
            <w:r w:rsidRPr="00FF1216">
              <w:rPr>
                <w:b/>
                <w:sz w:val="17"/>
                <w:szCs w:val="17"/>
              </w:rPr>
              <w:t>15,080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jc w:val="center"/>
              <w:rPr>
                <w:b/>
                <w:sz w:val="17"/>
                <w:szCs w:val="17"/>
              </w:rPr>
            </w:pPr>
            <w:r w:rsidRPr="00FF1216">
              <w:rPr>
                <w:b/>
                <w:sz w:val="17"/>
                <w:szCs w:val="17"/>
              </w:rPr>
              <w:t>15,800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jc w:val="center"/>
              <w:rPr>
                <w:b/>
                <w:sz w:val="17"/>
                <w:szCs w:val="17"/>
              </w:rPr>
            </w:pPr>
            <w:r w:rsidRPr="00FF1216">
              <w:rPr>
                <w:b/>
                <w:sz w:val="17"/>
                <w:szCs w:val="17"/>
              </w:rPr>
              <w:t>26,0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ind w:hanging="2"/>
              <w:jc w:val="center"/>
              <w:rPr>
                <w:b/>
                <w:sz w:val="17"/>
                <w:szCs w:val="17"/>
              </w:rPr>
            </w:pPr>
            <w:r w:rsidRPr="00FF1216">
              <w:rPr>
                <w:b/>
                <w:sz w:val="17"/>
                <w:szCs w:val="17"/>
              </w:rPr>
              <w:t>26,0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tabs>
                <w:tab w:val="center" w:pos="458"/>
              </w:tabs>
              <w:ind w:hanging="2"/>
              <w:jc w:val="center"/>
              <w:rPr>
                <w:b/>
                <w:sz w:val="17"/>
                <w:szCs w:val="17"/>
              </w:rPr>
            </w:pPr>
            <w:r w:rsidRPr="00FF1216">
              <w:rPr>
                <w:b/>
                <w:sz w:val="17"/>
                <w:szCs w:val="17"/>
              </w:rPr>
              <w:t>82,880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детей, принимающих  участие в фестивале детского творчества на 20 человек к 2027 году</w:t>
            </w:r>
          </w:p>
        </w:tc>
      </w:tr>
      <w:tr w:rsidR="004252AB" w:rsidRPr="00FF1216" w:rsidTr="004252AB">
        <w:trPr>
          <w:trHeight w:val="288"/>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25"/>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0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15,800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82,880</w:t>
            </w: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0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837"/>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40"/>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1.12.</w:t>
            </w:r>
          </w:p>
          <w:p w:rsidR="004252AB" w:rsidRPr="00FF1216" w:rsidRDefault="004252AB" w:rsidP="0022391F">
            <w:pPr>
              <w:rPr>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Материально</w:t>
            </w:r>
            <w:r>
              <w:rPr>
                <w:sz w:val="17"/>
                <w:szCs w:val="17"/>
                <w:shd w:val="clear" w:color="auto" w:fill="FFFFFF"/>
              </w:rPr>
              <w:t>-</w:t>
            </w:r>
            <w:r w:rsidRPr="00FF1216">
              <w:rPr>
                <w:sz w:val="17"/>
                <w:szCs w:val="17"/>
                <w:shd w:val="clear" w:color="auto" w:fill="FFFFFF"/>
              </w:rPr>
              <w:t xml:space="preserve"> техническое обеспечение и комплексная безопасность дошкольных образовательных организаций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Обеспечение высокого качества предоставления услуг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Отдел по образованию, 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7 101,776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1 899,302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2 900,000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6 900,000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6 900,000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25 701,078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sz w:val="17"/>
                <w:szCs w:val="17"/>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p>
        </w:tc>
      </w:tr>
      <w:tr w:rsidR="004252AB" w:rsidRPr="00FF1216" w:rsidTr="004252AB">
        <w:trPr>
          <w:trHeight w:val="20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6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38"/>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6 281,358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1 424,484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6000,000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6000,000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21 705,842</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71"/>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820,418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474,818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900,00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900,00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900,00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3 995,236</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68"/>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1.13.</w:t>
            </w:r>
          </w:p>
          <w:p w:rsidR="004252AB" w:rsidRPr="00FF1216" w:rsidRDefault="004252AB" w:rsidP="0022391F">
            <w:pPr>
              <w:pStyle w:val="aff1"/>
              <w:jc w:val="center"/>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Выявление и распространение инновационного опыта работы лучших дошкольных образовательных организаций, педагогов, обеспечивающих высокое качество реализации федерального государственного образовательного стандарта дошкольного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Обеспечение высокого качества предоставления услуг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uppressAutoHyphens w:val="0"/>
              <w:jc w:val="both"/>
              <w:rPr>
                <w:sz w:val="17"/>
                <w:szCs w:val="17"/>
              </w:rPr>
            </w:pPr>
            <w:r w:rsidRPr="00FF1216">
              <w:rPr>
                <w:sz w:val="17"/>
                <w:szCs w:val="17"/>
              </w:rPr>
              <w:t>Подготовка и издание 3 информационно - методических сборников из опыта работы лучших ДОУ, педагогов дошкольного образования к 2027 году</w:t>
            </w:r>
          </w:p>
        </w:tc>
      </w:tr>
      <w:tr w:rsidR="004252AB" w:rsidRPr="00FF1216" w:rsidTr="004252AB">
        <w:trPr>
          <w:trHeight w:val="41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2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77"/>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43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1.14.</w:t>
            </w:r>
          </w:p>
          <w:p w:rsidR="004252AB" w:rsidRPr="00FF1216" w:rsidRDefault="004252AB" w:rsidP="0022391F">
            <w:pPr>
              <w:pStyle w:val="aff1"/>
              <w:jc w:val="center"/>
              <w:rPr>
                <w:rFonts w:ascii="Times New Roman" w:hAnsi="Times New Roman" w:cs="Times New Roman"/>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Участие в муниципальном  конкурсе педагогического мастерства</w:t>
            </w:r>
          </w:p>
          <w:p w:rsidR="004252AB" w:rsidRPr="00FF1216" w:rsidRDefault="004252AB" w:rsidP="0022391F">
            <w:pPr>
              <w:jc w:val="both"/>
              <w:rPr>
                <w:sz w:val="17"/>
                <w:szCs w:val="17"/>
                <w:shd w:val="clear" w:color="auto" w:fill="FFFFFF"/>
              </w:rPr>
            </w:pPr>
            <w:r w:rsidRPr="00FF1216">
              <w:rPr>
                <w:sz w:val="17"/>
                <w:szCs w:val="17"/>
              </w:rPr>
              <w:t>«Педагог года»</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rPr>
              <w:t>Обеспечение высокого качества предоставления услуг дошкольного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14,800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11,150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13,020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68,970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Ежегодное участие не менее 3-х  педагогов в муниципальном конкурсе педагогического мастерства «Педагог года»</w:t>
            </w: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14,800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11,150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13,020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68,970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25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Участие в региональном конкурсе педагогического мастерства</w:t>
            </w:r>
          </w:p>
          <w:p w:rsidR="004252AB" w:rsidRPr="00FF1216" w:rsidRDefault="004252AB" w:rsidP="0022391F">
            <w:pPr>
              <w:jc w:val="both"/>
              <w:rPr>
                <w:sz w:val="17"/>
                <w:szCs w:val="17"/>
              </w:rPr>
            </w:pPr>
            <w:r w:rsidRPr="00FF1216">
              <w:rPr>
                <w:sz w:val="17"/>
                <w:szCs w:val="17"/>
              </w:rPr>
              <w:t>«Педагог года»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contextualSpacing/>
              <w:rPr>
                <w:rFonts w:ascii="Times New Roman" w:hAnsi="Times New Roman" w:cs="Times New Roman"/>
                <w:sz w:val="17"/>
                <w:szCs w:val="17"/>
              </w:rPr>
            </w:pPr>
            <w:r w:rsidRPr="00FF1216">
              <w:rPr>
                <w:rFonts w:ascii="Times New Roman" w:hAnsi="Times New Roman" w:cs="Times New Roman"/>
                <w:sz w:val="17"/>
                <w:szCs w:val="17"/>
              </w:rPr>
              <w:t xml:space="preserve">Обеспечение высокого качества предоставления услуг дошкольного образования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sz w:val="17"/>
                <w:szCs w:val="17"/>
              </w:rPr>
              <w:t>45,000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Ежегодное участие одного педагога в региональном конкурсе педагогического мастерства «Педагог года»</w:t>
            </w:r>
          </w:p>
        </w:tc>
      </w:tr>
      <w:tr w:rsidR="004252AB" w:rsidRPr="00FF1216" w:rsidTr="004252AB">
        <w:trPr>
          <w:trHeight w:val="257"/>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44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72"/>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45,000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188"/>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1.16.</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Организация и участие детей в мероприятиях, экскурсиях, конкурсах,</w:t>
            </w:r>
          </w:p>
          <w:p w:rsidR="004252AB" w:rsidRPr="00FF1216" w:rsidRDefault="004252AB" w:rsidP="0022391F">
            <w:pPr>
              <w:pStyle w:val="ConsPlusNormal"/>
              <w:widowControl/>
              <w:ind w:firstLine="0"/>
              <w:jc w:val="both"/>
              <w:rPr>
                <w:rFonts w:ascii="Times New Roman" w:hAnsi="Times New Roman" w:cs="Times New Roman"/>
                <w:sz w:val="17"/>
                <w:szCs w:val="17"/>
              </w:rPr>
            </w:pPr>
            <w:r w:rsidRPr="00FF1216">
              <w:rPr>
                <w:rFonts w:ascii="Times New Roman" w:hAnsi="Times New Roman" w:cs="Times New Roman"/>
                <w:sz w:val="17"/>
                <w:szCs w:val="17"/>
              </w:rPr>
              <w:t>фестивалях,</w:t>
            </w:r>
          </w:p>
          <w:p w:rsidR="004252AB" w:rsidRPr="00FF1216" w:rsidRDefault="004252AB" w:rsidP="0022391F">
            <w:pPr>
              <w:jc w:val="both"/>
              <w:rPr>
                <w:sz w:val="17"/>
                <w:szCs w:val="17"/>
                <w:shd w:val="clear" w:color="auto" w:fill="FFFFFF"/>
              </w:rPr>
            </w:pPr>
            <w:r w:rsidRPr="00FF1216">
              <w:rPr>
                <w:sz w:val="17"/>
                <w:szCs w:val="17"/>
              </w:rPr>
              <w:t>смотрах по профориентационной направленности.</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rPr>
              <w:t>Обеспечение высокого качества предоставления услуг дошкольного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МДОУ</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Количество детей, принявших участие в мероприятиях, экскурсиях, конкурсах, фестивалях, смотрах по профориентационной направленности к 2027 году увеличится на 20</w:t>
            </w: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1.17.</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ConsPlusNonformat0"/>
              <w:jc w:val="both"/>
              <w:rPr>
                <w:sz w:val="17"/>
                <w:szCs w:val="17"/>
                <w:shd w:val="clear" w:color="auto" w:fill="FFFFFF"/>
              </w:rPr>
            </w:pPr>
            <w:r w:rsidRPr="00FF1216">
              <w:rPr>
                <w:rFonts w:ascii="Times New Roman" w:hAnsi="Times New Roman"/>
                <w:sz w:val="17"/>
                <w:szCs w:val="17"/>
              </w:rPr>
              <w:t>Организация работы  «Школы педагогического мастерства  для молодых педагогов»</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rPr>
              <w:t>Повышение профессиональной компетентности молодых педагогов, обеспечение качества кадрового состава дошкольного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 xml:space="preserve">Отдел по образованию </w:t>
            </w:r>
          </w:p>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Руководители ДОУ</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26</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охвата молодых специалистов методической помощью до 20 человек к 2027 году</w:t>
            </w:r>
          </w:p>
        </w:tc>
      </w:tr>
      <w:tr w:rsidR="004252AB" w:rsidRPr="00FF1216" w:rsidTr="004252AB">
        <w:trPr>
          <w:trHeight w:val="34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77</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56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1.18.</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both"/>
              <w:rPr>
                <w:sz w:val="17"/>
                <w:szCs w:val="17"/>
              </w:rPr>
            </w:pPr>
            <w:r w:rsidRPr="00FF1216">
              <w:rPr>
                <w:sz w:val="17"/>
                <w:szCs w:val="17"/>
                <w:shd w:val="clear" w:color="auto" w:fill="FFFFFF"/>
              </w:rPr>
              <w:t>Ремонт пищеблока МДОУ детский сад «Дружба»</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Обеспечение оптимальных условий пребывания в детском саду в соответствии с требованиями СанПин.  </w:t>
            </w:r>
          </w:p>
          <w:p w:rsidR="004252AB" w:rsidRPr="00FF1216" w:rsidRDefault="004252AB" w:rsidP="0022391F">
            <w:pPr>
              <w:rPr>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МДОУ детский сад «Дружба»</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b/>
                <w:bCs/>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601,446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601,446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before="0" w:after="0"/>
              <w:ind w:left="-2" w:right="-107" w:hanging="2"/>
              <w:rPr>
                <w:sz w:val="17"/>
                <w:szCs w:val="17"/>
              </w:rPr>
            </w:pPr>
            <w:r w:rsidRPr="00FF1216">
              <w:rPr>
                <w:sz w:val="17"/>
                <w:szCs w:val="17"/>
              </w:rPr>
              <w:t>Обеспечение безопасных условий пребывания в образовательной организации</w:t>
            </w:r>
          </w:p>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300,723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300,723</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270,651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270,651</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56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30,072</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1.19.</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both"/>
              <w:rPr>
                <w:sz w:val="17"/>
                <w:szCs w:val="17"/>
              </w:rPr>
            </w:pPr>
            <w:r w:rsidRPr="00FF1216">
              <w:rPr>
                <w:sz w:val="17"/>
                <w:szCs w:val="17"/>
                <w:shd w:val="clear" w:color="auto" w:fill="FFFFFF"/>
              </w:rPr>
              <w:t>Ремонт цоколя и отмостки здания МДОУ детский сад «Василек»</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Обеспечение оптимальных условий пребывания в детском саду в соответствии с требованиями СанПин</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МДОУ детский сад «Василек»</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b/>
                <w:bCs/>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201,763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201,763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before="0" w:after="0"/>
              <w:ind w:left="-2" w:right="-107" w:hanging="2"/>
              <w:rPr>
                <w:sz w:val="17"/>
                <w:szCs w:val="17"/>
              </w:rPr>
            </w:pPr>
            <w:r w:rsidRPr="00FF1216">
              <w:rPr>
                <w:sz w:val="17"/>
                <w:szCs w:val="17"/>
              </w:rPr>
              <w:t>Обеспечение безопасных условий пребывания в образовательной организации</w:t>
            </w:r>
          </w:p>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34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100,882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100,882</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90,793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90,793</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56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10,088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10,088</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1.20.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both"/>
              <w:rPr>
                <w:sz w:val="17"/>
                <w:szCs w:val="17"/>
              </w:rPr>
            </w:pPr>
            <w:r w:rsidRPr="00FF1216">
              <w:rPr>
                <w:sz w:val="17"/>
                <w:szCs w:val="17"/>
                <w:shd w:val="clear" w:color="auto" w:fill="FFFFFF"/>
              </w:rPr>
              <w:t>Организация мероприятий, посвященных дню дошкольного работника</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Повышение профессиональной компетентности молодых педагогов, обеспечение качества кадрового состава дошкольного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МКУ «ЦПСО», дошкольные 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b/>
                <w:bCs/>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3,000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13,000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before="0" w:after="0"/>
              <w:ind w:left="-2" w:right="-107" w:hanging="2"/>
              <w:rPr>
                <w:sz w:val="17"/>
                <w:szCs w:val="17"/>
              </w:rPr>
            </w:pPr>
            <w:r w:rsidRPr="00FF1216">
              <w:rPr>
                <w:sz w:val="17"/>
                <w:szCs w:val="17"/>
              </w:rPr>
              <w:t>Количество педагогов, детей, принимающих участие в конкурсах, фестивалях, методических разработках и иное различного уровня увеличится к 2027 году на 30</w:t>
            </w:r>
          </w:p>
        </w:tc>
      </w:tr>
      <w:tr w:rsidR="004252AB" w:rsidRPr="00FF1216" w:rsidTr="004252AB">
        <w:trPr>
          <w:trHeight w:val="343"/>
        </w:trPr>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13,000</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563"/>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rPr>
          <w:trHeight w:val="34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b/>
                <w:sz w:val="17"/>
                <w:szCs w:val="17"/>
                <w:shd w:val="clear" w:color="auto" w:fill="FFFFFF"/>
              </w:rPr>
            </w:pPr>
            <w:r w:rsidRPr="00FF1216">
              <w:rPr>
                <w:b/>
                <w:sz w:val="17"/>
                <w:szCs w:val="17"/>
                <w:shd w:val="clear" w:color="auto" w:fill="FFFFFF"/>
              </w:rPr>
              <w:t xml:space="preserve">Подпрограмма «Развитие системы общего и дополнительного образования детей муниципального района город Нерехта и Нерехтский район Костромской области на 2023-2027 годы».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МКУ «ЦПСО»,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282 635,209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458 421,417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425 777,629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358 820,288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358 842,554</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1 884 497,097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х</w:t>
            </w:r>
          </w:p>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28 227,183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134 892,472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30 777,629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30 820,288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30 842,554</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255 560,126</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449"/>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171 790,139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196 501,362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205 000,000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230 000,000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230 000,000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1 033 291,501</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427"/>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80 073,907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123 354,242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185 000,000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94 000,000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94 000,000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576 428,149</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2 543,980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3 673,341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19 217,321</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shd w:val="clear" w:color="auto" w:fill="FFFFFF"/>
              </w:rPr>
              <w:t>Реализация мероприятий,  направленных на социальную поддержку детей (выплата компенсаций за проездные билеты)</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27,300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173,3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Выплата компенсации детям, использующим общественный транспорт для организации подвоза к образовательной организации 100% обратившимся</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27,300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 xml:space="preserve">      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173,3</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p w:rsidR="004252AB" w:rsidRPr="00FF1216" w:rsidRDefault="004252AB" w:rsidP="0022391F"/>
          <w:p w:rsidR="004252AB" w:rsidRPr="00FF1216" w:rsidRDefault="004252AB" w:rsidP="0022391F"/>
          <w:p w:rsidR="004252AB" w:rsidRPr="00FF1216" w:rsidRDefault="004252AB" w:rsidP="0022391F"/>
          <w:p w:rsidR="004252AB" w:rsidRPr="00FF1216" w:rsidRDefault="004252AB" w:rsidP="0022391F"/>
          <w:p w:rsidR="004252AB" w:rsidRPr="00FF1216" w:rsidRDefault="004252AB" w:rsidP="0022391F"/>
          <w:p w:rsidR="004252AB" w:rsidRPr="00FF1216" w:rsidRDefault="004252AB" w:rsidP="0022391F"/>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38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Обеспечение условий предоставления общедоступного и бесплатного начального общего, основного общего и среднего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Цель: Обеспечение доступности и повышения качества образовательных услуг в сфере общего образования</w:t>
            </w:r>
          </w:p>
          <w:p w:rsidR="004252AB" w:rsidRPr="00FF1216" w:rsidRDefault="004252AB" w:rsidP="0022391F">
            <w:pPr>
              <w:rPr>
                <w:sz w:val="17"/>
                <w:szCs w:val="17"/>
                <w:shd w:val="clear" w:color="auto" w:fill="FFFFFF"/>
              </w:rPr>
            </w:pPr>
            <w:r w:rsidRPr="00FF1216">
              <w:rPr>
                <w:sz w:val="17"/>
                <w:szCs w:val="17"/>
                <w:shd w:val="clear" w:color="auto" w:fill="FFFFFF"/>
              </w:rPr>
              <w:t>Задача: Обеспечение доступности и повышения качества дополнительного образования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238 990,042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274 476,772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343 576,048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299 102,286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298 338,962</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1 454,484,830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 xml:space="preserve">Достижение целевых показателей по заработной плате педагогических работников образовательных организаций ежегодно на 100%.  </w:t>
            </w:r>
          </w:p>
        </w:tc>
      </w:tr>
      <w:tr w:rsidR="004252AB" w:rsidRPr="00FF1216" w:rsidTr="004252AB">
        <w:trPr>
          <w:trHeight w:val="430"/>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r w:rsidRPr="00FF1216">
              <w:rPr>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559"/>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167 762,662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179 119,749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197 671,609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222 480,309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222 450,445</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989 484,774</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538"/>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69 079,151</w:t>
            </w:r>
          </w:p>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92 058,903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141 204,439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73 121,977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72 388,517</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447 853,707</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495"/>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66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2 148,229</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3 298,120</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4 700,000</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3 500,000</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3 500,000</w:t>
            </w:r>
          </w:p>
        </w:tc>
        <w:tc>
          <w:tcPr>
            <w:tcW w:w="0" w:type="auto"/>
            <w:gridSpan w:val="2"/>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17 146,349</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48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2.3</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 в том числе:</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13 749,120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23 363,440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26 873,280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b/>
                <w:sz w:val="17"/>
                <w:szCs w:val="17"/>
              </w:rPr>
              <w:t>26 873,280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b/>
                <w:sz w:val="17"/>
                <w:szCs w:val="17"/>
              </w:rPr>
              <w:t>26 873,280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117 732,400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Достижение целевых показателей по заработной плате педагогических работников образовательных организаций ежегодно на 100%</w:t>
            </w: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r w:rsidRPr="00FF1216">
              <w:rPr>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13 749,120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23 363,440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26 873,280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sz w:val="17"/>
                <w:szCs w:val="17"/>
              </w:rPr>
              <w:t>26 873,280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sz w:val="17"/>
                <w:szCs w:val="17"/>
              </w:rPr>
              <w:t>26 873,280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117 732,400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98"/>
        </w:trPr>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16"/>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rFonts w:eastAsia="Arial Unicode MS"/>
                <w:kern w:val="3"/>
                <w:sz w:val="17"/>
                <w:szCs w:val="17"/>
                <w:lang w:eastAsia="zh-CN"/>
              </w:rPr>
            </w:pPr>
            <w:r w:rsidRPr="00FF1216">
              <w:rPr>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2 899,859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2 859,142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2 867,737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2 911,263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2 994,163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14 532,164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rPr>
              <w:t>Количество ставок советников директора по воспитанию и взаимодействию с детскими общественными объединениями в общеобразовательных учреждениях ежегодно не менее 5,75 ед.</w:t>
            </w:r>
          </w:p>
        </w:tc>
      </w:tr>
      <w:tr w:rsidR="004252AB" w:rsidRPr="00FF1216" w:rsidTr="004252AB">
        <w:trPr>
          <w:trHeight w:val="41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2 842,152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2 802,245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2 810,669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2 853,328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2 875,594</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14 183,988</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28,708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28,306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28,391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28,822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58,686</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172,913</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28,999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28,591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28,677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29,113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sz w:val="17"/>
                <w:szCs w:val="17"/>
              </w:rPr>
              <w:t>59,883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175,263</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77"/>
        </w:trPr>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2.5.</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конкурсных отборов лучших педагогов организаций дополнительного образования детей для участия в региональном этапе</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r w:rsidRPr="00FF1216">
              <w:rPr>
                <w:sz w:val="17"/>
                <w:szCs w:val="17"/>
                <w:shd w:val="clear" w:color="auto" w:fill="FFFFFF"/>
              </w:rPr>
              <w:t>Отдел по образованию</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организации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180,000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cs="Times New Roman"/>
                <w:sz w:val="17"/>
                <w:szCs w:val="17"/>
              </w:rPr>
            </w:pPr>
            <w:r w:rsidRPr="00FF1216">
              <w:rPr>
                <w:rFonts w:ascii="Times New Roman" w:hAnsi="Times New Roman" w:cs="Times New Roman"/>
                <w:sz w:val="17"/>
                <w:szCs w:val="17"/>
              </w:rPr>
              <w:t>Увеличение на 10 к 2027 году количества педагогов, участвующих в конкурсных отборах регионального уровня</w:t>
            </w: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482"/>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180,000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240"/>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center"/>
              <w:rPr>
                <w:sz w:val="17"/>
                <w:szCs w:val="17"/>
                <w:shd w:val="clear" w:color="auto" w:fill="FFFFFF"/>
              </w:rPr>
            </w:pPr>
            <w:r w:rsidRPr="00FF1216">
              <w:rPr>
                <w:sz w:val="17"/>
                <w:szCs w:val="17"/>
                <w:shd w:val="clear" w:color="auto" w:fill="FFFFFF"/>
              </w:rPr>
              <w:t>2.6.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rPr>
              <w:t>Приобретение учебников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Отдел по образованию,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3 082,674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6 717,450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7 319,503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7 490,869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7 490,869</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32 101,365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before="0" w:after="0"/>
              <w:rPr>
                <w:sz w:val="17"/>
                <w:szCs w:val="17"/>
              </w:rPr>
            </w:pPr>
            <w:r w:rsidRPr="00FF1216">
              <w:rPr>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p w:rsidR="004252AB" w:rsidRPr="00FF1216" w:rsidRDefault="004252AB" w:rsidP="0022391F">
            <w:pPr>
              <w:pStyle w:val="aff4"/>
              <w:spacing w:after="0"/>
              <w:rPr>
                <w:sz w:val="17"/>
                <w:szCs w:val="17"/>
              </w:rPr>
            </w:pPr>
            <w:r w:rsidRPr="00FF1216">
              <w:rPr>
                <w:sz w:val="17"/>
                <w:szCs w:val="17"/>
              </w:rPr>
              <w:t>Внедрение обновленных федеральных государственных образовательных стандартов общего и среднего (полного) образования в 100% классов к 2027 году</w:t>
            </w:r>
          </w:p>
        </w:tc>
      </w:tr>
      <w:tr w:rsidR="004252AB" w:rsidRPr="00FF1216" w:rsidTr="004252AB">
        <w:trPr>
          <w:trHeight w:val="292"/>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26"/>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3 074,988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6 717,450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7 490,869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7 490,869</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32 074,176</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06"/>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19,503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19,503</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89"/>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7,686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7,686</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shd w:val="clear" w:color="auto" w:fill="FFFFFF"/>
              </w:rPr>
              <w:t>Проведение конкурсных отборов лучших учителей общеобразовательных организаций для участия в региональном этапе</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376,050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на 10 количества педагогов, участвующих в конкурсных отборах регионального уровня</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376,050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bCs/>
                <w:sz w:val="17"/>
                <w:szCs w:val="17"/>
                <w:shd w:val="clear" w:color="auto" w:fill="FFFFFF"/>
              </w:rPr>
              <w:t>Проведение мероприятий, направленных на развитие потенциала педагогических работников образовательных организаций и специалистов, осуществляющих спортивную подготовку, в том числе талантливых (одаренных)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Повышение профессионального уровня 15 педагогических работников, осуществляющих спортивную подготовку к 2027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10,000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10,000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10,000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30,000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муниципальной августовской конференции педагогических работников муниципального района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Отдел по образованию, МКУ «ЦПСО»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106,390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59,300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130,150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635,840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shd w:val="clear" w:color="auto" w:fill="FFFFFF"/>
              </w:rPr>
              <w:t>Увеличение к 2027 году на 6 количества педагогических коллективов, распространяющих свой опыт</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nil"/>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nil"/>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106,390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59,300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130,150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635,840</w:t>
            </w:r>
          </w:p>
        </w:tc>
        <w:tc>
          <w:tcPr>
            <w:tcW w:w="0" w:type="auto"/>
            <w:vMerge/>
            <w:tcBorders>
              <w:top w:val="nil"/>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nil"/>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nil"/>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Проведение муниципального торжественного мероприятия к профессиональному празднику День учителя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63,022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62,941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335,963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на 10 количество педагогов, награжденных за достижение особых результатов в сфере деятельности</w:t>
            </w: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445"/>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63,022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62,941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335,963</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Поощрение Руководителей, педагогов и выпускников общеобразовательных организаций по результатам итоговой аттестации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51,750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lang w:eastAsia="ru-RU"/>
              </w:rPr>
            </w:pPr>
            <w:r w:rsidRPr="00FF1216">
              <w:rPr>
                <w:rFonts w:ascii="Times New Roman" w:hAnsi="Times New Roman" w:cs="Times New Roman"/>
                <w:b/>
                <w:sz w:val="17"/>
                <w:szCs w:val="17"/>
                <w:lang w:eastAsia="ru-RU"/>
              </w:rPr>
              <w:t>211,750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51,750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211,750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Организация и проведение номинации «Художественное слово и театральное искусство» муниципального этапа областного открытого фестиваля творчества «Вифлеемская звезда»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14,400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14,965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74,365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к 2027 году на 30 обучающихся участников муниципального этапа фестиваля творчества «Вифлеемская звезда»</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14,400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14,965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74,365</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Выплаты денежного поощрения выпускникам общеобразовательных организаций, награжденных медалями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82,600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106,950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125,250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514,800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на 3 количества обучающихся, имеющих отличные успехи в обучении</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82,600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106,950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125,250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514,800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Проведение торжественного мероприятия для выпускников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на 3 количества обучающихся, имеющих отличные успехи в обучении</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Проведение муниципального этапа Всероссийской олимпиады школьников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p w:rsidR="004252AB" w:rsidRPr="00FF1216" w:rsidRDefault="004252AB" w:rsidP="0022391F">
            <w:pPr>
              <w:pStyle w:val="aff2"/>
              <w:rPr>
                <w:rFonts w:ascii="Times New Roman" w:hAnsi="Times New Roman" w:cs="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32,703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23,600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236,303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обучающихся, принимающих участие в муниципальном этапе Всероссийской олимпиады школьников на 69 к 2027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32,703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23,600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236,303</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58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Организация и проведение Всероссийской спартакиады школьников (школьный этап, муниципальный этап, участие в региональном этапе)</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43,659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56,897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310,556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обучающихся, занимающихся физической культурой и спортом на 150 к 2027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43,659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56,897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310,556</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p w:rsidR="004252AB" w:rsidRPr="00FF1216" w:rsidRDefault="004252AB" w:rsidP="0022391F">
            <w:pPr>
              <w:rPr>
                <w:sz w:val="17"/>
                <w:szCs w:val="17"/>
              </w:rPr>
            </w:pPr>
          </w:p>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Организация и проведение спортивных мероприятий муниципального уровня, участие в спортивных мероприятиях регионального уровня</w:t>
            </w:r>
          </w:p>
          <w:p w:rsidR="004252AB" w:rsidRPr="00FF1216" w:rsidRDefault="004252AB" w:rsidP="0022391F">
            <w:pPr>
              <w:jc w:val="both"/>
              <w:rPr>
                <w:sz w:val="17"/>
                <w:szCs w:val="17"/>
                <w:shd w:val="clear" w:color="auto" w:fill="FFFFFF"/>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48,779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27,090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225,869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обучающихся, занимающихся физической культурой и спортом на 150 к 2027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48,779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27,090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225,869</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муниципального конкурса «Ученик года»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20,900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17,780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21,760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120,440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Участие двух обучающихся в региональном конкурсе «Ученик года»</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20,900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17,780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21,760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120,440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2.19.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традиционных соревнований среди работников учреждений образования памяти Королева В.И.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количества команд, участвующих в соревнованиях на 4 к 2027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77"/>
        </w:trPr>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2.20.</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r w:rsidRPr="00FF1216">
              <w:rPr>
                <w:sz w:val="17"/>
                <w:szCs w:val="17"/>
              </w:rPr>
              <w:t>Проведение Фестиваля детского творчества</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80,000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на 100 к 2027 году количества обучающихся, участвующих в фестивале детского творчества.</w:t>
            </w: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80,000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2.21.</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научно-практической конференции молодых исследователей</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на 5 к 2027 году количества обучающихся, участвующих в конференции молодых исследователей.</w:t>
            </w: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244"/>
        </w:trPr>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2.22.</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муниципального конкурса «Учитель года»</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90,000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Ежегодное участие педагогов, в конкурсе «Учитель года»</w:t>
            </w:r>
          </w:p>
        </w:tc>
      </w:tr>
      <w:tr w:rsidR="004252AB" w:rsidRPr="00FF1216" w:rsidTr="004252AB">
        <w:trPr>
          <w:trHeight w:val="285"/>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203"/>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204"/>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90,000</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203"/>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rPr>
          <w:trHeight w:val="462"/>
        </w:trPr>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2.23.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муниципальных конкурсов чтецов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16,500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на 30 чел. к 2027 году количества одаренных детей в области художественного слова</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16,500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2.24.</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муниципального конкурса методических служб</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Увеличение на 3 к 2027 году методических служб, участвующих в конкурсном отборе</w:t>
            </w: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Организация работы школьных театров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4,920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19,920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Количество школьных театров, созданных в общеобразовательных организациях, расположенных в сельской местности и малых городах к 2027 году составит 14 единиц</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4,920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19,920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Проведение муниципального конкурса школьных сайтов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15,000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Доля сайтов общеобразовательных организаций соответствующих требованиям составляет 100 %</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391"/>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2.27.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Организация и проведение государственной (итоговой) аттестации выпускников общеобразовательных организаций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 МКУ «ЦПСО»</w:t>
            </w:r>
          </w:p>
          <w:p w:rsidR="004252AB" w:rsidRPr="00FF1216" w:rsidRDefault="004252AB" w:rsidP="0022391F">
            <w:pPr>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 МКУ «ЦПСО»,</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93,953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348,869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77,821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1 120,643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Организация и проведение итоговой аттестации для учащихся 9 и 11 классов в соответствии с требованиями на 100% .</w:t>
            </w:r>
          </w:p>
          <w:p w:rsidR="004252AB" w:rsidRPr="00FF1216" w:rsidRDefault="004252AB" w:rsidP="0022391F">
            <w:pPr>
              <w:rPr>
                <w:sz w:val="17"/>
                <w:szCs w:val="17"/>
              </w:rPr>
            </w:pPr>
            <w:r w:rsidRPr="00FF1216">
              <w:rPr>
                <w:sz w:val="17"/>
                <w:szCs w:val="17"/>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ежегодно 100%</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400"/>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93,953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348,869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77,821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1 120,643</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1292"/>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48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r w:rsidRPr="00FF1216">
              <w:rPr>
                <w:sz w:val="17"/>
                <w:szCs w:val="17"/>
              </w:rPr>
              <w:t>2.28.</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Обеспечение функционирования модели персонифицированного финансирования дополнительного образования детей через использование сертификатов дополнительного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 xml:space="preserve">Цель: Внедрение модели персонифицированного финансирования </w:t>
            </w:r>
          </w:p>
          <w:p w:rsidR="004252AB" w:rsidRPr="00FF1216" w:rsidRDefault="004252AB" w:rsidP="0022391F">
            <w:pPr>
              <w:rPr>
                <w:sz w:val="17"/>
                <w:szCs w:val="17"/>
                <w:shd w:val="clear" w:color="auto" w:fill="FFFFFF"/>
              </w:rPr>
            </w:pPr>
            <w:r w:rsidRPr="00FF1216">
              <w:rPr>
                <w:sz w:val="17"/>
                <w:szCs w:val="17"/>
                <w:shd w:val="clear" w:color="auto" w:fill="FFFFFF"/>
              </w:rPr>
              <w:t>Задача: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 xml:space="preserve">Центр ППМСП, </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МУ ДО ДДТ "Автограф"</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2 850,567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1 774,105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11 840,400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12 566,190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13 269,600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42 300,862</w:t>
            </w:r>
          </w:p>
        </w:tc>
        <w:tc>
          <w:tcPr>
            <w:tcW w:w="0" w:type="auto"/>
            <w:vMerge w:val="restart"/>
            <w:tcBorders>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Доля детей в возрасте от 5 до 18 лет использующих сертификаты дополнительного образования не менее 35% ежегодно</w:t>
            </w: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2 850,567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1 774,105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11 840,400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12 566,190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13 269,600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42 300,862</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8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1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2.29.</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r w:rsidRPr="00FF1216">
              <w:rPr>
                <w:sz w:val="17"/>
                <w:szCs w:val="17"/>
                <w:lang w:eastAsia="ru-RU"/>
              </w:rPr>
              <w:t>Проведение общеобразовательными учреждениями мероприятий по профориентации, в том числе экскурсий, классных часов, встреч с представителями различных профессий</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Формирование у обучающихся осознанного стремления к получению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Общеобразовательные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val="restart"/>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до 65% числа выпускников, поступивших в учреждения ППО и вузы Костромской области</w:t>
            </w: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2.30.</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r w:rsidRPr="00FF1216">
              <w:rPr>
                <w:sz w:val="17"/>
                <w:szCs w:val="17"/>
                <w:lang w:eastAsia="ru-RU"/>
              </w:rPr>
              <w:t>Участие в работе открытых профориентационных площадок (регионального, муниципального уровней) для школьников различных возрастов, в том числе в рамках ежегодных Дней профобразования Костромской области</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Формирование у обучающихся осознанного стремления к получению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Общеобразовательные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Увеличение к 2027 году до 65% числа выпускников, поступивших в учреждения ППО и вузы Костромской области</w:t>
            </w: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7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2.31.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Материально</w:t>
            </w:r>
            <w:r>
              <w:rPr>
                <w:sz w:val="17"/>
                <w:szCs w:val="17"/>
                <w:shd w:val="clear" w:color="auto" w:fill="FFFFFF"/>
              </w:rPr>
              <w:t>-</w:t>
            </w:r>
            <w:r w:rsidRPr="00FF1216">
              <w:rPr>
                <w:sz w:val="17"/>
                <w:szCs w:val="17"/>
                <w:shd w:val="clear" w:color="auto" w:fill="FFFFFF"/>
              </w:rPr>
              <w:t xml:space="preserve"> техническое обеспечение и комплексная безопасность образовательных организаций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Отдел по образованию,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3 246,836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r w:rsidRPr="00FF1216">
              <w:rPr>
                <w:b/>
                <w:sz w:val="17"/>
                <w:szCs w:val="17"/>
              </w:rPr>
              <w:t>15 705,711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b/>
                <w:sz w:val="17"/>
                <w:szCs w:val="17"/>
              </w:rPr>
              <w:t>31 300,000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b/>
                <w:sz w:val="17"/>
                <w:szCs w:val="17"/>
              </w:rPr>
              <w:t>7 500,000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b/>
                <w:sz w:val="17"/>
                <w:szCs w:val="17"/>
              </w:rPr>
              <w:t>7 500,000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65 252,547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2 937,470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15 330,490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31 000,000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7 000,000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63 267,96</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0,000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309,366</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375,221</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300</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w:t>
            </w:r>
          </w:p>
          <w:p w:rsidR="004252AB" w:rsidRPr="00FF1216" w:rsidRDefault="004252AB" w:rsidP="0022391F">
            <w:pPr>
              <w:pStyle w:val="aff2"/>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500</w:t>
            </w:r>
          </w:p>
          <w:p w:rsidR="004252AB" w:rsidRPr="00FF1216" w:rsidRDefault="004252AB" w:rsidP="0022391F">
            <w:pPr>
              <w:pStyle w:val="aff2"/>
              <w:jc w:val="center"/>
              <w:rPr>
                <w:rFonts w:ascii="Times New Roman" w:hAnsi="Times New Roman" w:cs="Times New Roman"/>
                <w:sz w:val="17"/>
                <w:szCs w:val="17"/>
              </w:rPr>
            </w:pP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1 984,587</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2.32.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rPr>
              <w:t>Мероприятие «Национальный проект «Образование». Реализация федерального и регионального проектов «Успех каждого ребёнка», в том числе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 xml:space="preserve">Отдел по образованию, МОУ Ёмсненская СОШ, МОУ Рудинская ООШ, МОУ Тетеринская ООШ, МОУ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15 353,465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15 779,516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31 132,981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1. 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и оборудованием, в 2023 году – 2 единицы, в 2024 году – 2 единицы.</w:t>
            </w:r>
          </w:p>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2.Увеличение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250 тысяч человек в 2023 году на 3 единицы, в 2024 году на 2 единицы.</w:t>
            </w: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11 635,911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13 903,746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lang w:eastAsia="ru-RU"/>
              </w:rPr>
            </w:pPr>
            <w:r w:rsidRPr="00FF1216">
              <w:rPr>
                <w:rFonts w:ascii="Times New Roman" w:hAnsi="Times New Roman" w:cs="Times New Roman"/>
                <w:sz w:val="17"/>
                <w:szCs w:val="17"/>
                <w:lang w:eastAsia="ru-RU"/>
              </w:rPr>
              <w:t>25 539,657</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117,554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140,470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258,024</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3 600,000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1 735,300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lang w:eastAsia="ru-RU"/>
              </w:rPr>
            </w:pPr>
            <w:r w:rsidRPr="00FF1216">
              <w:rPr>
                <w:sz w:val="17"/>
                <w:szCs w:val="17"/>
                <w:lang w:eastAsia="ru-RU"/>
              </w:rPr>
              <w:t>5 335,300</w:t>
            </w: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r>
      <w:tr w:rsidR="004252AB" w:rsidRPr="00FF1216" w:rsidTr="004252AB">
        <w:trPr>
          <w:trHeight w:val="41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2.33.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rPr>
            </w:pPr>
            <w:r w:rsidRPr="00FF1216">
              <w:rPr>
                <w:sz w:val="17"/>
                <w:szCs w:val="17"/>
              </w:rPr>
              <w:t xml:space="preserve">Мероприятие «Национальный проект «Образование». Реализация федерального и регионального проектов «Современная школа», в том числе обеспечение деятельности Центра «Точка Роста»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r w:rsidRPr="00FF1216">
              <w:rPr>
                <w:rFonts w:ascii="Times New Roman" w:hAnsi="Times New Roman" w:cs="Times New Roman"/>
                <w:sz w:val="17"/>
                <w:szCs w:val="17"/>
              </w:rPr>
              <w:t>Общеобразовательные учреждения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396"/>
        </w:trPr>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72"/>
        </w:trPr>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2.34.</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Ремонт кровли </w:t>
            </w:r>
          </w:p>
          <w:p w:rsidR="004252AB" w:rsidRPr="00FF1216" w:rsidRDefault="004252AB" w:rsidP="0022391F">
            <w:pPr>
              <w:rPr>
                <w:sz w:val="17"/>
                <w:szCs w:val="17"/>
              </w:rPr>
            </w:pPr>
            <w:r w:rsidRPr="00FF1216">
              <w:rPr>
                <w:sz w:val="17"/>
                <w:szCs w:val="17"/>
              </w:rPr>
              <w:t>МОУ СОШ № 1 </w:t>
            </w:r>
          </w:p>
          <w:p w:rsidR="004252AB" w:rsidRPr="00FF1216" w:rsidRDefault="004252AB" w:rsidP="0022391F">
            <w:pPr>
              <w:rPr>
                <w:sz w:val="17"/>
                <w:szCs w:val="17"/>
              </w:rPr>
            </w:pPr>
            <w:r w:rsidRPr="00FF1216">
              <w:rPr>
                <w:sz w:val="17"/>
                <w:szCs w:val="17"/>
              </w:rPr>
              <w:t>(«Местные инициативы»)</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FFFFFF"/>
          </w:tcPr>
          <w:p w:rsidR="004252AB" w:rsidRPr="00FF1216" w:rsidRDefault="004252AB" w:rsidP="0022391F">
            <w:pPr>
              <w:rPr>
                <w:sz w:val="17"/>
                <w:szCs w:val="17"/>
              </w:rPr>
            </w:pPr>
            <w:r w:rsidRPr="00FF1216">
              <w:rPr>
                <w:sz w:val="17"/>
                <w:szCs w:val="17"/>
              </w:rPr>
              <w:t>МОУ СОШ №1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sz w:val="17"/>
                <w:szCs w:val="17"/>
              </w:rPr>
            </w:pPr>
            <w:r w:rsidRPr="00FF1216">
              <w:rPr>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680,137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680,137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349,685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349,685</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297,407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297,407</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396"/>
        </w:trPr>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33,045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33,045</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14"/>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2.35.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Реновация центрального входа, фасада корпуса А МОУ гимназия муниципального района город Нерехта и Нерехтский район («Местные инициативы»)</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МОУ гимназия</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rPr>
                <w:b/>
                <w:sz w:val="17"/>
                <w:szCs w:val="17"/>
              </w:rPr>
            </w:pPr>
            <w:r w:rsidRPr="00FF1216">
              <w:rPr>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913,084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913,084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456,542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456,542</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410,888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410,888</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396"/>
        </w:trPr>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45,654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45,654</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414"/>
        </w:trPr>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rPr>
                <w:sz w:val="17"/>
                <w:szCs w:val="17"/>
              </w:rPr>
            </w:pPr>
            <w:r w:rsidRPr="00FF1216">
              <w:rPr>
                <w:sz w:val="17"/>
                <w:szCs w:val="17"/>
              </w:rPr>
              <w:t>2.36.</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rPr>
                <w:sz w:val="17"/>
                <w:szCs w:val="17"/>
              </w:rPr>
            </w:pPr>
            <w:r w:rsidRPr="00FF1216">
              <w:rPr>
                <w:rFonts w:ascii="Times New Roman" w:hAnsi="Times New Roman" w:cs="Times New Roman"/>
                <w:sz w:val="17"/>
                <w:szCs w:val="17"/>
              </w:rPr>
              <w:t>Проведение государственной экспертизы проектной документации по объекту «Капитальный ремонт здания МОУ СОШ №2»</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auto"/>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shd w:val="clear" w:color="auto" w:fill="FFFFFF"/>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 xml:space="preserve">Комитет строительства и инфраструктуры, МОУ СОШ №2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Итого по МП</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258,419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b/>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before="0" w:after="0"/>
              <w:ind w:left="-2" w:hanging="2"/>
              <w:jc w:val="center"/>
              <w:rPr>
                <w:sz w:val="17"/>
                <w:szCs w:val="17"/>
              </w:rPr>
            </w:pPr>
            <w:r w:rsidRPr="00FF1216">
              <w:rPr>
                <w:b/>
                <w:bCs/>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258,419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258,419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258,419</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0"/>
        </w:trPr>
        <w:tc>
          <w:tcPr>
            <w:tcW w:w="0" w:type="auto"/>
            <w:vMerge/>
            <w:tcBorders>
              <w:left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396"/>
        </w:trPr>
        <w:tc>
          <w:tcPr>
            <w:tcW w:w="0" w:type="auto"/>
            <w:vMerge/>
            <w:tcBorders>
              <w:left w:val="single" w:sz="4" w:space="0" w:color="auto"/>
              <w:bottom w:val="single" w:sz="4" w:space="0" w:color="auto"/>
              <w:right w:val="single" w:sz="4" w:space="0" w:color="auto"/>
            </w:tcBorders>
            <w:shd w:val="clear" w:color="auto" w:fill="auto"/>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rPr>
                <w:sz w:val="17"/>
                <w:szCs w:val="17"/>
                <w:shd w:val="clear" w:color="auto" w:fill="FFFFFF"/>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pStyle w:val="aff2"/>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shd w:val="clear" w:color="auto" w:fill="auto"/>
            <w:vAlign w:val="center"/>
          </w:tcPr>
          <w:p w:rsidR="004252AB" w:rsidRPr="00FF1216" w:rsidRDefault="004252AB" w:rsidP="0022391F">
            <w:pPr>
              <w:rPr>
                <w:sz w:val="17"/>
                <w:szCs w:val="17"/>
                <w:lang w:eastAsia="ru-RU"/>
              </w:rPr>
            </w:pPr>
          </w:p>
        </w:tc>
        <w:tc>
          <w:tcPr>
            <w:tcW w:w="0" w:type="auto"/>
            <w:vMerge/>
            <w:tcBorders>
              <w:left w:val="single" w:sz="4" w:space="0" w:color="auto"/>
              <w:bottom w:val="single" w:sz="4" w:space="0" w:color="auto"/>
              <w:right w:val="single" w:sz="4" w:space="0" w:color="auto"/>
            </w:tcBorders>
            <w:shd w:val="clear" w:color="auto" w:fill="FFFFFF"/>
            <w:vAlign w:val="center"/>
          </w:tcPr>
          <w:p w:rsidR="004252AB" w:rsidRPr="00FF1216" w:rsidRDefault="004252AB" w:rsidP="0022391F">
            <w:pPr>
              <w:pStyle w:val="aff2"/>
              <w:ind w:right="-108"/>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7"/>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2.37</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sz w:val="17"/>
                <w:szCs w:val="17"/>
              </w:rPr>
            </w:pPr>
            <w:r w:rsidRPr="00FF1216">
              <w:rPr>
                <w:rFonts w:ascii="Times New Roman" w:hAnsi="Times New Roman" w:cs="Times New Roman"/>
                <w:sz w:val="17"/>
                <w:szCs w:val="17"/>
              </w:rPr>
              <w:t>Капитальный ремонт здания МОУ СОШ №2</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Администрация муниципального района город Нерехта и Нерехтский район</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Администрация муниципального района город Нерехта и Нерехтский район, МОУ СОШ №2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Итого по МП</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116 615,409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116 615,409</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94 458,481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94 458,481</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10 495,387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10 495,387</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11 661,541</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11 661,541</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2.38.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rPr>
              <w:t>Ежемесячное денежное вознаграждение советникам директоров по воспитанию и взаимодействию с детскими общественными объединениями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rFonts w:eastAsia="Arial Unicode MS"/>
                <w:kern w:val="3"/>
                <w:sz w:val="17"/>
                <w:szCs w:val="17"/>
                <w:lang w:eastAsia="zh-CN"/>
              </w:rPr>
            </w:pPr>
            <w:r w:rsidRPr="00FF1216">
              <w:rPr>
                <w:sz w:val="17"/>
                <w:szCs w:val="17"/>
              </w:rPr>
              <w:t>Обеспечение доступности и повышения качества образовательных услуг в сфере общего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364,560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1 093,680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1 093,680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1 093,680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3 645,600</w:t>
            </w:r>
          </w:p>
        </w:tc>
        <w:tc>
          <w:tcPr>
            <w:tcW w:w="0" w:type="auto"/>
            <w:vMerge w:val="restart"/>
            <w:tcBorders>
              <w:top w:val="single" w:sz="4" w:space="0" w:color="auto"/>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Количество ставок советников директора по воспитанию и взаимодействию с детскими обществеными объединениями в общеобразовательных учреждениях ежегодно не менее 5,75 ед.</w:t>
            </w: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364,560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1 093,680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1 093,680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1 093,680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3 645,600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val="restart"/>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2.39</w:t>
            </w:r>
          </w:p>
        </w:tc>
        <w:tc>
          <w:tcPr>
            <w:tcW w:w="0" w:type="auto"/>
            <w:vMerge w:val="restart"/>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Капитальный ремонт здания МОУ СОШ №2</w:t>
            </w:r>
          </w:p>
        </w:tc>
        <w:tc>
          <w:tcPr>
            <w:tcW w:w="0" w:type="auto"/>
            <w:vMerge w:val="restart"/>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val="restart"/>
            <w:tcBorders>
              <w:left w:val="single" w:sz="4" w:space="0" w:color="auto"/>
              <w:right w:val="single" w:sz="4" w:space="0" w:color="auto"/>
            </w:tcBorders>
          </w:tcPr>
          <w:p w:rsidR="004252AB" w:rsidRPr="00FF1216" w:rsidRDefault="004252AB" w:rsidP="0022391F">
            <w:pPr>
              <w:pStyle w:val="af7"/>
              <w:rPr>
                <w:sz w:val="18"/>
                <w:szCs w:val="18"/>
              </w:rPr>
            </w:pPr>
            <w:r w:rsidRPr="00FF1216">
              <w:rPr>
                <w:sz w:val="18"/>
                <w:szCs w:val="18"/>
              </w:rPr>
              <w:t>Администрация муниципального района</w:t>
            </w:r>
          </w:p>
        </w:tc>
        <w:tc>
          <w:tcPr>
            <w:tcW w:w="0" w:type="auto"/>
            <w:vMerge w:val="restart"/>
            <w:tcBorders>
              <w:left w:val="single" w:sz="4" w:space="0" w:color="auto"/>
              <w:right w:val="single" w:sz="4" w:space="0" w:color="auto"/>
            </w:tcBorders>
          </w:tcPr>
          <w:p w:rsidR="004252AB" w:rsidRPr="00FF1216" w:rsidRDefault="004252AB" w:rsidP="0022391F">
            <w:pPr>
              <w:pStyle w:val="af7"/>
              <w:rPr>
                <w:sz w:val="18"/>
                <w:szCs w:val="18"/>
              </w:rPr>
            </w:pPr>
            <w:r w:rsidRPr="00FF1216">
              <w:rPr>
                <w:sz w:val="18"/>
                <w:szCs w:val="18"/>
              </w:rPr>
              <w:t>Администрация муниципального района</w:t>
            </w:r>
          </w:p>
        </w:tc>
        <w:tc>
          <w:tcPr>
            <w:tcW w:w="0" w:type="auto"/>
            <w:vMerge w:val="restart"/>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1 330, 668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1 330, 668</w:t>
            </w:r>
          </w:p>
        </w:tc>
        <w:tc>
          <w:tcPr>
            <w:tcW w:w="0" w:type="auto"/>
            <w:vMerge w:val="restart"/>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Выполнение мероприятий по улучшению материально-</w:t>
            </w:r>
          </w:p>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технической базы образовательных организаций и выполнение предписаний надзорных органов в текущем году</w:t>
            </w: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1 330, 668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1 330, 668</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r>
      <w:tr w:rsidR="004252AB" w:rsidRPr="00FF1216" w:rsidTr="004252AB">
        <w:trPr>
          <w:trHeight w:val="299"/>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sz w:val="17"/>
                <w:szCs w:val="17"/>
              </w:rPr>
            </w:pPr>
            <w:r w:rsidRPr="00FF1216">
              <w:rPr>
                <w:rFonts w:ascii="Times New Roman" w:hAnsi="Times New Roman"/>
                <w:b/>
                <w:sz w:val="17"/>
                <w:szCs w:val="17"/>
              </w:rPr>
              <w:t>Подпрограмма «Совершенствование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Обеспечение здорового питания  школьников в общеобразовательных организациях муниципального района город Нерехта и Нерехтский район Костромской области, направленное на сохранение и укрепление их здоровья, а также профилактику заболеваний.</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r w:rsidRPr="00FF1216">
              <w:rPr>
                <w:sz w:val="17"/>
                <w:szCs w:val="17"/>
              </w:rPr>
              <w:t> </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ind w:right="-108"/>
              <w:rPr>
                <w:rFonts w:ascii="Times New Roman" w:hAnsi="Times New Roman"/>
                <w:sz w:val="17"/>
                <w:szCs w:val="17"/>
              </w:rPr>
            </w:pPr>
            <w:r w:rsidRPr="00FF1216">
              <w:rPr>
                <w:rFonts w:ascii="Times New Roman" w:hAnsi="Times New Roman"/>
                <w:sz w:val="17"/>
                <w:szCs w:val="17"/>
              </w:rPr>
              <w:t>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b/>
                <w:bCs/>
                <w:sz w:val="17"/>
                <w:szCs w:val="17"/>
              </w:rPr>
            </w:pPr>
            <w:r w:rsidRPr="00FF1216">
              <w:rPr>
                <w:rFonts w:cs="Arial"/>
                <w:b/>
                <w:bCs/>
                <w:sz w:val="17"/>
                <w:szCs w:val="17"/>
              </w:rPr>
              <w:t>29 931,436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b/>
                <w:bCs/>
                <w:sz w:val="17"/>
                <w:szCs w:val="17"/>
              </w:rPr>
            </w:pPr>
            <w:r w:rsidRPr="00FF1216">
              <w:rPr>
                <w:rFonts w:cs="Arial"/>
                <w:b/>
                <w:bCs/>
                <w:sz w:val="17"/>
                <w:szCs w:val="17"/>
              </w:rPr>
              <w:t>32 994,538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b/>
                <w:bCs/>
                <w:sz w:val="17"/>
                <w:szCs w:val="17"/>
              </w:rPr>
            </w:pPr>
            <w:r w:rsidRPr="00FF1216">
              <w:rPr>
                <w:rFonts w:cs="Arial"/>
                <w:b/>
                <w:bCs/>
                <w:sz w:val="17"/>
                <w:szCs w:val="17"/>
              </w:rPr>
              <w:t>38 661,137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b/>
                <w:bCs/>
                <w:sz w:val="17"/>
                <w:szCs w:val="17"/>
              </w:rPr>
            </w:pPr>
            <w:r w:rsidRPr="00FF1216">
              <w:rPr>
                <w:rFonts w:cs="Arial"/>
                <w:b/>
                <w:bCs/>
                <w:sz w:val="17"/>
                <w:szCs w:val="17"/>
              </w:rPr>
              <w:t>36 609,833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b/>
                <w:bCs/>
                <w:sz w:val="17"/>
                <w:szCs w:val="17"/>
              </w:rPr>
            </w:pPr>
            <w:r w:rsidRPr="00FF1216">
              <w:rPr>
                <w:rFonts w:cs="Arial"/>
                <w:b/>
                <w:bCs/>
                <w:sz w:val="17"/>
                <w:szCs w:val="17"/>
              </w:rPr>
              <w:t>35 929,517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bCs/>
                <w:sz w:val="17"/>
                <w:szCs w:val="17"/>
              </w:rPr>
            </w:pPr>
            <w:r w:rsidRPr="00FF1216">
              <w:rPr>
                <w:b/>
                <w:bCs/>
                <w:sz w:val="17"/>
                <w:szCs w:val="17"/>
              </w:rPr>
              <w:t>174 126,461</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х</w:t>
            </w: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14 071,760</w:t>
            </w:r>
          </w:p>
          <w:p w:rsidR="004252AB" w:rsidRPr="00FF1216" w:rsidRDefault="004252AB" w:rsidP="0022391F">
            <w:pPr>
              <w:jc w:val="center"/>
              <w:rPr>
                <w:rFonts w:cs="Arial"/>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15 174,125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15 003,672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13 267,448</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12 691,630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70 208,635</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3 118,560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5 416,065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8 239,348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8 088,372</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8 038,300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32 900,645</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5 446,980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5 837,254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7 418,117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7 254,013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7 199,587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33 155,951</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rFonts w:cs="Arial"/>
                <w:sz w:val="17"/>
                <w:szCs w:val="17"/>
              </w:rPr>
            </w:pPr>
            <w:r w:rsidRPr="00FF1216">
              <w:rPr>
                <w:rFonts w:cs="Arial"/>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7 294,136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6 567,094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37 861,230</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43"/>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3.1.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jc w:val="both"/>
              <w:rPr>
                <w:sz w:val="17"/>
                <w:szCs w:val="17"/>
              </w:rPr>
            </w:pPr>
            <w:r w:rsidRPr="00FF1216">
              <w:rPr>
                <w:sz w:val="17"/>
                <w:szCs w:val="17"/>
              </w:rPr>
              <w:t xml:space="preserve">Обеспечение качества и безопасности питания обучающихся общеобразовательных организаций.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Обеспечение горячим питанием обучающихся 1-11 классов муниципальных общеобразовательных организаций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7 294,136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6 567,094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8 000,000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37 861,230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hd w:val="clear" w:color="auto" w:fill="FFFFFF"/>
              <w:suppressAutoHyphens w:val="0"/>
              <w:autoSpaceDN w:val="0"/>
              <w:adjustRightInd w:val="0"/>
              <w:snapToGrid w:val="0"/>
              <w:jc w:val="both"/>
              <w:rPr>
                <w:sz w:val="17"/>
                <w:szCs w:val="17"/>
              </w:rPr>
            </w:pPr>
            <w:r w:rsidRPr="00FF1216">
              <w:rPr>
                <w:sz w:val="17"/>
                <w:szCs w:val="17"/>
              </w:rPr>
              <w:t xml:space="preserve">95% охват горячим питанием  обучающихся общеобразовательных организаций. </w:t>
            </w:r>
          </w:p>
          <w:p w:rsidR="004252AB" w:rsidRPr="00FF1216" w:rsidRDefault="004252AB" w:rsidP="0022391F">
            <w:pPr>
              <w:pStyle w:val="aff4"/>
              <w:spacing w:after="0"/>
              <w:rPr>
                <w:sz w:val="17"/>
                <w:szCs w:val="17"/>
              </w:rPr>
            </w:pPr>
            <w:r w:rsidRPr="00FF1216">
              <w:rPr>
                <w:sz w:val="17"/>
                <w:szCs w:val="17"/>
              </w:rPr>
              <w:t xml:space="preserve">Обеспечение здорового и безопасного питания  100% обучающихся  общеобразовательных организаций </w:t>
            </w:r>
          </w:p>
        </w:tc>
      </w:tr>
      <w:tr w:rsidR="004252AB" w:rsidRPr="00FF1216" w:rsidTr="004252AB">
        <w:trPr>
          <w:trHeight w:val="32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60"/>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0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0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07"/>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7 294,136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6 567,094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37 861,230</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5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3.2.</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shd w:val="clear" w:color="auto" w:fill="FFFFFF"/>
              </w:rPr>
            </w:pPr>
            <w:r w:rsidRPr="00FF1216">
              <w:rPr>
                <w:sz w:val="17"/>
                <w:szCs w:val="17"/>
                <w:shd w:val="clear" w:color="auto" w:fill="FFFFFF"/>
              </w:rPr>
              <w:t>Обеспечение горячим питанием отдельных категорий обучающихся общеобразовательных организаций</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r w:rsidRPr="00FF1216">
              <w:rPr>
                <w:rFonts w:ascii="Times New Roman" w:hAnsi="Times New Roman" w:cs="Times New Roman"/>
                <w:sz w:val="17"/>
                <w:szCs w:val="17"/>
                <w:shd w:val="clear" w:color="auto" w:fill="FFFFFF"/>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sz w:val="17"/>
                <w:szCs w:val="17"/>
              </w:rPr>
            </w:pPr>
            <w:r w:rsidRPr="00FF1216">
              <w:rPr>
                <w:rFonts w:ascii="Times New Roman" w:hAnsi="Times New Roman" w:cs="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5 264,750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5 065,254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7 077,140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7 077,140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b/>
                <w:sz w:val="17"/>
                <w:szCs w:val="17"/>
              </w:rPr>
            </w:pPr>
            <w:r w:rsidRPr="00FF1216">
              <w:rPr>
                <w:rFonts w:ascii="Times New Roman" w:hAnsi="Times New Roman" w:cs="Times New Roman"/>
                <w:b/>
                <w:sz w:val="17"/>
                <w:szCs w:val="17"/>
              </w:rPr>
              <w:t>7 077,140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sz w:val="17"/>
                <w:szCs w:val="17"/>
              </w:rPr>
            </w:pPr>
            <w:r w:rsidRPr="00FF1216">
              <w:rPr>
                <w:b/>
                <w:sz w:val="17"/>
                <w:szCs w:val="17"/>
              </w:rPr>
              <w:t>31 561,424</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100 % охват горячим питанием отдельных льготных категорий учащихся общеобразовательных учреждений</w:t>
            </w:r>
          </w:p>
        </w:tc>
      </w:tr>
      <w:tr w:rsidR="004252AB" w:rsidRPr="00FF1216" w:rsidTr="004252AB">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r>
      <w:tr w:rsidR="004252AB" w:rsidRPr="00FF1216" w:rsidTr="004252AB">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1 555,030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1 101,350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1 077,140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sz w:val="17"/>
                <w:szCs w:val="17"/>
              </w:rPr>
              <w:t>1 077,140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r w:rsidRPr="00FF1216">
              <w:rPr>
                <w:sz w:val="17"/>
                <w:szCs w:val="17"/>
              </w:rPr>
              <w:t>1 077,140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5 887,800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r>
      <w:tr w:rsidR="004252AB" w:rsidRPr="00FF1216" w:rsidTr="004252AB">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3 709,720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3 963,904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6 000,000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25 673,624</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r>
      <w:tr w:rsidR="004252AB" w:rsidRPr="00FF1216" w:rsidTr="004252AB">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r>
      <w:tr w:rsidR="004252AB" w:rsidRPr="00FF1216" w:rsidTr="004252AB">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p>
        </w:tc>
      </w:tr>
      <w:tr w:rsidR="004252AB" w:rsidRPr="00FF1216" w:rsidTr="004252AB">
        <w:trPr>
          <w:trHeight w:val="356"/>
        </w:trPr>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3.3.</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 xml:space="preserve">Обеспечение бесплатным горячим питанием </w:t>
            </w:r>
            <w:r w:rsidRPr="00FF1216">
              <w:rPr>
                <w:bCs/>
                <w:iCs/>
                <w:sz w:val="17"/>
                <w:szCs w:val="17"/>
              </w:rPr>
              <w:t>обучающихся, получающих начальное общее образование</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17 372,550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18 733,490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17 726,457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15 675,153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14 994,837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b/>
                <w:bCs/>
                <w:sz w:val="17"/>
                <w:szCs w:val="17"/>
              </w:rPr>
            </w:pPr>
            <w:r w:rsidRPr="00FF1216">
              <w:rPr>
                <w:b/>
                <w:bCs/>
                <w:sz w:val="17"/>
                <w:szCs w:val="17"/>
              </w:rPr>
              <w:t>84 502,487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100% обучающихся, получающих начальное общее образование, обеспечены сбалансированным бесплатным горячим питанием</w:t>
            </w:r>
          </w:p>
        </w:tc>
      </w:tr>
      <w:tr w:rsidR="004252AB" w:rsidRPr="00FF1216" w:rsidTr="004252AB">
        <w:trPr>
          <w:trHeight w:val="356"/>
        </w:trPr>
        <w:tc>
          <w:tcPr>
            <w:tcW w:w="0" w:type="auto"/>
            <w:vMerge/>
            <w:tcBorders>
              <w:top w:val="single" w:sz="4" w:space="0" w:color="auto"/>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14 071,760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15 174,125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15 003,672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13 267,448</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12 691,630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70 208,635</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5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1 563,530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1 686,015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1 304,668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1 153,692</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1 103,620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6 811,525</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5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1 737,260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1 873,350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1 418,117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1 254,013</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4"/>
              <w:jc w:val="center"/>
              <w:rPr>
                <w:sz w:val="17"/>
                <w:szCs w:val="17"/>
              </w:rPr>
            </w:pPr>
            <w:r w:rsidRPr="00FF1216">
              <w:rPr>
                <w:sz w:val="17"/>
                <w:szCs w:val="17"/>
              </w:rPr>
              <w:t>1 199,587</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7 482,327</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5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22"/>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shd w:val="clear" w:color="auto" w:fill="FFFFFF"/>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gridSpan w:val="2"/>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tcBorders>
              <w:top w:val="single" w:sz="4" w:space="0" w:color="auto"/>
              <w:left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53"/>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3.4.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jc w:val="both"/>
              <w:rPr>
                <w:sz w:val="17"/>
                <w:szCs w:val="17"/>
              </w:rPr>
            </w:pPr>
            <w:r w:rsidRPr="00FF1216">
              <w:rPr>
                <w:sz w:val="17"/>
                <w:szCs w:val="17"/>
              </w:rPr>
              <w:t>Повышение квалификации руководителей образовательных организаций и специалистов сферы школьного питания по вопросам организации здорового питания школьников</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Обеспечение возможности повышения квалификации руководителям общеобразовательных организаций и специалистам сферы школьного питания по вопросам организации питания детей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val="restart"/>
            <w:tcBorders>
              <w:top w:val="single" w:sz="4" w:space="0" w:color="auto"/>
              <w:left w:val="single" w:sz="4" w:space="0" w:color="auto"/>
              <w:bottom w:val="nil"/>
              <w:right w:val="single" w:sz="4" w:space="0" w:color="auto"/>
            </w:tcBorders>
          </w:tcPr>
          <w:p w:rsidR="004252AB" w:rsidRPr="00FF1216" w:rsidRDefault="004252AB" w:rsidP="0022391F">
            <w:pPr>
              <w:pStyle w:val="aff4"/>
              <w:spacing w:after="0"/>
              <w:rPr>
                <w:sz w:val="17"/>
                <w:szCs w:val="17"/>
              </w:rPr>
            </w:pPr>
            <w:r w:rsidRPr="00FF1216">
              <w:rPr>
                <w:sz w:val="17"/>
                <w:szCs w:val="17"/>
              </w:rPr>
              <w:t>100% руководителей общеобразовательных организаций и специалистов сферы школьного питания к 2027 году охвачены обучением по вопросам организации здорового питания школьников</w:t>
            </w:r>
          </w:p>
        </w:tc>
      </w:tr>
      <w:tr w:rsidR="004252AB" w:rsidRPr="00FF1216" w:rsidTr="004252AB">
        <w:trPr>
          <w:trHeight w:val="30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top w:val="nil"/>
              <w:left w:val="single" w:sz="4" w:space="0" w:color="auto"/>
              <w:bottom w:val="nil"/>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23"/>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top w:val="nil"/>
              <w:left w:val="single" w:sz="4" w:space="0" w:color="auto"/>
              <w:bottom w:val="nil"/>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41"/>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top w:val="nil"/>
              <w:left w:val="single" w:sz="4" w:space="0" w:color="auto"/>
              <w:bottom w:val="nil"/>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377"/>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top w:val="nil"/>
              <w:left w:val="single" w:sz="4" w:space="0" w:color="auto"/>
              <w:bottom w:val="nil"/>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96"/>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jc w:val="both"/>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top w:val="nil"/>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79"/>
        </w:trPr>
        <w:tc>
          <w:tcPr>
            <w:tcW w:w="0" w:type="auto"/>
            <w:vMerge w:val="restart"/>
            <w:tcBorders>
              <w:left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3.5.</w:t>
            </w:r>
          </w:p>
        </w:tc>
        <w:tc>
          <w:tcPr>
            <w:tcW w:w="0" w:type="auto"/>
            <w:vMerge w:val="restart"/>
            <w:tcBorders>
              <w:left w:val="single" w:sz="4" w:space="0" w:color="auto"/>
              <w:right w:val="single" w:sz="4" w:space="0" w:color="auto"/>
            </w:tcBorders>
          </w:tcPr>
          <w:p w:rsidR="004252AB" w:rsidRPr="00FF1216" w:rsidRDefault="004252AB" w:rsidP="0022391F">
            <w:pPr>
              <w:jc w:val="both"/>
              <w:rPr>
                <w:sz w:val="17"/>
                <w:szCs w:val="17"/>
                <w:shd w:val="clear" w:color="auto" w:fill="FFFFFF"/>
              </w:rPr>
            </w:pPr>
            <w:r w:rsidRPr="00FF1216">
              <w:rPr>
                <w:sz w:val="17"/>
                <w:szCs w:val="17"/>
                <w:shd w:val="clear" w:color="auto" w:fill="FFFFFF"/>
              </w:rPr>
              <w:t>Обеспечение бесплатным горячим питанием  один раз в день детей из многодетных семей, обучающихся по очной форме обучения по образовательным программам основного общего образования, среднего общего образования в муниципальных общеобразовательных организациях</w:t>
            </w:r>
          </w:p>
        </w:tc>
        <w:tc>
          <w:tcPr>
            <w:tcW w:w="0" w:type="auto"/>
            <w:vMerge w:val="restart"/>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0" w:type="auto"/>
            <w:vMerge w:val="restart"/>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p w:rsidR="004252AB" w:rsidRPr="00FF1216" w:rsidRDefault="004252AB" w:rsidP="0022391F">
            <w:pPr>
              <w:pStyle w:val="aff1"/>
              <w:jc w:val="left"/>
              <w:rPr>
                <w:rFonts w:ascii="Times New Roman" w:hAnsi="Times New Roman" w:cs="Times New Roman"/>
                <w:sz w:val="17"/>
                <w:szCs w:val="17"/>
              </w:rPr>
            </w:pPr>
          </w:p>
        </w:tc>
        <w:tc>
          <w:tcPr>
            <w:tcW w:w="0" w:type="auto"/>
            <w:vMerge w:val="restart"/>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Отдел по образованию</w:t>
            </w:r>
          </w:p>
        </w:tc>
        <w:tc>
          <w:tcPr>
            <w:tcW w:w="0" w:type="auto"/>
            <w:vMerge w:val="restart"/>
            <w:tcBorders>
              <w:left w:val="single" w:sz="4" w:space="0" w:color="auto"/>
              <w:right w:val="single" w:sz="4" w:space="0" w:color="auto"/>
            </w:tcBorders>
          </w:tcPr>
          <w:p w:rsidR="004252AB" w:rsidRPr="00FF1216" w:rsidRDefault="004252AB" w:rsidP="0022391F">
            <w:pPr>
              <w:pStyle w:val="aff1"/>
              <w:jc w:val="left"/>
              <w:rPr>
                <w:rFonts w:ascii="Times New Roman" w:hAnsi="Times New Roman" w:cs="Times New Roman"/>
                <w:sz w:val="17"/>
                <w:szCs w:val="17"/>
              </w:rPr>
            </w:pPr>
            <w:r w:rsidRPr="00FF1216">
              <w:rPr>
                <w:rFonts w:ascii="Times New Roman" w:hAnsi="Times New Roman" w:cs="Times New Roman"/>
                <w:sz w:val="17"/>
                <w:szCs w:val="17"/>
              </w:rPr>
              <w:t>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b/>
                <w:sz w:val="17"/>
                <w:szCs w:val="17"/>
              </w:rPr>
            </w:pPr>
            <w:r w:rsidRPr="00FF1216">
              <w:rPr>
                <w:rFonts w:ascii="Times New Roman" w:hAnsi="Times New Roman" w:cs="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2 628,700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b/>
                <w:sz w:val="17"/>
                <w:szCs w:val="17"/>
              </w:rPr>
            </w:pPr>
            <w:r w:rsidRPr="00FF1216">
              <w:rPr>
                <w:rFonts w:ascii="Times New Roman" w:hAnsi="Times New Roman" w:cs="Times New Roman"/>
                <w:b/>
                <w:sz w:val="17"/>
                <w:szCs w:val="17"/>
              </w:rPr>
              <w:t>5 857,540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b/>
                <w:sz w:val="17"/>
                <w:szCs w:val="17"/>
              </w:rPr>
              <w:t>5 857,540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b/>
                <w:sz w:val="17"/>
                <w:szCs w:val="17"/>
              </w:rPr>
              <w:t>5 857,540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center"/>
              <w:rPr>
                <w:rFonts w:ascii="Times New Roman" w:hAnsi="Times New Roman" w:cs="Times New Roman"/>
                <w:sz w:val="17"/>
                <w:szCs w:val="17"/>
              </w:rPr>
            </w:pPr>
            <w:r w:rsidRPr="00FF1216">
              <w:rPr>
                <w:rFonts w:ascii="Times New Roman" w:hAnsi="Times New Roman" w:cs="Times New Roman"/>
                <w:sz w:val="17"/>
                <w:szCs w:val="17"/>
              </w:rPr>
              <w:t>20 201,320</w:t>
            </w:r>
          </w:p>
        </w:tc>
        <w:tc>
          <w:tcPr>
            <w:tcW w:w="0" w:type="auto"/>
            <w:vMerge w:val="restart"/>
            <w:tcBorders>
              <w:top w:val="nil"/>
              <w:left w:val="single" w:sz="4" w:space="0" w:color="auto"/>
              <w:right w:val="single" w:sz="4" w:space="0" w:color="auto"/>
            </w:tcBorders>
          </w:tcPr>
          <w:p w:rsidR="004252AB" w:rsidRPr="00FF1216" w:rsidRDefault="004252AB" w:rsidP="0022391F">
            <w:pPr>
              <w:pStyle w:val="aff4"/>
              <w:spacing w:after="0"/>
              <w:rPr>
                <w:sz w:val="17"/>
                <w:szCs w:val="17"/>
              </w:rPr>
            </w:pPr>
            <w:r w:rsidRPr="00FF1216">
              <w:rPr>
                <w:sz w:val="17"/>
                <w:szCs w:val="17"/>
              </w:rPr>
              <w:t>100 % обучающихся 5-11 классов из многодетных семей в общеобразовательных учреждениях охвачены бесплатным горячим питанием</w:t>
            </w:r>
          </w:p>
        </w:tc>
      </w:tr>
      <w:tr w:rsidR="004252AB" w:rsidRPr="00FF1216" w:rsidTr="004252AB">
        <w:trPr>
          <w:trHeight w:val="28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4"/>
              <w:spacing w:before="0" w:after="0"/>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62"/>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4"/>
              <w:spacing w:before="0" w:after="0"/>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2 628,700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5 857,540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5 857,540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pPr>
            <w:r w:rsidRPr="00FF1216">
              <w:rPr>
                <w:sz w:val="17"/>
                <w:szCs w:val="17"/>
              </w:rPr>
              <w:t>5 857,540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suppressAutoHyphens w:val="0"/>
              <w:jc w:val="center"/>
              <w:rPr>
                <w:sz w:val="17"/>
                <w:szCs w:val="17"/>
              </w:rPr>
            </w:pPr>
            <w:r w:rsidRPr="00FF1216">
              <w:rPr>
                <w:sz w:val="17"/>
                <w:szCs w:val="17"/>
              </w:rPr>
              <w:t>20 201,320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63"/>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4"/>
              <w:spacing w:before="0" w:after="0"/>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21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4"/>
              <w:spacing w:before="0" w:after="0"/>
              <w:jc w:val="both"/>
              <w:rPr>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796"/>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4"/>
              <w:spacing w:before="0" w:after="0"/>
              <w:jc w:val="both"/>
              <w:rPr>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left"/>
              <w:rPr>
                <w:rFonts w:ascii="Times New Roman" w:hAnsi="Times New Roman" w:cs="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cs="Times New Roman"/>
                <w:sz w:val="17"/>
                <w:szCs w:val="17"/>
              </w:rPr>
            </w:pPr>
            <w:r w:rsidRPr="00FF1216">
              <w:rPr>
                <w:rFonts w:ascii="Times New Roman" w:hAnsi="Times New Roman" w:cs="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cs="Times New Roman"/>
                <w:sz w:val="17"/>
                <w:szCs w:val="17"/>
              </w:rPr>
            </w:pPr>
            <w:r w:rsidRPr="00FF1216">
              <w:rPr>
                <w:rFonts w:ascii="Times New Roman" w:hAnsi="Times New Roman" w:cs="Times New Roman"/>
                <w:sz w:val="17"/>
                <w:szCs w:val="17"/>
              </w:rPr>
              <w:t>0,000</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rPr>
                <w:sz w:val="17"/>
                <w:szCs w:val="17"/>
              </w:rPr>
            </w:pPr>
          </w:p>
        </w:tc>
      </w:tr>
      <w:tr w:rsidR="004252AB" w:rsidRPr="00FF1216" w:rsidTr="004252AB">
        <w:trPr>
          <w:trHeight w:val="14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b/>
                <w:sz w:val="17"/>
                <w:szCs w:val="17"/>
              </w:rPr>
            </w:pPr>
            <w:r w:rsidRPr="00FF1216">
              <w:rPr>
                <w:rFonts w:ascii="Times New Roman" w:hAnsi="Times New Roman"/>
                <w:b/>
                <w:sz w:val="17"/>
                <w:szCs w:val="17"/>
              </w:rPr>
              <w:t>4.</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4"/>
              <w:spacing w:after="0"/>
              <w:jc w:val="both"/>
              <w:rPr>
                <w:b/>
                <w:sz w:val="17"/>
                <w:szCs w:val="17"/>
              </w:rPr>
            </w:pPr>
            <w:r w:rsidRPr="00FF1216">
              <w:rPr>
                <w:b/>
                <w:sz w:val="17"/>
                <w:szCs w:val="17"/>
              </w:rPr>
              <w:t>Подпрограмма «Привлечение молодых специалистов в сферу образования муниципального района город Нерехта и Нерехтский район Костромской области на 2023 - 2027 годы».</w:t>
            </w:r>
          </w:p>
          <w:p w:rsidR="004252AB" w:rsidRPr="00FF1216" w:rsidRDefault="004252AB" w:rsidP="0022391F">
            <w:pPr>
              <w:pStyle w:val="aff4"/>
              <w:spacing w:after="0"/>
              <w:jc w:val="both"/>
              <w:rPr>
                <w:b/>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Отдел по образованию Образовательные учреждения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Отдел по образованию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Отдел по образованию 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2 510,255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2 307,294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2 942,490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2 699,350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2 699,350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13 158,739</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х</w:t>
            </w: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r>
      <w:tr w:rsidR="004252AB" w:rsidRPr="00FF1216" w:rsidTr="004252AB">
        <w:trPr>
          <w:trHeight w:val="463"/>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2 510,255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2 307,294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2 942,490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2 699,350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2 699,350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13 158,739</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4"/>
              <w:spacing w:after="0"/>
              <w:jc w:val="both"/>
              <w:rPr>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r>
      <w:tr w:rsidR="004252AB" w:rsidRPr="00FF1216" w:rsidTr="004252AB">
        <w:trPr>
          <w:trHeight w:val="1063"/>
        </w:trPr>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b/>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4"/>
              <w:spacing w:after="0"/>
              <w:jc w:val="both"/>
              <w:rPr>
                <w:b/>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p>
        </w:tc>
      </w:tr>
      <w:tr w:rsidR="004252AB" w:rsidRPr="00FF1216" w:rsidTr="004252AB">
        <w:trPr>
          <w:trHeight w:val="109"/>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4.1.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r w:rsidRPr="00FF1216">
              <w:rPr>
                <w:rFonts w:ascii="Times New Roman" w:hAnsi="Times New Roman"/>
                <w:sz w:val="17"/>
                <w:szCs w:val="17"/>
              </w:rPr>
              <w:t>Развитие деятельности педагогического класса на базе МУ ДО ДДТ «Автограф»</w:t>
            </w:r>
          </w:p>
          <w:p w:rsidR="004252AB" w:rsidRPr="00FF1216" w:rsidRDefault="004252AB" w:rsidP="0022391F">
            <w:pPr>
              <w:jc w:val="both"/>
              <w:rPr>
                <w:sz w:val="17"/>
                <w:szCs w:val="17"/>
                <w:lang w:eastAsia="ru-RU"/>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 xml:space="preserve">Развитие системы предпрофильной подготовки учащихся в педагогических классах. </w:t>
            </w:r>
          </w:p>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Отдел по образованию МУ ДО ДДТ «Автограф»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p w:rsidR="004252AB" w:rsidRPr="00FF1216" w:rsidRDefault="004252AB" w:rsidP="0022391F">
            <w:pPr>
              <w:pStyle w:val="aff2"/>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Общеобразовательные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Увеличение количества учащихся, занимающихся в педагогических классах до 38 человек к 2027 году</w:t>
            </w:r>
            <w:r w:rsidRPr="00FF1216">
              <w:rPr>
                <w:sz w:val="17"/>
                <w:szCs w:val="17"/>
                <w:lang w:eastAsia="ru-RU"/>
              </w:rPr>
              <w:t xml:space="preserve"> </w:t>
            </w:r>
          </w:p>
        </w:tc>
      </w:tr>
      <w:tr w:rsidR="004252AB" w:rsidRPr="00FF1216" w:rsidTr="004252AB">
        <w:trPr>
          <w:trHeight w:val="292"/>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292"/>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27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5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89"/>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jc w:val="both"/>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65"/>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4.2.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lang w:eastAsia="ru-RU"/>
              </w:rPr>
            </w:pPr>
            <w:r w:rsidRPr="00FF1216">
              <w:rPr>
                <w:sz w:val="17"/>
                <w:szCs w:val="17"/>
                <w:lang w:eastAsia="ru-RU"/>
              </w:rPr>
              <w:t xml:space="preserve">Проведение в образовательных организациях мероприятий, направленных на пропаганду учительского труда. </w:t>
            </w:r>
          </w:p>
          <w:p w:rsidR="004252AB" w:rsidRPr="00FF1216" w:rsidRDefault="004252AB" w:rsidP="0022391F">
            <w:pPr>
              <w:jc w:val="both"/>
              <w:rPr>
                <w:sz w:val="17"/>
                <w:szCs w:val="17"/>
                <w:lang w:eastAsia="ru-RU"/>
              </w:rPr>
            </w:pPr>
            <w:r w:rsidRPr="00FF1216">
              <w:rPr>
                <w:sz w:val="17"/>
                <w:szCs w:val="17"/>
                <w:lang w:eastAsia="ru-RU"/>
              </w:rPr>
              <w:t>Заключение договора сетевого взаимодействия с ФГБОУ ВПО Костромской государственный университет</w:t>
            </w:r>
          </w:p>
          <w:p w:rsidR="004252AB" w:rsidRPr="00FF1216" w:rsidRDefault="004252AB" w:rsidP="0022391F">
            <w:pPr>
              <w:jc w:val="both"/>
              <w:rPr>
                <w:sz w:val="17"/>
                <w:szCs w:val="17"/>
                <w:lang w:eastAsia="ru-RU"/>
              </w:rPr>
            </w:pPr>
            <w:r w:rsidRPr="00FF1216">
              <w:rPr>
                <w:sz w:val="17"/>
                <w:szCs w:val="17"/>
              </w:rPr>
              <w:t xml:space="preserve">Прохождение педагогической практики студентов в образовательных организациях </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Создание условий для взаимодействия системы образования муниципального района город Нерехта и Нерехтский район с учреждениями высшего и среднего профессионального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МКУ «Центр поддержки системы образования»</w:t>
            </w:r>
          </w:p>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Образовательные организации</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p w:rsidR="004252AB" w:rsidRPr="00FF1216" w:rsidRDefault="004252AB" w:rsidP="0022391F">
            <w:pPr>
              <w:pStyle w:val="aff2"/>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МКУ «Центр поддержки системы образования»</w:t>
            </w:r>
          </w:p>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r w:rsidRPr="00FF1216">
              <w:rPr>
                <w:rFonts w:ascii="Times New Roman" w:hAnsi="Times New Roman"/>
                <w:sz w:val="17"/>
                <w:szCs w:val="17"/>
              </w:rPr>
              <w:t>Увеличение численности выпускников, поступивших в ВУЗы и учреждения СПО на педагогические специальности на 8 человек к 2027 году.</w:t>
            </w:r>
          </w:p>
        </w:tc>
      </w:tr>
      <w:tr w:rsidR="004252AB" w:rsidRPr="00FF1216" w:rsidTr="004252AB">
        <w:trPr>
          <w:trHeight w:val="44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78"/>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60"/>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9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264"/>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24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4.3.</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r w:rsidRPr="00FF1216">
              <w:rPr>
                <w:sz w:val="17"/>
                <w:szCs w:val="17"/>
                <w:lang w:eastAsia="ru-RU"/>
              </w:rPr>
              <w:t xml:space="preserve">Стимулирование молодых специалистов: ежемесячная надбавка к заработной плате </w:t>
            </w:r>
          </w:p>
          <w:p w:rsidR="004252AB" w:rsidRPr="00FF1216" w:rsidRDefault="004252AB" w:rsidP="0022391F">
            <w:pPr>
              <w:pStyle w:val="aff2"/>
              <w:jc w:val="both"/>
              <w:rPr>
                <w:rFonts w:ascii="Times New Roman" w:hAnsi="Times New Roman"/>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 xml:space="preserve">Обеспечение социально-экономической поддержки молодым специалистам, пришедших на работу в образовательную организацию </w:t>
            </w:r>
          </w:p>
          <w:p w:rsidR="004252AB" w:rsidRPr="00FF1216" w:rsidRDefault="004252AB" w:rsidP="0022391F">
            <w:pPr>
              <w:pStyle w:val="aff1"/>
              <w:jc w:val="left"/>
              <w:rPr>
                <w:rFonts w:ascii="Times New Roman" w:hAnsi="Times New Roman" w:cs="Times New Roman"/>
                <w:sz w:val="17"/>
                <w:szCs w:val="17"/>
                <w:lang w:eastAsia="ru-RU"/>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Отдел по образованию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2 054,255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2 079,078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2 149,350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2 149,350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2 149,350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10 581,383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Количество молодых педагогов,  работающих в образовательных организациях к 2027 году составит 34 человека</w:t>
            </w:r>
            <w:r w:rsidRPr="00FF1216">
              <w:rPr>
                <w:sz w:val="17"/>
                <w:szCs w:val="17"/>
                <w:lang w:eastAsia="ru-RU"/>
              </w:rPr>
              <w:t xml:space="preserve"> </w:t>
            </w:r>
          </w:p>
        </w:tc>
      </w:tr>
      <w:tr w:rsidR="004252AB" w:rsidRPr="00FF1216" w:rsidTr="004252AB">
        <w:trPr>
          <w:trHeight w:val="408"/>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2"/>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514"/>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2 054,255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2 079,078</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2 149,350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2 149,350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center"/>
              <w:rPr>
                <w:sz w:val="17"/>
                <w:szCs w:val="17"/>
              </w:rPr>
            </w:pPr>
            <w:r w:rsidRPr="00FF1216">
              <w:rPr>
                <w:sz w:val="17"/>
                <w:szCs w:val="17"/>
              </w:rPr>
              <w:t>2 149,350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10 581,383</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46"/>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24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4.4.</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r w:rsidRPr="00FF1216">
              <w:rPr>
                <w:sz w:val="17"/>
                <w:szCs w:val="17"/>
                <w:lang w:eastAsia="ru-RU"/>
              </w:rPr>
              <w:t>Единовременная компенсационная выплата специалистам из числа молодежи, впервые поступающим на работу в образовательные учреждения</w:t>
            </w:r>
          </w:p>
          <w:p w:rsidR="004252AB" w:rsidRPr="00FF1216" w:rsidRDefault="004252AB" w:rsidP="0022391F">
            <w:pPr>
              <w:pStyle w:val="aff2"/>
              <w:jc w:val="both"/>
              <w:rPr>
                <w:rFonts w:ascii="Times New Roman" w:hAnsi="Times New Roman"/>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 xml:space="preserve">Обеспечение социально-экономической поддержки молодым специалистам, пришедших на работу в образовательную организацию </w:t>
            </w:r>
          </w:p>
          <w:p w:rsidR="004252AB" w:rsidRPr="00FF1216" w:rsidRDefault="004252AB" w:rsidP="0022391F">
            <w:pPr>
              <w:pStyle w:val="aff1"/>
              <w:jc w:val="left"/>
              <w:rPr>
                <w:rFonts w:ascii="Times New Roman" w:hAnsi="Times New Roman" w:cs="Times New Roman"/>
                <w:sz w:val="17"/>
                <w:szCs w:val="17"/>
                <w:lang w:eastAsia="ru-RU"/>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Отдел по образованию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1 200,000</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rPr>
              <w:t>Количество молодых педагогов,  работающих в образовательных организациях к 2027 году составит 34 человека</w:t>
            </w:r>
            <w:r w:rsidRPr="00FF1216">
              <w:rPr>
                <w:sz w:val="17"/>
                <w:szCs w:val="17"/>
                <w:lang w:eastAsia="ru-RU"/>
              </w:rPr>
              <w:t xml:space="preserve"> </w:t>
            </w:r>
          </w:p>
        </w:tc>
      </w:tr>
      <w:tr w:rsidR="004252AB" w:rsidRPr="00FF1216" w:rsidTr="004252AB">
        <w:trPr>
          <w:trHeight w:val="408"/>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2"/>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27"/>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1 200,000</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46"/>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24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4.5.</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rPr>
            </w:pPr>
            <w:r w:rsidRPr="00FF1216">
              <w:rPr>
                <w:sz w:val="17"/>
                <w:szCs w:val="17"/>
                <w:lang w:eastAsia="ru-RU"/>
              </w:rPr>
              <w:t xml:space="preserve">Ежемесячная выплата студентам, обучающимся по педагогическим специальностям в государственных образовательных организациях высшего образования </w:t>
            </w:r>
          </w:p>
          <w:p w:rsidR="004252AB" w:rsidRPr="00FF1216" w:rsidRDefault="004252AB" w:rsidP="0022391F">
            <w:pPr>
              <w:pStyle w:val="aff2"/>
              <w:jc w:val="both"/>
              <w:rPr>
                <w:rFonts w:ascii="Times New Roman" w:hAnsi="Times New Roman"/>
                <w:sz w:val="17"/>
                <w:szCs w:val="17"/>
              </w:rPr>
            </w:pP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rPr>
                <w:sz w:val="17"/>
                <w:szCs w:val="17"/>
                <w:lang w:eastAsia="ru-RU"/>
              </w:rPr>
            </w:pPr>
            <w:r w:rsidRPr="00FF1216">
              <w:rPr>
                <w:sz w:val="17"/>
                <w:szCs w:val="17"/>
                <w:lang w:eastAsia="ru-RU"/>
              </w:rPr>
              <w:t>Создание условий для взаимодействия системы образования муниципального района город Нерехта и Нерехтский район с учреждениями высшего и среднего профессионального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 xml:space="preserve">Отдел по образованию </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156,000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228,216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493,140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250,000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250,000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1 377,356</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rPr>
                <w:rFonts w:ascii="Times New Roman" w:hAnsi="Times New Roman"/>
                <w:sz w:val="17"/>
                <w:szCs w:val="17"/>
              </w:rPr>
            </w:pPr>
            <w:r w:rsidRPr="00FF1216">
              <w:rPr>
                <w:rFonts w:ascii="Times New Roman" w:hAnsi="Times New Roman"/>
                <w:sz w:val="17"/>
                <w:szCs w:val="17"/>
              </w:rPr>
              <w:t>Увеличение численности выпускников, поступивших в ВУЗы и учреждения СПО на педагогические специальности на 8 человек к 2027 году.</w:t>
            </w:r>
          </w:p>
        </w:tc>
      </w:tr>
      <w:tr w:rsidR="004252AB" w:rsidRPr="00FF1216" w:rsidTr="004252AB">
        <w:trPr>
          <w:trHeight w:val="408"/>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2"/>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514"/>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156,000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228,216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493,140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250,000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250,000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1 377,356</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46"/>
        </w:trPr>
        <w:tc>
          <w:tcPr>
            <w:tcW w:w="0" w:type="auto"/>
            <w:vMerge/>
            <w:tcBorders>
              <w:left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16"/>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jc w:val="center"/>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jc w:val="both"/>
              <w:rPr>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87"/>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b/>
                <w:sz w:val="17"/>
                <w:szCs w:val="17"/>
              </w:rPr>
            </w:pPr>
            <w:r w:rsidRPr="00FF1216">
              <w:rPr>
                <w:rFonts w:ascii="Times New Roman" w:hAnsi="Times New Roman"/>
                <w:b/>
                <w:sz w:val="17"/>
                <w:szCs w:val="17"/>
              </w:rPr>
              <w:t>5</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jc w:val="both"/>
              <w:rPr>
                <w:sz w:val="17"/>
                <w:szCs w:val="17"/>
              </w:rPr>
            </w:pPr>
            <w:r w:rsidRPr="00FF1216">
              <w:rPr>
                <w:rFonts w:ascii="Times New Roman" w:hAnsi="Times New Roman"/>
                <w:b/>
                <w:sz w:val="17"/>
                <w:szCs w:val="17"/>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24 461,700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28 431,316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30 400,00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32 000,00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33 300,00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148 593,016</w:t>
            </w:r>
          </w:p>
        </w:tc>
        <w:tc>
          <w:tcPr>
            <w:tcW w:w="0" w:type="auto"/>
            <w:vMerge w:val="restart"/>
            <w:tcBorders>
              <w:top w:val="single" w:sz="4" w:space="0" w:color="auto"/>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0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60"/>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42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24 461,700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28 431,316</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30 400,00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32 000,00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33 300,00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148 593,016</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343"/>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2"/>
              <w:jc w:val="both"/>
              <w:rPr>
                <w:rFonts w:ascii="Times New Roman" w:hAnsi="Times New Roman"/>
                <w:b/>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757"/>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2"/>
              <w:jc w:val="both"/>
              <w:rPr>
                <w:rFonts w:ascii="Times New Roman" w:hAnsi="Times New Roman"/>
                <w:b/>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r>
      <w:tr w:rsidR="004252AB" w:rsidRPr="00FF1216" w:rsidTr="004252AB">
        <w:trPr>
          <w:trHeight w:val="126"/>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5.1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rPr>
            </w:pPr>
            <w:r w:rsidRPr="00FF1216">
              <w:rPr>
                <w:sz w:val="17"/>
                <w:szCs w:val="17"/>
              </w:rPr>
              <w:t>Обеспечение деятельности отдела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Эффективное управление ходом реализации Муниципальной программы</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5 482,103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7 609,814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8 300,000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9 000,000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9 500,000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39 891,917</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napToGrid w:val="0"/>
              <w:rPr>
                <w:sz w:val="17"/>
                <w:szCs w:val="17"/>
              </w:rPr>
            </w:pPr>
            <w:r w:rsidRPr="00FF1216">
              <w:rPr>
                <w:sz w:val="17"/>
                <w:szCs w:val="17"/>
              </w:rPr>
              <w:t>Выполнение достигнутых показателей (индикаторов) Муниципальной программы</w:t>
            </w:r>
          </w:p>
          <w:p w:rsidR="004252AB" w:rsidRPr="00FF1216" w:rsidRDefault="004252AB" w:rsidP="0022391F">
            <w:pPr>
              <w:rPr>
                <w:sz w:val="17"/>
                <w:szCs w:val="17"/>
              </w:rPr>
            </w:pPr>
          </w:p>
        </w:tc>
      </w:tr>
      <w:tr w:rsidR="004252AB" w:rsidRPr="00FF1216" w:rsidTr="004252AB">
        <w:trPr>
          <w:trHeight w:val="172"/>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37"/>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257"/>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5 482,103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7 609,814</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8 300,000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9 000,000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9 500,000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39 891,917</w:t>
            </w:r>
          </w:p>
          <w:p w:rsidR="004252AB" w:rsidRPr="00FF1216" w:rsidRDefault="004252AB" w:rsidP="0022391F">
            <w:pPr>
              <w:rPr>
                <w:sz w:val="17"/>
                <w:szCs w:val="17"/>
              </w:rPr>
            </w:pP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7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258"/>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89"/>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5.2.</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rPr>
            </w:pPr>
            <w:r w:rsidRPr="00FF1216">
              <w:rPr>
                <w:sz w:val="17"/>
                <w:szCs w:val="17"/>
              </w:rPr>
              <w:t>Обеспечение деятельности отдела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Эффективное управление ходом реализации Муниципальной программы</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МКУ "Централизованная бухгалтерия по обслуживанию образовательных учреждений"</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16 041,865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17 389,123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18 500,000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19 000,000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19 500,000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90 430,988</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napToGrid w:val="0"/>
              <w:rPr>
                <w:sz w:val="17"/>
                <w:szCs w:val="17"/>
              </w:rPr>
            </w:pPr>
            <w:r w:rsidRPr="00FF1216">
              <w:rPr>
                <w:sz w:val="17"/>
                <w:szCs w:val="17"/>
              </w:rPr>
              <w:t>Выполнение достигнутых показателей (индикаторов) Муниципальной программы</w:t>
            </w:r>
          </w:p>
          <w:p w:rsidR="004252AB" w:rsidRPr="00FF1216" w:rsidRDefault="004252AB" w:rsidP="0022391F">
            <w:pPr>
              <w:rPr>
                <w:sz w:val="17"/>
                <w:szCs w:val="17"/>
              </w:rPr>
            </w:pPr>
          </w:p>
        </w:tc>
      </w:tr>
      <w:tr w:rsidR="004252AB" w:rsidRPr="00FF1216" w:rsidTr="004252AB">
        <w:trPr>
          <w:trHeight w:val="32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iCs/>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8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iCs/>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8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iCs/>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16 041,865</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17 389,123</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18 500,000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19 000,000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19 500,000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90 430,988</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206"/>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iCs/>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54"/>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iCs/>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199"/>
        </w:trPr>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center"/>
              <w:rPr>
                <w:rFonts w:ascii="Times New Roman" w:hAnsi="Times New Roman"/>
                <w:sz w:val="17"/>
                <w:szCs w:val="17"/>
              </w:rPr>
            </w:pPr>
            <w:r w:rsidRPr="00FF1216">
              <w:rPr>
                <w:rFonts w:ascii="Times New Roman" w:hAnsi="Times New Roman"/>
                <w:sz w:val="17"/>
                <w:szCs w:val="17"/>
              </w:rPr>
              <w:t>5.3.</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jc w:val="both"/>
              <w:rPr>
                <w:sz w:val="17"/>
                <w:szCs w:val="17"/>
              </w:rPr>
            </w:pPr>
            <w:r w:rsidRPr="00FF1216">
              <w:rPr>
                <w:sz w:val="17"/>
                <w:szCs w:val="17"/>
              </w:rPr>
              <w:t>Обеспечение деятельности отдела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Эффективное управление ходом реализации Муниципальной программы</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rPr>
                <w:sz w:val="17"/>
                <w:szCs w:val="17"/>
              </w:rPr>
            </w:pPr>
            <w:r w:rsidRPr="00FF1216">
              <w:rPr>
                <w:sz w:val="17"/>
                <w:szCs w:val="17"/>
              </w:rPr>
              <w:t>МКУ "Центр поддержки системы образования"</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r w:rsidRPr="00FF1216">
              <w:rPr>
                <w:rFonts w:ascii="Times New Roman" w:hAnsi="Times New Roman"/>
                <w:sz w:val="17"/>
                <w:szCs w:val="17"/>
              </w:rPr>
              <w:t>Отдел по образованию</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pStyle w:val="aff1"/>
              <w:jc w:val="left"/>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b/>
                <w:sz w:val="17"/>
                <w:szCs w:val="17"/>
              </w:rPr>
            </w:pPr>
            <w:r w:rsidRPr="00FF1216">
              <w:rPr>
                <w:rFonts w:ascii="Times New Roman" w:hAnsi="Times New Roman"/>
                <w:b/>
                <w:sz w:val="17"/>
                <w:szCs w:val="17"/>
              </w:rPr>
              <w:t>Всего</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2 937,732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3 432,379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3 600,000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4 000,000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4 300,000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18 270,111</w:t>
            </w:r>
          </w:p>
        </w:tc>
        <w:tc>
          <w:tcPr>
            <w:tcW w:w="0" w:type="auto"/>
            <w:vMerge w:val="restart"/>
            <w:tcBorders>
              <w:top w:val="single" w:sz="4" w:space="0" w:color="auto"/>
              <w:left w:val="single" w:sz="4" w:space="0" w:color="auto"/>
              <w:right w:val="single" w:sz="4" w:space="0" w:color="auto"/>
            </w:tcBorders>
          </w:tcPr>
          <w:p w:rsidR="004252AB" w:rsidRPr="00FF1216" w:rsidRDefault="004252AB" w:rsidP="0022391F">
            <w:pPr>
              <w:snapToGrid w:val="0"/>
              <w:rPr>
                <w:sz w:val="17"/>
                <w:szCs w:val="17"/>
              </w:rPr>
            </w:pPr>
            <w:r w:rsidRPr="00FF1216">
              <w:rPr>
                <w:sz w:val="17"/>
                <w:szCs w:val="17"/>
              </w:rPr>
              <w:t>Выполнение достигнутых показателей (индикаторов) Муниципальной программы</w:t>
            </w:r>
          </w:p>
          <w:p w:rsidR="004252AB" w:rsidRPr="00FF1216" w:rsidRDefault="004252AB" w:rsidP="0022391F">
            <w:pPr>
              <w:rPr>
                <w:sz w:val="17"/>
                <w:szCs w:val="17"/>
              </w:rPr>
            </w:pPr>
          </w:p>
        </w:tc>
      </w:tr>
      <w:tr w:rsidR="004252AB" w:rsidRPr="00FF1216" w:rsidTr="004252AB">
        <w:trPr>
          <w:trHeight w:val="258"/>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pacing w:val="-2"/>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391"/>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pacing w:val="-2"/>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223"/>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pacing w:val="-2"/>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местный бюджет</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2 937,732</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3 432,379</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3 600,000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4 000,000</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4 300,000</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sz w:val="17"/>
                <w:szCs w:val="17"/>
              </w:rPr>
            </w:pPr>
            <w:r w:rsidRPr="00FF1216">
              <w:rPr>
                <w:rFonts w:ascii="Times New Roman" w:hAnsi="Times New Roman"/>
                <w:sz w:val="17"/>
                <w:szCs w:val="17"/>
              </w:rPr>
              <w:t>18 270,111</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FF1216" w:rsidTr="004252AB">
        <w:trPr>
          <w:trHeight w:val="309"/>
        </w:trPr>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tcPr>
          <w:p w:rsidR="004252AB" w:rsidRPr="00FF1216" w:rsidRDefault="004252AB" w:rsidP="0022391F">
            <w:pPr>
              <w:jc w:val="both"/>
              <w:rPr>
                <w:spacing w:val="-2"/>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 т. ч. платные услуги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right w:val="single" w:sz="4" w:space="0" w:color="auto"/>
            </w:tcBorders>
          </w:tcPr>
          <w:p w:rsidR="004252AB" w:rsidRPr="00FF1216" w:rsidRDefault="004252AB" w:rsidP="0022391F">
            <w:pPr>
              <w:rPr>
                <w:sz w:val="17"/>
                <w:szCs w:val="17"/>
              </w:rPr>
            </w:pPr>
          </w:p>
        </w:tc>
      </w:tr>
      <w:tr w:rsidR="004252AB" w:rsidRPr="00B97B39" w:rsidTr="004252AB">
        <w:trPr>
          <w:trHeight w:val="394"/>
        </w:trPr>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tcPr>
          <w:p w:rsidR="004252AB" w:rsidRPr="00FF1216" w:rsidRDefault="004252AB" w:rsidP="0022391F">
            <w:pPr>
              <w:jc w:val="both"/>
              <w:rPr>
                <w:spacing w:val="-2"/>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vMerge/>
            <w:tcBorders>
              <w:left w:val="single" w:sz="4" w:space="0" w:color="auto"/>
              <w:bottom w:val="single" w:sz="4" w:space="0" w:color="auto"/>
              <w:right w:val="single" w:sz="4" w:space="0" w:color="auto"/>
            </w:tcBorders>
            <w:vAlign w:val="center"/>
          </w:tcPr>
          <w:p w:rsidR="004252AB" w:rsidRPr="00FF1216" w:rsidRDefault="004252AB" w:rsidP="0022391F">
            <w:pPr>
              <w:pStyle w:val="aff1"/>
              <w:rPr>
                <w:rFonts w:ascii="Times New Roman" w:hAnsi="Times New Roman"/>
                <w:sz w:val="17"/>
                <w:szCs w:val="17"/>
              </w:rPr>
            </w:pP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rPr>
                <w:rFonts w:ascii="Times New Roman" w:hAnsi="Times New Roman"/>
                <w:sz w:val="17"/>
                <w:szCs w:val="17"/>
              </w:rPr>
            </w:pPr>
            <w:r w:rsidRPr="00FF1216">
              <w:rPr>
                <w:rFonts w:ascii="Times New Roman" w:hAnsi="Times New Roman"/>
                <w:sz w:val="17"/>
                <w:szCs w:val="17"/>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gridSpan w:val="2"/>
            <w:tcBorders>
              <w:top w:val="single" w:sz="4" w:space="0" w:color="auto"/>
              <w:left w:val="single" w:sz="4" w:space="0" w:color="auto"/>
              <w:bottom w:val="single" w:sz="4" w:space="0" w:color="auto"/>
              <w:right w:val="single" w:sz="4" w:space="0" w:color="auto"/>
            </w:tcBorders>
          </w:tcPr>
          <w:p w:rsidR="004252AB" w:rsidRPr="00FF1216"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tcBorders>
              <w:top w:val="single" w:sz="4" w:space="0" w:color="auto"/>
              <w:left w:val="single" w:sz="4" w:space="0" w:color="auto"/>
              <w:bottom w:val="single" w:sz="4" w:space="0" w:color="auto"/>
              <w:right w:val="single" w:sz="4" w:space="0" w:color="auto"/>
            </w:tcBorders>
          </w:tcPr>
          <w:p w:rsidR="004252AB" w:rsidRPr="00B97B39" w:rsidRDefault="004252AB" w:rsidP="0022391F">
            <w:pPr>
              <w:pStyle w:val="aff2"/>
              <w:jc w:val="center"/>
              <w:rPr>
                <w:rFonts w:ascii="Times New Roman" w:hAnsi="Times New Roman"/>
                <w:b/>
                <w:sz w:val="17"/>
                <w:szCs w:val="17"/>
              </w:rPr>
            </w:pPr>
            <w:r w:rsidRPr="00FF1216">
              <w:rPr>
                <w:rFonts w:ascii="Times New Roman" w:hAnsi="Times New Roman"/>
                <w:b/>
                <w:sz w:val="17"/>
                <w:szCs w:val="17"/>
              </w:rPr>
              <w:t>-</w:t>
            </w:r>
          </w:p>
        </w:tc>
        <w:tc>
          <w:tcPr>
            <w:tcW w:w="0" w:type="auto"/>
            <w:vMerge/>
            <w:tcBorders>
              <w:left w:val="single" w:sz="4" w:space="0" w:color="auto"/>
              <w:bottom w:val="single" w:sz="4" w:space="0" w:color="auto"/>
              <w:right w:val="single" w:sz="4" w:space="0" w:color="auto"/>
            </w:tcBorders>
          </w:tcPr>
          <w:p w:rsidR="004252AB" w:rsidRPr="00B97B39" w:rsidRDefault="004252AB" w:rsidP="0022391F">
            <w:pPr>
              <w:rPr>
                <w:sz w:val="17"/>
                <w:szCs w:val="17"/>
              </w:rPr>
            </w:pPr>
          </w:p>
        </w:tc>
      </w:tr>
    </w:tbl>
    <w:p w:rsidR="00961AB8" w:rsidRPr="00230138" w:rsidRDefault="00961AB8" w:rsidP="00DB333F">
      <w:pPr>
        <w:pStyle w:val="af4"/>
        <w:spacing w:line="237" w:lineRule="auto"/>
        <w:ind w:left="96" w:right="4064" w:hanging="7"/>
        <w:jc w:val="left"/>
        <w:rPr>
          <w:color w:val="000000"/>
          <w:sz w:val="20"/>
        </w:rPr>
      </w:pPr>
    </w:p>
    <w:sectPr w:rsidR="00961AB8" w:rsidRPr="00230138" w:rsidSect="004252AB">
      <w:pgSz w:w="16838" w:h="11906" w:orient="landscape"/>
      <w:pgMar w:top="1418" w:right="1134" w:bottom="851"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5F7" w:rsidRDefault="00D315F7" w:rsidP="00655D3F">
      <w:pPr>
        <w:spacing w:line="240" w:lineRule="auto"/>
      </w:pPr>
      <w:r>
        <w:separator/>
      </w:r>
    </w:p>
  </w:endnote>
  <w:endnote w:type="continuationSeparator" w:id="0">
    <w:p w:rsidR="00D315F7" w:rsidRDefault="00D315F7"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nsultant">
    <w:altName w:val="Arial Unicode MS"/>
    <w:charset w:val="00"/>
    <w:family w:val="roman"/>
    <w:pitch w:val="default"/>
    <w:sig w:usb0="00000000" w:usb1="00000000" w:usb2="00000000" w:usb3="00000000" w:csb0="00040001" w:csb1="00000000"/>
  </w:font>
  <w:font w:name="PT Astra Serif">
    <w:altName w:val="Times New Roman"/>
    <w:charset w:val="CC"/>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5F7" w:rsidRDefault="00D315F7" w:rsidP="00655D3F">
      <w:pPr>
        <w:spacing w:line="240" w:lineRule="auto"/>
      </w:pPr>
      <w:r>
        <w:separator/>
      </w:r>
    </w:p>
  </w:footnote>
  <w:footnote w:type="continuationSeparator" w:id="0">
    <w:p w:rsidR="00D315F7" w:rsidRDefault="00D315F7" w:rsidP="00655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4043F46"/>
    <w:multiLevelType w:val="hybridMultilevel"/>
    <w:tmpl w:val="7C764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5724D3"/>
    <w:multiLevelType w:val="multilevel"/>
    <w:tmpl w:val="5810C6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C304255"/>
    <w:multiLevelType w:val="hybridMultilevel"/>
    <w:tmpl w:val="FA1EE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C44F3B"/>
    <w:multiLevelType w:val="hybridMultilevel"/>
    <w:tmpl w:val="BA24AD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9D0E0C"/>
    <w:multiLevelType w:val="hybridMultilevel"/>
    <w:tmpl w:val="04D0F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D018CF"/>
    <w:multiLevelType w:val="hybridMultilevel"/>
    <w:tmpl w:val="ED6E2C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AE1011"/>
    <w:multiLevelType w:val="hybridMultilevel"/>
    <w:tmpl w:val="0AD847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A64FB"/>
    <w:multiLevelType w:val="hybridMultilevel"/>
    <w:tmpl w:val="BBFC6740"/>
    <w:lvl w:ilvl="0" w:tplc="8BA85408">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5D0AEB"/>
    <w:multiLevelType w:val="hybridMultilevel"/>
    <w:tmpl w:val="28F82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69D01401"/>
    <w:multiLevelType w:val="hybridMultilevel"/>
    <w:tmpl w:val="4A2C08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B55D74"/>
    <w:multiLevelType w:val="multilevel"/>
    <w:tmpl w:val="0442B32E"/>
    <w:styleLink w:val="WW8Num12"/>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7D143264"/>
    <w:multiLevelType w:val="hybridMultilevel"/>
    <w:tmpl w:val="2E98EB6E"/>
    <w:lvl w:ilvl="0" w:tplc="A3740694">
      <w:start w:val="1"/>
      <w:numFmt w:val="decimal"/>
      <w:lvlText w:val="%1."/>
      <w:lvlJc w:val="left"/>
      <w:pPr>
        <w:ind w:left="82" w:hanging="317"/>
      </w:pPr>
      <w:rPr>
        <w:rFonts w:ascii="Times New Roman" w:eastAsia="Times New Roman" w:hAnsi="Times New Roman" w:cs="Times New Roman" w:hint="default"/>
        <w:b w:val="0"/>
        <w:bCs w:val="0"/>
        <w:i w:val="0"/>
        <w:iCs w:val="0"/>
        <w:spacing w:val="0"/>
        <w:w w:val="98"/>
        <w:sz w:val="24"/>
        <w:szCs w:val="24"/>
        <w:lang w:val="ru-RU" w:eastAsia="en-US" w:bidi="ar-SA"/>
      </w:rPr>
    </w:lvl>
    <w:lvl w:ilvl="1" w:tplc="0DC0EA2E">
      <w:numFmt w:val="bullet"/>
      <w:lvlText w:val="•"/>
      <w:lvlJc w:val="left"/>
      <w:pPr>
        <w:ind w:left="1049" w:hanging="317"/>
      </w:pPr>
      <w:rPr>
        <w:rFonts w:hint="default"/>
        <w:lang w:val="ru-RU" w:eastAsia="en-US" w:bidi="ar-SA"/>
      </w:rPr>
    </w:lvl>
    <w:lvl w:ilvl="2" w:tplc="768AEE5E">
      <w:numFmt w:val="bullet"/>
      <w:lvlText w:val="•"/>
      <w:lvlJc w:val="left"/>
      <w:pPr>
        <w:ind w:left="2019" w:hanging="317"/>
      </w:pPr>
      <w:rPr>
        <w:rFonts w:hint="default"/>
        <w:lang w:val="ru-RU" w:eastAsia="en-US" w:bidi="ar-SA"/>
      </w:rPr>
    </w:lvl>
    <w:lvl w:ilvl="3" w:tplc="2710E93C">
      <w:numFmt w:val="bullet"/>
      <w:lvlText w:val="•"/>
      <w:lvlJc w:val="left"/>
      <w:pPr>
        <w:ind w:left="2988" w:hanging="317"/>
      </w:pPr>
      <w:rPr>
        <w:rFonts w:hint="default"/>
        <w:lang w:val="ru-RU" w:eastAsia="en-US" w:bidi="ar-SA"/>
      </w:rPr>
    </w:lvl>
    <w:lvl w:ilvl="4" w:tplc="49D60848">
      <w:numFmt w:val="bullet"/>
      <w:lvlText w:val="•"/>
      <w:lvlJc w:val="left"/>
      <w:pPr>
        <w:ind w:left="3958" w:hanging="317"/>
      </w:pPr>
      <w:rPr>
        <w:rFonts w:hint="default"/>
        <w:lang w:val="ru-RU" w:eastAsia="en-US" w:bidi="ar-SA"/>
      </w:rPr>
    </w:lvl>
    <w:lvl w:ilvl="5" w:tplc="2E4CA912">
      <w:numFmt w:val="bullet"/>
      <w:lvlText w:val="•"/>
      <w:lvlJc w:val="left"/>
      <w:pPr>
        <w:ind w:left="4927" w:hanging="317"/>
      </w:pPr>
      <w:rPr>
        <w:rFonts w:hint="default"/>
        <w:lang w:val="ru-RU" w:eastAsia="en-US" w:bidi="ar-SA"/>
      </w:rPr>
    </w:lvl>
    <w:lvl w:ilvl="6" w:tplc="A8229AF0">
      <w:numFmt w:val="bullet"/>
      <w:lvlText w:val="•"/>
      <w:lvlJc w:val="left"/>
      <w:pPr>
        <w:ind w:left="5897" w:hanging="317"/>
      </w:pPr>
      <w:rPr>
        <w:rFonts w:hint="default"/>
        <w:lang w:val="ru-RU" w:eastAsia="en-US" w:bidi="ar-SA"/>
      </w:rPr>
    </w:lvl>
    <w:lvl w:ilvl="7" w:tplc="5852D828">
      <w:numFmt w:val="bullet"/>
      <w:lvlText w:val="•"/>
      <w:lvlJc w:val="left"/>
      <w:pPr>
        <w:ind w:left="6866" w:hanging="317"/>
      </w:pPr>
      <w:rPr>
        <w:rFonts w:hint="default"/>
        <w:lang w:val="ru-RU" w:eastAsia="en-US" w:bidi="ar-SA"/>
      </w:rPr>
    </w:lvl>
    <w:lvl w:ilvl="8" w:tplc="10DC1C3E">
      <w:numFmt w:val="bullet"/>
      <w:lvlText w:val="•"/>
      <w:lvlJc w:val="left"/>
      <w:pPr>
        <w:ind w:left="7836" w:hanging="317"/>
      </w:pPr>
      <w:rPr>
        <w:rFonts w:hint="default"/>
        <w:lang w:val="ru-RU"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 w:ilvl="0">
        <w:start w:val="1"/>
        <w:numFmt w:val="decimal"/>
        <w:pStyle w:val="11"/>
        <w:lvlText w:val="%1."/>
        <w:lvlJc w:val="left"/>
        <w:rPr>
          <w:rFonts w:ascii="Times New Roman" w:hAnsi="Times New Roman" w:cs="Times New Roman"/>
          <w:sz w:val="20"/>
          <w:szCs w:val="28"/>
        </w:rPr>
      </w:lvl>
    </w:lvlOverride>
  </w:num>
  <w:num w:numId="3">
    <w:abstractNumId w:val="13"/>
  </w:num>
  <w:num w:numId="4">
    <w:abstractNumId w:val="25"/>
  </w:num>
  <w:num w:numId="5">
    <w:abstractNumId w:val="1"/>
  </w:num>
  <w:num w:numId="6">
    <w:abstractNumId w:val="2"/>
  </w:num>
  <w:num w:numId="7">
    <w:abstractNumId w:val="3"/>
  </w:num>
  <w:num w:numId="8">
    <w:abstractNumId w:val="18"/>
  </w:num>
  <w:num w:numId="9">
    <w:abstractNumId w:val="21"/>
  </w:num>
  <w:num w:numId="10">
    <w:abstractNumId w:val="14"/>
  </w:num>
  <w:num w:numId="11">
    <w:abstractNumId w:val="19"/>
  </w:num>
  <w:num w:numId="12">
    <w:abstractNumId w:val="20"/>
  </w:num>
  <w:num w:numId="13">
    <w:abstractNumId w:val="16"/>
  </w:num>
  <w:num w:numId="14">
    <w:abstractNumId w:val="17"/>
  </w:num>
  <w:num w:numId="15">
    <w:abstractNumId w:val="22"/>
  </w:num>
  <w:num w:numId="16">
    <w:abstractNumId w:val="24"/>
  </w:num>
  <w:num w:numId="17">
    <w:abstractNumId w:val="26"/>
  </w:num>
  <w:num w:numId="18">
    <w:abstractNumId w:val="15"/>
  </w:num>
  <w:num w:numId="19">
    <w:abstractNumId w:val="23"/>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65A36"/>
    <w:rsid w:val="000B76EE"/>
    <w:rsid w:val="001A5911"/>
    <w:rsid w:val="001F2825"/>
    <w:rsid w:val="00230138"/>
    <w:rsid w:val="00234628"/>
    <w:rsid w:val="00242F9D"/>
    <w:rsid w:val="002453B8"/>
    <w:rsid w:val="002B0E15"/>
    <w:rsid w:val="00301B5F"/>
    <w:rsid w:val="0032608E"/>
    <w:rsid w:val="00382561"/>
    <w:rsid w:val="00415BDF"/>
    <w:rsid w:val="004252AB"/>
    <w:rsid w:val="004373EA"/>
    <w:rsid w:val="004665A5"/>
    <w:rsid w:val="004974C5"/>
    <w:rsid w:val="004A19B1"/>
    <w:rsid w:val="00531226"/>
    <w:rsid w:val="00533440"/>
    <w:rsid w:val="005D4808"/>
    <w:rsid w:val="00615F2E"/>
    <w:rsid w:val="00655D3F"/>
    <w:rsid w:val="00696779"/>
    <w:rsid w:val="00750AC2"/>
    <w:rsid w:val="007862CC"/>
    <w:rsid w:val="007C3F86"/>
    <w:rsid w:val="00827678"/>
    <w:rsid w:val="008675A3"/>
    <w:rsid w:val="008E6B4A"/>
    <w:rsid w:val="0091082C"/>
    <w:rsid w:val="00961AB8"/>
    <w:rsid w:val="009866A0"/>
    <w:rsid w:val="009D28A2"/>
    <w:rsid w:val="00AA108E"/>
    <w:rsid w:val="00AD6709"/>
    <w:rsid w:val="00B27F2E"/>
    <w:rsid w:val="00B4348E"/>
    <w:rsid w:val="00B606CA"/>
    <w:rsid w:val="00BE65BC"/>
    <w:rsid w:val="00BF10F3"/>
    <w:rsid w:val="00C20776"/>
    <w:rsid w:val="00C970BF"/>
    <w:rsid w:val="00CC4937"/>
    <w:rsid w:val="00CE74DA"/>
    <w:rsid w:val="00D315F7"/>
    <w:rsid w:val="00D77FF4"/>
    <w:rsid w:val="00DB333F"/>
    <w:rsid w:val="00E24C88"/>
    <w:rsid w:val="00F31C8D"/>
    <w:rsid w:val="00F6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4BA8"/>
  <w15:chartTrackingRefBased/>
  <w15:docId w15:val="{38C8892B-3EDF-4A11-B701-BF3E3DE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3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
    <w:name w:val="heading 1"/>
    <w:basedOn w:val="a"/>
    <w:next w:val="a"/>
    <w:link w:val="10"/>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7">
    <w:name w:val="heading 7"/>
    <w:basedOn w:val="Standard"/>
    <w:next w:val="Standard"/>
    <w:link w:val="70"/>
    <w:qFormat/>
    <w:rsid w:val="008E6B4A"/>
    <w:pPr>
      <w:keepNext/>
      <w:ind w:left="720"/>
      <w:jc w:val="center"/>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2"/>
    <w:rsid w:val="00655D3F"/>
    <w:pPr>
      <w:numPr>
        <w:numId w:val="3"/>
      </w:numPr>
    </w:pPr>
  </w:style>
  <w:style w:type="numbering" w:customStyle="1" w:styleId="WW8Num12">
    <w:name w:val="WW8Num12"/>
    <w:basedOn w:val="a2"/>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3">
    <w:name w:val="footnote reference"/>
    <w:basedOn w:val="a0"/>
    <w:rsid w:val="00655D3F"/>
    <w:rPr>
      <w:position w:val="0"/>
      <w:vertAlign w:val="superscript"/>
    </w:rPr>
  </w:style>
  <w:style w:type="character" w:styleId="a4">
    <w:name w:val="Hyperlink"/>
    <w:rsid w:val="001A5911"/>
    <w:rPr>
      <w:color w:val="0000FF"/>
      <w:u w:val="single"/>
    </w:rPr>
  </w:style>
  <w:style w:type="character" w:customStyle="1" w:styleId="70">
    <w:name w:val="Заголовок 7 Знак"/>
    <w:basedOn w:val="a0"/>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2">
    <w:name w:val="Символ сноски1"/>
    <w:qFormat/>
    <w:rsid w:val="004A19B1"/>
  </w:style>
  <w:style w:type="paragraph" w:customStyle="1" w:styleId="a5">
    <w:name w:val="Содержимое таблицы"/>
    <w:basedOn w:val="a"/>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6">
    <w:name w:val="endnote text"/>
    <w:basedOn w:val="a"/>
    <w:link w:val="a7"/>
    <w:uiPriority w:val="99"/>
    <w:semiHidden/>
    <w:unhideWhenUsed/>
    <w:rsid w:val="004A19B1"/>
    <w:pPr>
      <w:spacing w:line="240" w:lineRule="auto"/>
    </w:pPr>
    <w:rPr>
      <w:rFonts w:cs="Mangal"/>
      <w:sz w:val="20"/>
      <w:szCs w:val="18"/>
    </w:rPr>
  </w:style>
  <w:style w:type="character" w:customStyle="1" w:styleId="a7">
    <w:name w:val="Текст концевой сноски Знак"/>
    <w:basedOn w:val="a0"/>
    <w:link w:val="a6"/>
    <w:uiPriority w:val="99"/>
    <w:semiHidden/>
    <w:rsid w:val="004A19B1"/>
    <w:rPr>
      <w:rFonts w:ascii="Times New Roman" w:eastAsia="Times New Roman" w:hAnsi="Times New Roman" w:cs="Mangal"/>
      <w:kern w:val="2"/>
      <w:sz w:val="20"/>
      <w:szCs w:val="18"/>
      <w:lang w:eastAsia="hi-IN" w:bidi="hi-IN"/>
    </w:rPr>
  </w:style>
  <w:style w:type="paragraph" w:styleId="a8">
    <w:name w:val="footnote text"/>
    <w:basedOn w:val="a"/>
    <w:link w:val="a9"/>
    <w:uiPriority w:val="99"/>
    <w:semiHidden/>
    <w:unhideWhenUsed/>
    <w:rsid w:val="004A19B1"/>
    <w:pPr>
      <w:spacing w:line="240" w:lineRule="auto"/>
    </w:pPr>
    <w:rPr>
      <w:rFonts w:cs="Mangal"/>
      <w:sz w:val="20"/>
      <w:szCs w:val="18"/>
    </w:rPr>
  </w:style>
  <w:style w:type="character" w:customStyle="1" w:styleId="a9">
    <w:name w:val="Текст сноски Знак"/>
    <w:basedOn w:val="a0"/>
    <w:link w:val="a8"/>
    <w:uiPriority w:val="99"/>
    <w:semiHidden/>
    <w:rsid w:val="004A19B1"/>
    <w:rPr>
      <w:rFonts w:ascii="Times New Roman" w:eastAsia="Times New Roman" w:hAnsi="Times New Roman" w:cs="Mangal"/>
      <w:kern w:val="2"/>
      <w:sz w:val="20"/>
      <w:szCs w:val="18"/>
      <w:lang w:eastAsia="hi-IN" w:bidi="hi-IN"/>
    </w:rPr>
  </w:style>
  <w:style w:type="character" w:styleId="aa">
    <w:name w:val="endnote reference"/>
    <w:basedOn w:val="a0"/>
    <w:uiPriority w:val="99"/>
    <w:semiHidden/>
    <w:unhideWhenUsed/>
    <w:rsid w:val="004A19B1"/>
    <w:rPr>
      <w:vertAlign w:val="superscript"/>
    </w:rPr>
  </w:style>
  <w:style w:type="paragraph" w:styleId="ab">
    <w:name w:val="Balloon Text"/>
    <w:basedOn w:val="a"/>
    <w:link w:val="ac"/>
    <w:unhideWhenUsed/>
    <w:rsid w:val="004974C5"/>
    <w:pPr>
      <w:spacing w:line="240" w:lineRule="auto"/>
    </w:pPr>
    <w:rPr>
      <w:rFonts w:ascii="Segoe UI" w:hAnsi="Segoe UI" w:cs="Mangal"/>
      <w:sz w:val="18"/>
      <w:szCs w:val="16"/>
    </w:rPr>
  </w:style>
  <w:style w:type="character" w:customStyle="1" w:styleId="ac">
    <w:name w:val="Текст выноски Знак"/>
    <w:basedOn w:val="a0"/>
    <w:link w:val="ab"/>
    <w:rsid w:val="004974C5"/>
    <w:rPr>
      <w:rFonts w:ascii="Segoe UI" w:eastAsia="Times New Roman" w:hAnsi="Segoe UI" w:cs="Mangal"/>
      <w:kern w:val="2"/>
      <w:sz w:val="18"/>
      <w:szCs w:val="16"/>
      <w:lang w:eastAsia="hi-IN" w:bidi="hi-IN"/>
    </w:rPr>
  </w:style>
  <w:style w:type="character" w:customStyle="1" w:styleId="20">
    <w:name w:val="Заголовок 2 Знак"/>
    <w:basedOn w:val="a0"/>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0">
    <w:name w:val="Заголовок 1 Знак"/>
    <w:basedOn w:val="a0"/>
    <w:link w:val="1"/>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3">
    <w:name w:val="Основной шрифт абзаца1"/>
    <w:rsid w:val="00696779"/>
  </w:style>
  <w:style w:type="character" w:customStyle="1" w:styleId="ad">
    <w:name w:val="Знак Знак"/>
    <w:rsid w:val="00696779"/>
    <w:rPr>
      <w:rFonts w:ascii="Tahoma" w:hAnsi="Tahoma" w:cs="Tahoma"/>
      <w:sz w:val="16"/>
      <w:szCs w:val="16"/>
    </w:rPr>
  </w:style>
  <w:style w:type="character" w:customStyle="1" w:styleId="14">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e">
    <w:name w:val="Strong"/>
    <w:basedOn w:val="13"/>
    <w:qFormat/>
    <w:rsid w:val="00696779"/>
    <w:rPr>
      <w:b/>
    </w:rPr>
  </w:style>
  <w:style w:type="character" w:customStyle="1" w:styleId="af">
    <w:name w:val="Символ нумерации"/>
    <w:rsid w:val="00696779"/>
  </w:style>
  <w:style w:type="character" w:customStyle="1" w:styleId="af0">
    <w:name w:val="Маркеры списка"/>
    <w:rsid w:val="00696779"/>
    <w:rPr>
      <w:rFonts w:ascii="OpenSymbol" w:eastAsia="OpenSymbol" w:hAnsi="OpenSymbol" w:cs="OpenSymbol"/>
    </w:rPr>
  </w:style>
  <w:style w:type="character" w:customStyle="1" w:styleId="af1">
    <w:name w:val="Öâåòîâîå âûäåëåíèå"/>
    <w:rsid w:val="00696779"/>
    <w:rPr>
      <w:b/>
      <w:bCs/>
      <w:color w:val="26282F"/>
    </w:rPr>
  </w:style>
  <w:style w:type="character" w:customStyle="1" w:styleId="af2">
    <w:name w:val="Цветовое выделение"/>
    <w:rsid w:val="00696779"/>
    <w:rPr>
      <w:b/>
      <w:bCs/>
      <w:color w:val="26282F"/>
    </w:rPr>
  </w:style>
  <w:style w:type="character" w:customStyle="1" w:styleId="af3">
    <w:name w:val="Гипертекстовая ссылка"/>
    <w:basedOn w:val="af2"/>
    <w:rsid w:val="00696779"/>
    <w:rPr>
      <w:b/>
      <w:bCs/>
      <w:color w:val="106BBE"/>
    </w:rPr>
  </w:style>
  <w:style w:type="paragraph" w:customStyle="1" w:styleId="15">
    <w:name w:val="Заголовок1"/>
    <w:basedOn w:val="a"/>
    <w:next w:val="af4"/>
    <w:rsid w:val="00696779"/>
    <w:pPr>
      <w:keepNext/>
      <w:spacing w:before="240" w:after="120" w:line="240" w:lineRule="auto"/>
    </w:pPr>
    <w:rPr>
      <w:rFonts w:ascii="Arial" w:eastAsia="Microsoft YaHei" w:hAnsi="Arial" w:cs="Mangal"/>
      <w:kern w:val="0"/>
      <w:sz w:val="28"/>
      <w:szCs w:val="28"/>
      <w:lang w:eastAsia="ar-SA" w:bidi="ar-SA"/>
    </w:rPr>
  </w:style>
  <w:style w:type="paragraph" w:styleId="af4">
    <w:name w:val="Body Text"/>
    <w:basedOn w:val="a"/>
    <w:link w:val="af5"/>
    <w:qFormat/>
    <w:rsid w:val="00696779"/>
    <w:pPr>
      <w:spacing w:line="240" w:lineRule="auto"/>
      <w:jc w:val="both"/>
    </w:pPr>
    <w:rPr>
      <w:kern w:val="0"/>
      <w:szCs w:val="20"/>
      <w:lang w:eastAsia="ar-SA" w:bidi="ar-SA"/>
    </w:rPr>
  </w:style>
  <w:style w:type="character" w:customStyle="1" w:styleId="af5">
    <w:name w:val="Основной текст Знак"/>
    <w:basedOn w:val="a0"/>
    <w:link w:val="af4"/>
    <w:rsid w:val="00696779"/>
    <w:rPr>
      <w:rFonts w:ascii="Times New Roman" w:eastAsia="Times New Roman" w:hAnsi="Times New Roman" w:cs="Times New Roman"/>
      <w:sz w:val="24"/>
      <w:szCs w:val="20"/>
      <w:lang w:eastAsia="ar-SA"/>
    </w:rPr>
  </w:style>
  <w:style w:type="paragraph" w:styleId="af6">
    <w:name w:val="List"/>
    <w:basedOn w:val="af4"/>
    <w:rsid w:val="00696779"/>
    <w:rPr>
      <w:rFonts w:cs="Mangal"/>
    </w:rPr>
  </w:style>
  <w:style w:type="paragraph" w:customStyle="1" w:styleId="af7">
    <w:name w:val="Название"/>
    <w:basedOn w:val="a"/>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
    <w:rsid w:val="00696779"/>
    <w:pPr>
      <w:suppressLineNumbers/>
      <w:spacing w:line="240" w:lineRule="auto"/>
    </w:pPr>
    <w:rPr>
      <w:rFonts w:cs="Arial"/>
      <w:kern w:val="0"/>
      <w:sz w:val="20"/>
      <w:szCs w:val="20"/>
      <w:lang w:eastAsia="ar-SA" w:bidi="ar-SA"/>
    </w:rPr>
  </w:style>
  <w:style w:type="paragraph" w:customStyle="1" w:styleId="23">
    <w:name w:val="Название2"/>
    <w:basedOn w:val="a"/>
    <w:rsid w:val="00696779"/>
    <w:pPr>
      <w:suppressLineNumbers/>
      <w:spacing w:before="120" w:after="120" w:line="240" w:lineRule="auto"/>
    </w:pPr>
    <w:rPr>
      <w:rFonts w:cs="Arial"/>
      <w:i/>
      <w:iCs/>
      <w:kern w:val="0"/>
      <w:lang w:eastAsia="ar-SA" w:bidi="ar-SA"/>
    </w:rPr>
  </w:style>
  <w:style w:type="paragraph" w:customStyle="1" w:styleId="24">
    <w:name w:val="Указатель2"/>
    <w:basedOn w:val="a"/>
    <w:rsid w:val="00696779"/>
    <w:pPr>
      <w:suppressLineNumbers/>
      <w:spacing w:line="240" w:lineRule="auto"/>
    </w:pPr>
    <w:rPr>
      <w:rFonts w:cs="Arial"/>
      <w:kern w:val="0"/>
      <w:sz w:val="20"/>
      <w:szCs w:val="20"/>
      <w:lang w:eastAsia="ar-SA" w:bidi="ar-SA"/>
    </w:rPr>
  </w:style>
  <w:style w:type="paragraph" w:customStyle="1" w:styleId="16">
    <w:name w:val="Название1"/>
    <w:basedOn w:val="a"/>
    <w:rsid w:val="00696779"/>
    <w:pPr>
      <w:suppressLineNumbers/>
      <w:spacing w:before="120" w:after="120" w:line="240" w:lineRule="auto"/>
    </w:pPr>
    <w:rPr>
      <w:rFonts w:cs="Mangal"/>
      <w:i/>
      <w:iCs/>
      <w:kern w:val="0"/>
      <w:lang w:eastAsia="ar-SA" w:bidi="ar-SA"/>
    </w:rPr>
  </w:style>
  <w:style w:type="paragraph" w:customStyle="1" w:styleId="17">
    <w:name w:val="Указатель1"/>
    <w:basedOn w:val="a"/>
    <w:rsid w:val="00696779"/>
    <w:pPr>
      <w:suppressLineNumbers/>
      <w:spacing w:line="240" w:lineRule="auto"/>
    </w:pPr>
    <w:rPr>
      <w:rFonts w:cs="Mangal"/>
      <w:kern w:val="0"/>
      <w:sz w:val="20"/>
      <w:szCs w:val="20"/>
      <w:lang w:eastAsia="ar-SA" w:bidi="ar-SA"/>
    </w:rPr>
  </w:style>
  <w:style w:type="paragraph" w:customStyle="1" w:styleId="25">
    <w:name w:val="Знак Знак2"/>
    <w:basedOn w:val="a"/>
    <w:rsid w:val="00696779"/>
    <w:pPr>
      <w:spacing w:after="160" w:line="240" w:lineRule="exact"/>
    </w:pPr>
    <w:rPr>
      <w:rFonts w:ascii="Verdana" w:hAnsi="Verdana" w:cs="Verdana"/>
      <w:kern w:val="0"/>
      <w:sz w:val="20"/>
      <w:szCs w:val="20"/>
      <w:lang w:val="en-US" w:eastAsia="ar-SA" w:bidi="ar-SA"/>
    </w:rPr>
  </w:style>
  <w:style w:type="paragraph" w:styleId="af8">
    <w:name w:val="header"/>
    <w:basedOn w:val="a"/>
    <w:link w:val="af9"/>
    <w:rsid w:val="00696779"/>
    <w:pPr>
      <w:tabs>
        <w:tab w:val="center" w:pos="4153"/>
        <w:tab w:val="right" w:pos="8306"/>
      </w:tabs>
      <w:spacing w:line="240" w:lineRule="auto"/>
    </w:pPr>
    <w:rPr>
      <w:kern w:val="0"/>
      <w:sz w:val="28"/>
      <w:szCs w:val="20"/>
      <w:lang w:eastAsia="ar-SA" w:bidi="ar-SA"/>
    </w:rPr>
  </w:style>
  <w:style w:type="character" w:customStyle="1" w:styleId="af9">
    <w:name w:val="Верхний колонтитул Знак"/>
    <w:basedOn w:val="a0"/>
    <w:link w:val="af8"/>
    <w:rsid w:val="00696779"/>
    <w:rPr>
      <w:rFonts w:ascii="Times New Roman" w:eastAsia="Times New Roman" w:hAnsi="Times New Roman" w:cs="Times New Roman"/>
      <w:sz w:val="28"/>
      <w:szCs w:val="20"/>
      <w:lang w:eastAsia="ar-SA"/>
    </w:rPr>
  </w:style>
  <w:style w:type="paragraph" w:customStyle="1" w:styleId="afa">
    <w:name w:val="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8">
    <w:name w:val="Абзац списка1"/>
    <w:basedOn w:val="a"/>
    <w:rsid w:val="00696779"/>
    <w:pPr>
      <w:spacing w:line="240" w:lineRule="auto"/>
      <w:ind w:left="720"/>
    </w:pPr>
    <w:rPr>
      <w:rFonts w:ascii="Arial" w:hAnsi="Arial" w:cs="Mangal"/>
      <w:kern w:val="1"/>
      <w:sz w:val="20"/>
    </w:rPr>
  </w:style>
  <w:style w:type="paragraph" w:styleId="afb">
    <w:name w:val="Title"/>
    <w:basedOn w:val="a"/>
    <w:next w:val="afc"/>
    <w:link w:val="afd"/>
    <w:qFormat/>
    <w:rsid w:val="00696779"/>
    <w:pPr>
      <w:spacing w:line="240" w:lineRule="auto"/>
      <w:jc w:val="center"/>
    </w:pPr>
    <w:rPr>
      <w:b/>
      <w:kern w:val="0"/>
      <w:sz w:val="32"/>
      <w:szCs w:val="20"/>
      <w:lang w:eastAsia="ar-SA" w:bidi="ar-SA"/>
    </w:rPr>
  </w:style>
  <w:style w:type="character" w:customStyle="1" w:styleId="afd">
    <w:name w:val="Заголовок Знак"/>
    <w:basedOn w:val="a0"/>
    <w:link w:val="afb"/>
    <w:rsid w:val="00696779"/>
    <w:rPr>
      <w:rFonts w:ascii="Times New Roman" w:eastAsia="Times New Roman" w:hAnsi="Times New Roman" w:cs="Times New Roman"/>
      <w:b/>
      <w:sz w:val="32"/>
      <w:szCs w:val="20"/>
      <w:lang w:eastAsia="ar-SA"/>
    </w:rPr>
  </w:style>
  <w:style w:type="paragraph" w:styleId="afc">
    <w:name w:val="Subtitle"/>
    <w:basedOn w:val="15"/>
    <w:next w:val="af4"/>
    <w:link w:val="afe"/>
    <w:qFormat/>
    <w:rsid w:val="00696779"/>
    <w:pPr>
      <w:jc w:val="center"/>
    </w:pPr>
    <w:rPr>
      <w:i/>
      <w:iCs/>
    </w:rPr>
  </w:style>
  <w:style w:type="character" w:customStyle="1" w:styleId="afe">
    <w:name w:val="Подзаголовок Знак"/>
    <w:basedOn w:val="a0"/>
    <w:link w:val="afc"/>
    <w:rsid w:val="00696779"/>
    <w:rPr>
      <w:rFonts w:ascii="Arial" w:eastAsia="Microsoft YaHei" w:hAnsi="Arial" w:cs="Mangal"/>
      <w:i/>
      <w:iCs/>
      <w:sz w:val="28"/>
      <w:szCs w:val="28"/>
      <w:lang w:eastAsia="ar-SA"/>
    </w:rPr>
  </w:style>
  <w:style w:type="paragraph" w:customStyle="1" w:styleId="aff">
    <w:name w:val="Знак Знак Знак Знак Знак Знак 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0">
    <w:name w:val="Заголовок таблицы"/>
    <w:basedOn w:val="a5"/>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
    <w:rsid w:val="00696779"/>
    <w:pPr>
      <w:suppressAutoHyphens w:val="0"/>
      <w:spacing w:before="280" w:after="280" w:line="240" w:lineRule="auto"/>
    </w:pPr>
    <w:rPr>
      <w:kern w:val="0"/>
      <w:lang w:eastAsia="ar-SA" w:bidi="ar-SA"/>
    </w:rPr>
  </w:style>
  <w:style w:type="paragraph" w:customStyle="1" w:styleId="11">
    <w:name w:val="Заголовок 11"/>
    <w:basedOn w:val="a"/>
    <w:next w:val="a"/>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1">
    <w:name w:val="Нормальный (таблица)"/>
    <w:basedOn w:val="a"/>
    <w:next w:val="a"/>
    <w:uiPriority w:val="99"/>
    <w:rsid w:val="00696779"/>
    <w:pPr>
      <w:widowControl w:val="0"/>
      <w:autoSpaceDE w:val="0"/>
      <w:spacing w:line="240" w:lineRule="auto"/>
      <w:jc w:val="both"/>
    </w:pPr>
    <w:rPr>
      <w:rFonts w:ascii="Arial" w:eastAsia="Arial" w:hAnsi="Arial" w:cs="Arial"/>
      <w:kern w:val="1"/>
    </w:rPr>
  </w:style>
  <w:style w:type="paragraph" w:customStyle="1" w:styleId="aff2">
    <w:name w:val="Прижатый влево"/>
    <w:basedOn w:val="a"/>
    <w:next w:val="a"/>
    <w:rsid w:val="00696779"/>
    <w:pPr>
      <w:widowControl w:val="0"/>
      <w:autoSpaceDE w:val="0"/>
      <w:spacing w:line="240" w:lineRule="auto"/>
    </w:pPr>
    <w:rPr>
      <w:rFonts w:ascii="Arial" w:eastAsia="Arial" w:hAnsi="Arial" w:cs="Arial"/>
      <w:kern w:val="1"/>
    </w:rPr>
  </w:style>
  <w:style w:type="paragraph" w:customStyle="1" w:styleId="aff3">
    <w:name w:val="Таблицы (моноширинный)"/>
    <w:basedOn w:val="a"/>
    <w:next w:val="a"/>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9">
    <w:name w:val="Текст1"/>
    <w:basedOn w:val="a"/>
    <w:rsid w:val="00B27F2E"/>
    <w:pPr>
      <w:spacing w:line="240" w:lineRule="auto"/>
      <w:ind w:firstLine="567"/>
      <w:jc w:val="both"/>
    </w:pPr>
    <w:rPr>
      <w:rFonts w:ascii="Courier New" w:hAnsi="Courier New" w:cs="Courier New"/>
      <w:sz w:val="20"/>
      <w:lang w:eastAsia="zh-CN" w:bidi="ar-SA"/>
    </w:rPr>
  </w:style>
  <w:style w:type="paragraph" w:styleId="aff4">
    <w:name w:val="Normal (Web)"/>
    <w:basedOn w:val="a"/>
    <w:uiPriority w:val="99"/>
    <w:rsid w:val="00B27F2E"/>
    <w:pPr>
      <w:suppressAutoHyphens w:val="0"/>
      <w:spacing w:before="100" w:after="100" w:line="240" w:lineRule="auto"/>
    </w:pPr>
    <w:rPr>
      <w:lang w:eastAsia="zh-CN" w:bidi="ar-SA"/>
    </w:rPr>
  </w:style>
  <w:style w:type="paragraph" w:styleId="aff5">
    <w:name w:val="Body Text Indent"/>
    <w:basedOn w:val="a"/>
    <w:link w:val="aff6"/>
    <w:rsid w:val="00B27F2E"/>
    <w:pPr>
      <w:widowControl w:val="0"/>
      <w:spacing w:after="120" w:line="240" w:lineRule="auto"/>
      <w:ind w:left="283"/>
    </w:pPr>
    <w:rPr>
      <w:rFonts w:eastAsia="Lucida Sans Unicode"/>
      <w:sz w:val="28"/>
      <w:lang w:eastAsia="zh-CN" w:bidi="ar-SA"/>
    </w:rPr>
  </w:style>
  <w:style w:type="character" w:customStyle="1" w:styleId="aff6">
    <w:name w:val="Основной текст с отступом Знак"/>
    <w:basedOn w:val="a0"/>
    <w:link w:val="aff5"/>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0"/>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a">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7">
    <w:name w:val="caption"/>
    <w:basedOn w:val="a"/>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
    <w:rsid w:val="009866A0"/>
    <w:pPr>
      <w:widowControl w:val="0"/>
      <w:suppressLineNumbers/>
      <w:spacing w:line="240" w:lineRule="auto"/>
    </w:pPr>
    <w:rPr>
      <w:rFonts w:eastAsia="Andale Sans UI" w:cs="Arial"/>
      <w:lang w:eastAsia="zh-CN" w:bidi="ar-SA"/>
    </w:rPr>
  </w:style>
  <w:style w:type="paragraph" w:customStyle="1" w:styleId="Caption1">
    <w:name w:val="Caption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
    <w:rsid w:val="009866A0"/>
    <w:pPr>
      <w:widowControl w:val="0"/>
      <w:suppressLineNumbers/>
      <w:spacing w:before="120" w:after="120" w:line="240" w:lineRule="auto"/>
    </w:pPr>
    <w:rPr>
      <w:rFonts w:eastAsia="Andale Sans UI" w:cs="Arial"/>
      <w:i/>
      <w:iCs/>
      <w:lang w:eastAsia="zh-CN" w:bidi="ar-SA"/>
    </w:rPr>
  </w:style>
  <w:style w:type="paragraph" w:styleId="aff8">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9866A0"/>
    <w:pPr>
      <w:spacing w:line="240" w:lineRule="auto"/>
      <w:ind w:firstLine="709"/>
      <w:jc w:val="both"/>
    </w:pPr>
    <w:rPr>
      <w:rFonts w:ascii="Courier New" w:eastAsia="Andale Sans UI" w:hAnsi="Courier New" w:cs="Courier New"/>
      <w:lang w:eastAsia="zh-CN" w:bidi="ar-SA"/>
    </w:rPr>
  </w:style>
  <w:style w:type="paragraph" w:customStyle="1" w:styleId="aff9">
    <w:name w:val="Колонтитул"/>
    <w:basedOn w:val="a"/>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a">
    <w:name w:val="???????? ?????????"/>
    <w:rsid w:val="00615F2E"/>
    <w:rPr>
      <w:b/>
      <w:bCs/>
      <w:color w:val="26282F"/>
    </w:rPr>
  </w:style>
  <w:style w:type="character" w:customStyle="1" w:styleId="affb">
    <w:name w:val="?????????????? ??????"/>
    <w:basedOn w:val="affa"/>
    <w:rsid w:val="00615F2E"/>
    <w:rPr>
      <w:rFonts w:eastAsia="Times New Roman"/>
      <w:b/>
      <w:bCs/>
      <w:color w:val="106BBE"/>
    </w:rPr>
  </w:style>
  <w:style w:type="character" w:customStyle="1" w:styleId="affc">
    <w:name w:val="???????? ?????????????? ??????"/>
    <w:basedOn w:val="affb"/>
    <w:rsid w:val="00615F2E"/>
    <w:rPr>
      <w:rFonts w:eastAsia="Times New Roman"/>
      <w:b/>
      <w:bCs/>
      <w:color w:val="106BBE"/>
      <w:u w:val="single"/>
    </w:rPr>
  </w:style>
  <w:style w:type="character" w:customStyle="1" w:styleId="affd">
    <w:name w:val="????????? ??? ???????? ??????"/>
    <w:basedOn w:val="affa"/>
    <w:rsid w:val="00615F2E"/>
    <w:rPr>
      <w:rFonts w:eastAsia="Times New Roman"/>
      <w:b/>
      <w:bCs/>
      <w:color w:val="0058A9"/>
    </w:rPr>
  </w:style>
  <w:style w:type="character" w:customStyle="1" w:styleId="affe">
    <w:name w:val="????????? ??? ???????? ?????? (??????)"/>
    <w:basedOn w:val="affd"/>
    <w:rsid w:val="00615F2E"/>
    <w:rPr>
      <w:rFonts w:eastAsia="Times New Roman"/>
      <w:b/>
      <w:bCs/>
      <w:i/>
      <w:iCs/>
      <w:color w:val="0058A9"/>
    </w:rPr>
  </w:style>
  <w:style w:type="character" w:customStyle="1" w:styleId="afff">
    <w:name w:val="????????? ?????? ?????????"/>
    <w:basedOn w:val="affa"/>
    <w:rsid w:val="00615F2E"/>
    <w:rPr>
      <w:rFonts w:eastAsia="Times New Roman"/>
      <w:b/>
      <w:bCs/>
      <w:color w:val="26282F"/>
    </w:rPr>
  </w:style>
  <w:style w:type="character" w:customStyle="1" w:styleId="afff0">
    <w:name w:val="????????? /????? ?????????"/>
    <w:basedOn w:val="affa"/>
    <w:rsid w:val="00615F2E"/>
    <w:rPr>
      <w:rFonts w:eastAsia="Times New Roman"/>
      <w:b/>
      <w:bCs/>
      <w:color w:val="FF0000"/>
    </w:rPr>
  </w:style>
  <w:style w:type="character" w:customStyle="1" w:styleId="afff1">
    <w:name w:val="????????? ?????"/>
    <w:basedOn w:val="affa"/>
    <w:rsid w:val="00615F2E"/>
    <w:rPr>
      <w:rFonts w:eastAsia="Times New Roman"/>
      <w:b/>
      <w:bCs/>
      <w:color w:val="26282F"/>
      <w:shd w:val="clear" w:color="auto" w:fill="FFF580"/>
    </w:rPr>
  </w:style>
  <w:style w:type="character" w:customStyle="1" w:styleId="afff2">
    <w:name w:val="?? ??????? ? ????"/>
    <w:basedOn w:val="affa"/>
    <w:rsid w:val="00615F2E"/>
    <w:rPr>
      <w:rFonts w:eastAsia="Times New Roman"/>
      <w:b/>
      <w:bCs/>
      <w:color w:val="000000"/>
      <w:shd w:val="clear" w:color="auto" w:fill="D8EDE8"/>
    </w:rPr>
  </w:style>
  <w:style w:type="character" w:customStyle="1" w:styleId="afff3">
    <w:name w:val="???/????"/>
    <w:rsid w:val="00615F2E"/>
    <w:rPr>
      <w:color w:val="FF0000"/>
    </w:rPr>
  </w:style>
  <w:style w:type="character" w:customStyle="1" w:styleId="afff4">
    <w:name w:val="??????????? ??????"/>
    <w:basedOn w:val="affb"/>
    <w:rsid w:val="00615F2E"/>
    <w:rPr>
      <w:rFonts w:eastAsia="Times New Roman"/>
      <w:b/>
      <w:bCs/>
      <w:color w:val="106BBE"/>
    </w:rPr>
  </w:style>
  <w:style w:type="character" w:customStyle="1" w:styleId="afff5">
    <w:name w:val="????????? ????????"/>
    <w:basedOn w:val="affa"/>
    <w:rsid w:val="00615F2E"/>
    <w:rPr>
      <w:rFonts w:eastAsia="Times New Roman"/>
      <w:b/>
      <w:bCs/>
      <w:color w:val="26282F"/>
    </w:rPr>
  </w:style>
  <w:style w:type="character" w:customStyle="1" w:styleId="afff6">
    <w:name w:val="????????? ????????. ??????????? ????????"/>
    <w:rsid w:val="00615F2E"/>
    <w:rPr>
      <w:color w:val="000000"/>
      <w:shd w:val="clear" w:color="auto" w:fill="C1D7FF"/>
    </w:rPr>
  </w:style>
  <w:style w:type="character" w:customStyle="1" w:styleId="afff7">
    <w:name w:val="????????? ????????. ????????? ????????"/>
    <w:rsid w:val="00615F2E"/>
    <w:rPr>
      <w:color w:val="000000"/>
      <w:shd w:val="clear" w:color="auto" w:fill="C4C413"/>
    </w:rPr>
  </w:style>
  <w:style w:type="character" w:customStyle="1" w:styleId="afff8">
    <w:name w:val="?????? ?? ?????????? ???? ????????"/>
    <w:basedOn w:val="affb"/>
    <w:rsid w:val="00615F2E"/>
    <w:rPr>
      <w:rFonts w:eastAsia="Times New Roman"/>
      <w:b/>
      <w:bCs/>
      <w:color w:val="749232"/>
    </w:rPr>
  </w:style>
  <w:style w:type="character" w:customStyle="1" w:styleId="afff9">
    <w:name w:val="??????? ????"/>
    <w:basedOn w:val="affa"/>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a">
    <w:name w:val="FollowedHyperlink"/>
    <w:basedOn w:val="13"/>
    <w:rsid w:val="00615F2E"/>
    <w:rPr>
      <w:color w:val="800080"/>
      <w:u w:val="single"/>
    </w:rPr>
  </w:style>
  <w:style w:type="paragraph" w:customStyle="1" w:styleId="afffb">
    <w:name w:val="Основное меню (преемственное)"/>
    <w:basedOn w:val="a"/>
    <w:next w:val="a"/>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
    <w:next w:val="a"/>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
    <w:rsid w:val="00615F2E"/>
    <w:pPr>
      <w:ind w:left="432" w:hanging="432"/>
    </w:pPr>
  </w:style>
  <w:style w:type="paragraph" w:customStyle="1" w:styleId="310">
    <w:name w:val="Заголовок 31"/>
    <w:basedOn w:val="210"/>
    <w:next w:val="a"/>
    <w:rsid w:val="00615F2E"/>
  </w:style>
  <w:style w:type="paragraph" w:customStyle="1" w:styleId="410">
    <w:name w:val="Заголовок 41"/>
    <w:basedOn w:val="310"/>
    <w:next w:val="a"/>
    <w:rsid w:val="00615F2E"/>
  </w:style>
  <w:style w:type="paragraph" w:customStyle="1" w:styleId="afffc">
    <w:name w:val="Внимание"/>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d">
    <w:name w:val="Внимание: криминал!!"/>
    <w:basedOn w:val="afffc"/>
    <w:next w:val="a"/>
    <w:rsid w:val="00615F2E"/>
  </w:style>
  <w:style w:type="paragraph" w:customStyle="1" w:styleId="afffe">
    <w:name w:val="Внимание: недобросовестность!"/>
    <w:basedOn w:val="afffc"/>
    <w:next w:val="a"/>
    <w:rsid w:val="00615F2E"/>
  </w:style>
  <w:style w:type="paragraph" w:customStyle="1" w:styleId="affff">
    <w:name w:val="Дочерний элемент списка"/>
    <w:basedOn w:val="a"/>
    <w:next w:val="a"/>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0">
    <w:name w:val="Заголовок группы контролов"/>
    <w:basedOn w:val="a"/>
    <w:next w:val="a"/>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1">
    <w:name w:val="Заголовок для информации об изменениях"/>
    <w:basedOn w:val="120"/>
    <w:next w:val="a"/>
    <w:rsid w:val="00615F2E"/>
    <w:pPr>
      <w:spacing w:before="0"/>
    </w:pPr>
    <w:rPr>
      <w:b w:val="0"/>
      <w:bCs w:val="0"/>
      <w:sz w:val="18"/>
      <w:shd w:val="clear" w:color="auto" w:fill="FFFFFF"/>
    </w:rPr>
  </w:style>
  <w:style w:type="paragraph" w:customStyle="1" w:styleId="affff2">
    <w:name w:val="Заголовок распахивающейся части диалога"/>
    <w:basedOn w:val="a"/>
    <w:next w:val="a"/>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3">
    <w:name w:val="Заголовок статьи"/>
    <w:basedOn w:val="a"/>
    <w:next w:val="a"/>
    <w:rsid w:val="00615F2E"/>
    <w:pPr>
      <w:widowControl w:val="0"/>
      <w:autoSpaceDE w:val="0"/>
      <w:spacing w:line="240" w:lineRule="auto"/>
      <w:ind w:left="1612" w:hanging="892"/>
      <w:jc w:val="both"/>
    </w:pPr>
    <w:rPr>
      <w:rFonts w:ascii="Arial" w:eastAsia="Arial" w:hAnsi="Arial" w:cs="Arial"/>
      <w:kern w:val="1"/>
    </w:rPr>
  </w:style>
  <w:style w:type="paragraph" w:customStyle="1" w:styleId="affff4">
    <w:name w:val="Заголовок ЭР (левое окно)"/>
    <w:basedOn w:val="a"/>
    <w:next w:val="a"/>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5">
    <w:name w:val="Заголовок ЭР (правое окно)"/>
    <w:basedOn w:val="affff4"/>
    <w:next w:val="a"/>
    <w:rsid w:val="00615F2E"/>
    <w:pPr>
      <w:spacing w:after="0"/>
      <w:jc w:val="left"/>
    </w:pPr>
  </w:style>
  <w:style w:type="paragraph" w:customStyle="1" w:styleId="affff6">
    <w:name w:val="Интерактивный заголовок"/>
    <w:basedOn w:val="15"/>
    <w:next w:val="a"/>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7">
    <w:name w:val="Текст информации об изменениях"/>
    <w:basedOn w:val="a"/>
    <w:next w:val="a"/>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8">
    <w:name w:val="Информация об изменениях"/>
    <w:basedOn w:val="affff7"/>
    <w:next w:val="a"/>
    <w:rsid w:val="00615F2E"/>
    <w:pPr>
      <w:spacing w:before="180"/>
      <w:ind w:left="360" w:right="360" w:firstLine="0"/>
    </w:pPr>
    <w:rPr>
      <w:shd w:val="clear" w:color="auto" w:fill="EAEFED"/>
    </w:rPr>
  </w:style>
  <w:style w:type="paragraph" w:customStyle="1" w:styleId="affff9">
    <w:name w:val="Текст (справка)"/>
    <w:basedOn w:val="a"/>
    <w:next w:val="a"/>
    <w:rsid w:val="00615F2E"/>
    <w:pPr>
      <w:widowControl w:val="0"/>
      <w:autoSpaceDE w:val="0"/>
      <w:spacing w:line="240" w:lineRule="auto"/>
      <w:ind w:left="170" w:right="170"/>
    </w:pPr>
    <w:rPr>
      <w:rFonts w:ascii="Arial" w:eastAsia="Arial" w:hAnsi="Arial" w:cs="Arial"/>
      <w:kern w:val="1"/>
    </w:rPr>
  </w:style>
  <w:style w:type="paragraph" w:customStyle="1" w:styleId="affffa">
    <w:name w:val="Комментарий"/>
    <w:basedOn w:val="affff9"/>
    <w:next w:val="a"/>
    <w:rsid w:val="00615F2E"/>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rsid w:val="00615F2E"/>
    <w:rPr>
      <w:i/>
      <w:iCs/>
    </w:rPr>
  </w:style>
  <w:style w:type="paragraph" w:customStyle="1" w:styleId="affffc">
    <w:name w:val="Текст (лев. подпись)"/>
    <w:basedOn w:val="a"/>
    <w:next w:val="a"/>
    <w:rsid w:val="00615F2E"/>
    <w:pPr>
      <w:widowControl w:val="0"/>
      <w:autoSpaceDE w:val="0"/>
      <w:spacing w:line="240" w:lineRule="auto"/>
    </w:pPr>
    <w:rPr>
      <w:rFonts w:ascii="Arial" w:eastAsia="Arial" w:hAnsi="Arial" w:cs="Arial"/>
      <w:kern w:val="1"/>
    </w:rPr>
  </w:style>
  <w:style w:type="paragraph" w:customStyle="1" w:styleId="affffd">
    <w:name w:val="Колонтитул (левый)"/>
    <w:basedOn w:val="affffc"/>
    <w:next w:val="a"/>
    <w:rsid w:val="00615F2E"/>
    <w:rPr>
      <w:sz w:val="14"/>
    </w:rPr>
  </w:style>
  <w:style w:type="paragraph" w:customStyle="1" w:styleId="affffe">
    <w:name w:val="Текст (прав. подпись)"/>
    <w:basedOn w:val="a"/>
    <w:next w:val="a"/>
    <w:rsid w:val="00615F2E"/>
    <w:pPr>
      <w:widowControl w:val="0"/>
      <w:autoSpaceDE w:val="0"/>
      <w:spacing w:line="240" w:lineRule="auto"/>
      <w:jc w:val="right"/>
    </w:pPr>
    <w:rPr>
      <w:rFonts w:ascii="Arial" w:eastAsia="Arial" w:hAnsi="Arial" w:cs="Arial"/>
      <w:kern w:val="1"/>
    </w:rPr>
  </w:style>
  <w:style w:type="paragraph" w:customStyle="1" w:styleId="afffff">
    <w:name w:val="Колонтитул (правый)"/>
    <w:basedOn w:val="affffe"/>
    <w:next w:val="a"/>
    <w:rsid w:val="00615F2E"/>
    <w:rPr>
      <w:sz w:val="14"/>
    </w:rPr>
  </w:style>
  <w:style w:type="paragraph" w:customStyle="1" w:styleId="afffff0">
    <w:name w:val="Комментарий пользователя"/>
    <w:basedOn w:val="affffa"/>
    <w:next w:val="a"/>
    <w:rsid w:val="00615F2E"/>
    <w:pPr>
      <w:jc w:val="left"/>
    </w:pPr>
    <w:rPr>
      <w:shd w:val="clear" w:color="auto" w:fill="FFDFE0"/>
    </w:rPr>
  </w:style>
  <w:style w:type="paragraph" w:customStyle="1" w:styleId="afffff1">
    <w:name w:val="Куда обратиться?"/>
    <w:basedOn w:val="afffc"/>
    <w:next w:val="a"/>
    <w:rsid w:val="00615F2E"/>
  </w:style>
  <w:style w:type="paragraph" w:customStyle="1" w:styleId="afffff2">
    <w:name w:val="Моноширинный"/>
    <w:basedOn w:val="a"/>
    <w:next w:val="a"/>
    <w:rsid w:val="00615F2E"/>
    <w:pPr>
      <w:widowControl w:val="0"/>
      <w:autoSpaceDE w:val="0"/>
      <w:spacing w:line="240" w:lineRule="auto"/>
    </w:pPr>
    <w:rPr>
      <w:rFonts w:ascii="Courier New" w:eastAsia="Courier New" w:hAnsi="Courier New" w:cs="Courier New"/>
      <w:kern w:val="1"/>
    </w:rPr>
  </w:style>
  <w:style w:type="paragraph" w:customStyle="1" w:styleId="afffff3">
    <w:name w:val="Напишите нам"/>
    <w:basedOn w:val="a"/>
    <w:next w:val="a"/>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4">
    <w:name w:val="Необходимые документы"/>
    <w:basedOn w:val="afffc"/>
    <w:next w:val="a"/>
    <w:rsid w:val="00615F2E"/>
    <w:pPr>
      <w:ind w:firstLine="118"/>
    </w:pPr>
  </w:style>
  <w:style w:type="paragraph" w:customStyle="1" w:styleId="afffff5">
    <w:name w:val="Оглавление"/>
    <w:basedOn w:val="aff3"/>
    <w:next w:val="a"/>
    <w:rsid w:val="00615F2E"/>
    <w:pPr>
      <w:suppressAutoHyphens/>
      <w:ind w:left="140"/>
    </w:pPr>
    <w:rPr>
      <w:rFonts w:eastAsia="Courier New"/>
      <w:kern w:val="1"/>
      <w:lang w:eastAsia="hi-IN" w:bidi="hi-IN"/>
    </w:rPr>
  </w:style>
  <w:style w:type="paragraph" w:customStyle="1" w:styleId="afffff6">
    <w:name w:val="Переменная часть"/>
    <w:basedOn w:val="afffb"/>
    <w:next w:val="a"/>
    <w:rsid w:val="00615F2E"/>
    <w:rPr>
      <w:sz w:val="18"/>
    </w:rPr>
  </w:style>
  <w:style w:type="paragraph" w:customStyle="1" w:styleId="afffff7">
    <w:name w:val="Подвал для информации об изменениях"/>
    <w:basedOn w:val="120"/>
    <w:next w:val="a"/>
    <w:rsid w:val="00615F2E"/>
    <w:rPr>
      <w:b w:val="0"/>
      <w:bCs w:val="0"/>
      <w:sz w:val="18"/>
    </w:rPr>
  </w:style>
  <w:style w:type="paragraph" w:customStyle="1" w:styleId="afffff8">
    <w:name w:val="Подзаголовок для информации об изменениях"/>
    <w:basedOn w:val="affff7"/>
    <w:next w:val="a"/>
    <w:rsid w:val="00615F2E"/>
    <w:rPr>
      <w:b/>
      <w:bCs/>
    </w:rPr>
  </w:style>
  <w:style w:type="paragraph" w:customStyle="1" w:styleId="afffff9">
    <w:name w:val="Подчёркнутый текст"/>
    <w:basedOn w:val="a"/>
    <w:next w:val="a"/>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a">
    <w:name w:val="Постоянная часть"/>
    <w:basedOn w:val="afffb"/>
    <w:next w:val="a"/>
    <w:rsid w:val="00615F2E"/>
    <w:rPr>
      <w:sz w:val="20"/>
    </w:rPr>
  </w:style>
  <w:style w:type="paragraph" w:customStyle="1" w:styleId="afffffb">
    <w:name w:val="Пример."/>
    <w:basedOn w:val="afffc"/>
    <w:next w:val="a"/>
    <w:rsid w:val="00615F2E"/>
  </w:style>
  <w:style w:type="paragraph" w:customStyle="1" w:styleId="afffffc">
    <w:name w:val="Примечание."/>
    <w:basedOn w:val="afffc"/>
    <w:next w:val="a"/>
    <w:rsid w:val="00615F2E"/>
  </w:style>
  <w:style w:type="paragraph" w:customStyle="1" w:styleId="afffffd">
    <w:name w:val="Словарная статья"/>
    <w:basedOn w:val="a"/>
    <w:next w:val="a"/>
    <w:rsid w:val="00615F2E"/>
    <w:pPr>
      <w:widowControl w:val="0"/>
      <w:autoSpaceDE w:val="0"/>
      <w:spacing w:line="240" w:lineRule="auto"/>
      <w:ind w:right="118"/>
      <w:jc w:val="both"/>
    </w:pPr>
    <w:rPr>
      <w:rFonts w:ascii="Arial" w:eastAsia="Arial" w:hAnsi="Arial" w:cs="Arial"/>
      <w:kern w:val="1"/>
    </w:rPr>
  </w:style>
  <w:style w:type="paragraph" w:customStyle="1" w:styleId="afffffe">
    <w:name w:val="Ссылка на официальную публикацию"/>
    <w:basedOn w:val="a"/>
    <w:next w:val="a"/>
    <w:rsid w:val="00615F2E"/>
    <w:pPr>
      <w:widowControl w:val="0"/>
      <w:autoSpaceDE w:val="0"/>
      <w:spacing w:line="240" w:lineRule="auto"/>
      <w:ind w:firstLine="720"/>
      <w:jc w:val="both"/>
    </w:pPr>
    <w:rPr>
      <w:rFonts w:ascii="Arial" w:eastAsia="Arial" w:hAnsi="Arial" w:cs="Arial"/>
      <w:kern w:val="1"/>
    </w:rPr>
  </w:style>
  <w:style w:type="paragraph" w:customStyle="1" w:styleId="affffff">
    <w:name w:val="Текст в таблице"/>
    <w:basedOn w:val="aff1"/>
    <w:next w:val="a"/>
    <w:rsid w:val="00615F2E"/>
    <w:pPr>
      <w:ind w:firstLine="500"/>
    </w:pPr>
  </w:style>
  <w:style w:type="paragraph" w:customStyle="1" w:styleId="affffff0">
    <w:name w:val="Текст ЭР (см. также)"/>
    <w:basedOn w:val="a"/>
    <w:next w:val="a"/>
    <w:rsid w:val="00615F2E"/>
    <w:pPr>
      <w:widowControl w:val="0"/>
      <w:autoSpaceDE w:val="0"/>
      <w:spacing w:before="200" w:line="240" w:lineRule="auto"/>
    </w:pPr>
    <w:rPr>
      <w:rFonts w:ascii="Arial" w:eastAsia="Arial" w:hAnsi="Arial" w:cs="Arial"/>
      <w:kern w:val="1"/>
      <w:sz w:val="20"/>
    </w:rPr>
  </w:style>
  <w:style w:type="paragraph" w:customStyle="1" w:styleId="affffff1">
    <w:name w:val="Технический комментарий"/>
    <w:basedOn w:val="a"/>
    <w:next w:val="a"/>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2">
    <w:name w:val="Формула"/>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3">
    <w:name w:val="Центрированный (таблица)"/>
    <w:basedOn w:val="aff1"/>
    <w:next w:val="a"/>
    <w:rsid w:val="00615F2E"/>
    <w:pPr>
      <w:jc w:val="center"/>
    </w:pPr>
  </w:style>
  <w:style w:type="paragraph" w:customStyle="1" w:styleId="-1">
    <w:name w:val="ЭР-содержание (правое окно)"/>
    <w:basedOn w:val="a"/>
    <w:next w:val="a"/>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
    <w:rsid w:val="00615F2E"/>
    <w:pPr>
      <w:widowControl w:val="0"/>
      <w:autoSpaceDE w:val="0"/>
      <w:spacing w:before="280" w:after="280" w:line="240" w:lineRule="auto"/>
      <w:ind w:firstLine="720"/>
    </w:pPr>
    <w:rPr>
      <w:kern w:val="1"/>
    </w:rPr>
  </w:style>
  <w:style w:type="character" w:customStyle="1" w:styleId="5">
    <w:name w:val="Основной шрифт абзаца5"/>
    <w:rsid w:val="005D4808"/>
  </w:style>
  <w:style w:type="paragraph" w:customStyle="1" w:styleId="130">
    <w:name w:val="Заголовок 13"/>
    <w:basedOn w:val="a"/>
    <w:next w:val="a"/>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
    <w:rsid w:val="005D4808"/>
    <w:pPr>
      <w:ind w:left="432" w:hanging="432"/>
    </w:pPr>
  </w:style>
  <w:style w:type="paragraph" w:customStyle="1" w:styleId="321">
    <w:name w:val="Заголовок 32"/>
    <w:basedOn w:val="221"/>
    <w:next w:val="a"/>
    <w:rsid w:val="005D4808"/>
  </w:style>
  <w:style w:type="paragraph" w:customStyle="1" w:styleId="420">
    <w:name w:val="Заголовок 42"/>
    <w:basedOn w:val="321"/>
    <w:next w:val="a"/>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4">
    <w:name w:val="List Paragraph"/>
    <w:basedOn w:val="a"/>
    <w:uiPriority w:val="34"/>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5">
    <w:name w:val="Table Grid"/>
    <w:basedOn w:val="a1"/>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
    <w:name w:val="Основной шрифт абзаца9"/>
    <w:rsid w:val="00D315F7"/>
  </w:style>
  <w:style w:type="character" w:customStyle="1" w:styleId="8">
    <w:name w:val="Основной шрифт абзаца8"/>
    <w:rsid w:val="00D315F7"/>
  </w:style>
  <w:style w:type="character" w:customStyle="1" w:styleId="71">
    <w:name w:val="Основной шрифт абзаца7"/>
    <w:rsid w:val="00D315F7"/>
  </w:style>
  <w:style w:type="character" w:customStyle="1" w:styleId="6">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
    <w:rsid w:val="00D315F7"/>
    <w:pPr>
      <w:widowControl w:val="0"/>
      <w:suppressLineNumbers/>
      <w:spacing w:line="240" w:lineRule="auto"/>
    </w:pPr>
    <w:rPr>
      <w:rFonts w:eastAsia="Lucida Sans Unicode" w:cs="Mangal"/>
      <w:kern w:val="1"/>
      <w:sz w:val="28"/>
      <w:lang w:bidi="ar-SA"/>
    </w:rPr>
  </w:style>
  <w:style w:type="paragraph" w:customStyle="1" w:styleId="90">
    <w:name w:val="Название9"/>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91">
    <w:name w:val="Указатель9"/>
    <w:basedOn w:val="a"/>
    <w:rsid w:val="00D315F7"/>
    <w:pPr>
      <w:widowControl w:val="0"/>
      <w:suppressLineNumbers/>
      <w:spacing w:line="240" w:lineRule="auto"/>
    </w:pPr>
    <w:rPr>
      <w:rFonts w:eastAsia="Lucida Sans Unicode" w:cs="Mangal"/>
      <w:kern w:val="1"/>
      <w:sz w:val="28"/>
      <w:lang w:bidi="ar-SA"/>
    </w:rPr>
  </w:style>
  <w:style w:type="paragraph" w:customStyle="1" w:styleId="80">
    <w:name w:val="Название8"/>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81">
    <w:name w:val="Указатель8"/>
    <w:basedOn w:val="a"/>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
    <w:rsid w:val="00D315F7"/>
    <w:pPr>
      <w:widowControl w:val="0"/>
      <w:suppressLineNumbers/>
      <w:spacing w:line="240" w:lineRule="auto"/>
    </w:pPr>
    <w:rPr>
      <w:rFonts w:eastAsia="Lucida Sans Unicode" w:cs="Mangal"/>
      <w:kern w:val="1"/>
      <w:sz w:val="28"/>
      <w:lang w:bidi="ar-SA"/>
    </w:rPr>
  </w:style>
  <w:style w:type="paragraph" w:customStyle="1" w:styleId="60">
    <w:name w:val="Название6"/>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61">
    <w:name w:val="Указатель6"/>
    <w:basedOn w:val="a"/>
    <w:rsid w:val="00D315F7"/>
    <w:pPr>
      <w:widowControl w:val="0"/>
      <w:suppressLineNumbers/>
      <w:spacing w:line="240" w:lineRule="auto"/>
    </w:pPr>
    <w:rPr>
      <w:rFonts w:eastAsia="Lucida Sans Unicode" w:cs="Mangal"/>
      <w:kern w:val="1"/>
      <w:sz w:val="28"/>
      <w:lang w:bidi="ar-SA"/>
    </w:rPr>
  </w:style>
  <w:style w:type="paragraph" w:customStyle="1" w:styleId="50">
    <w:name w:val="Название5"/>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51">
    <w:name w:val="Указатель5"/>
    <w:basedOn w:val="a"/>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0"/>
    <w:link w:val="4"/>
    <w:rsid w:val="004252AB"/>
    <w:rPr>
      <w:rFonts w:ascii="Times New Roman" w:eastAsia="Times New Roman" w:hAnsi="Times New Roman" w:cs="Times New Roman"/>
      <w:b/>
      <w:bCs/>
      <w:sz w:val="28"/>
      <w:szCs w:val="28"/>
      <w:lang w:val="x-none" w:eastAsia="ar-SA"/>
    </w:rPr>
  </w:style>
  <w:style w:type="character" w:styleId="affffff6">
    <w:name w:val="page number"/>
    <w:rsid w:val="004252AB"/>
  </w:style>
  <w:style w:type="paragraph" w:styleId="52">
    <w:name w:val="List Number 5"/>
    <w:basedOn w:val="a"/>
    <w:rsid w:val="004252AB"/>
    <w:pPr>
      <w:widowControl w:val="0"/>
      <w:tabs>
        <w:tab w:val="left" w:pos="1492"/>
      </w:tabs>
      <w:autoSpaceDE w:val="0"/>
      <w:spacing w:line="240" w:lineRule="auto"/>
    </w:pPr>
    <w:rPr>
      <w:kern w:val="0"/>
      <w:sz w:val="20"/>
      <w:szCs w:val="20"/>
      <w:lang w:eastAsia="ar-SA" w:bidi="ar-SA"/>
    </w:rPr>
  </w:style>
  <w:style w:type="character" w:customStyle="1" w:styleId="affffff7">
    <w:name w:val="Название Знак"/>
    <w:rsid w:val="004252AB"/>
    <w:rPr>
      <w:sz w:val="24"/>
      <w:lang w:eastAsia="ar-SA"/>
    </w:rPr>
  </w:style>
  <w:style w:type="paragraph" w:styleId="affffff8">
    <w:name w:val="footer"/>
    <w:basedOn w:val="a"/>
    <w:link w:val="affffff9"/>
    <w:uiPriority w:val="99"/>
    <w:rsid w:val="004252AB"/>
    <w:pPr>
      <w:tabs>
        <w:tab w:val="center" w:pos="4677"/>
        <w:tab w:val="right" w:pos="9355"/>
      </w:tabs>
      <w:spacing w:line="240" w:lineRule="auto"/>
    </w:pPr>
    <w:rPr>
      <w:kern w:val="0"/>
      <w:lang w:val="x-none" w:eastAsia="ar-SA" w:bidi="ar-SA"/>
    </w:rPr>
  </w:style>
  <w:style w:type="character" w:customStyle="1" w:styleId="affffff9">
    <w:name w:val="Нижний колонтитул Знак"/>
    <w:basedOn w:val="a0"/>
    <w:link w:val="affffff8"/>
    <w:uiPriority w:val="9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2">
    <w:name w:val="Знак Знак9"/>
    <w:rsid w:val="004252AB"/>
    <w:rPr>
      <w:rFonts w:cs="Times New Roman"/>
      <w:b/>
      <w:bCs/>
      <w:sz w:val="28"/>
      <w:szCs w:val="28"/>
    </w:rPr>
  </w:style>
  <w:style w:type="character" w:customStyle="1" w:styleId="82">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2">
    <w:name w:val="Знак Знак6"/>
    <w:rsid w:val="004252AB"/>
    <w:rPr>
      <w:rFonts w:cs="Times New Roman"/>
      <w:sz w:val="24"/>
      <w:szCs w:val="24"/>
    </w:rPr>
  </w:style>
  <w:style w:type="character" w:customStyle="1" w:styleId="53">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6">
    <w:name w:val="Знак Знак2"/>
    <w:rsid w:val="004252AB"/>
    <w:rPr>
      <w:rFonts w:cs="Times New Roman"/>
      <w:sz w:val="16"/>
      <w:szCs w:val="16"/>
    </w:rPr>
  </w:style>
  <w:style w:type="character" w:customStyle="1" w:styleId="links8">
    <w:name w:val="link s_8"/>
    <w:rsid w:val="004252AB"/>
    <w:rPr>
      <w:u w:val="none"/>
    </w:rPr>
  </w:style>
  <w:style w:type="character" w:customStyle="1" w:styleId="27">
    <w:name w:val="Основной текст (2)_"/>
    <w:rsid w:val="004252AB"/>
    <w:rPr>
      <w:shd w:val="clear" w:color="auto" w:fill="FFFFFF"/>
    </w:rPr>
  </w:style>
  <w:style w:type="character" w:customStyle="1" w:styleId="1b">
    <w:name w:val="Знак Знак1"/>
    <w:rsid w:val="004252AB"/>
    <w:rPr>
      <w:rFonts w:ascii="Tahoma" w:hAnsi="Tahoma" w:cs="Times New Roman"/>
      <w:sz w:val="16"/>
      <w:szCs w:val="16"/>
    </w:rPr>
  </w:style>
  <w:style w:type="character" w:customStyle="1" w:styleId="affffffa">
    <w:name w:val="Знак Знак"/>
    <w:rsid w:val="004252AB"/>
    <w:rPr>
      <w:sz w:val="24"/>
    </w:rPr>
  </w:style>
  <w:style w:type="paragraph" w:customStyle="1" w:styleId="510">
    <w:name w:val="Нумерованный список 51"/>
    <w:basedOn w:val="a"/>
    <w:rsid w:val="004252AB"/>
    <w:pPr>
      <w:widowControl w:val="0"/>
      <w:tabs>
        <w:tab w:val="left" w:pos="1492"/>
      </w:tabs>
      <w:autoSpaceDE w:val="0"/>
      <w:spacing w:line="240" w:lineRule="auto"/>
    </w:pPr>
    <w:rPr>
      <w:kern w:val="0"/>
      <w:sz w:val="20"/>
      <w:szCs w:val="20"/>
      <w:lang w:eastAsia="ar-SA" w:bidi="ar-SA"/>
    </w:rPr>
  </w:style>
  <w:style w:type="paragraph" w:customStyle="1" w:styleId="28">
    <w:name w:val="Знак2"/>
    <w:basedOn w:val="a"/>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
    <w:rsid w:val="004252AB"/>
    <w:pPr>
      <w:spacing w:after="120" w:line="240" w:lineRule="auto"/>
      <w:ind w:left="283"/>
    </w:pPr>
    <w:rPr>
      <w:kern w:val="0"/>
      <w:sz w:val="16"/>
      <w:szCs w:val="16"/>
      <w:lang w:eastAsia="ar-SA" w:bidi="ar-SA"/>
    </w:rPr>
  </w:style>
  <w:style w:type="paragraph" w:customStyle="1" w:styleId="s1">
    <w:name w:val="s_1"/>
    <w:basedOn w:val="a"/>
    <w:rsid w:val="004252AB"/>
    <w:pPr>
      <w:spacing w:line="240" w:lineRule="auto"/>
      <w:ind w:firstLine="720"/>
      <w:jc w:val="both"/>
    </w:pPr>
    <w:rPr>
      <w:rFonts w:ascii="Arial" w:hAnsi="Arial" w:cs="Arial"/>
      <w:kern w:val="0"/>
      <w:sz w:val="26"/>
      <w:szCs w:val="26"/>
      <w:lang w:eastAsia="ar-SA" w:bidi="ar-SA"/>
    </w:rPr>
  </w:style>
  <w:style w:type="paragraph" w:customStyle="1" w:styleId="29">
    <w:name w:val="Основной текст (2)"/>
    <w:basedOn w:val="a"/>
    <w:rsid w:val="004252AB"/>
    <w:pPr>
      <w:shd w:val="clear" w:color="auto" w:fill="FFFFFF"/>
      <w:spacing w:line="240" w:lineRule="atLeast"/>
    </w:pPr>
    <w:rPr>
      <w:kern w:val="0"/>
      <w:sz w:val="20"/>
      <w:szCs w:val="20"/>
      <w:lang w:eastAsia="ar-SA" w:bidi="ar-SA"/>
    </w:rPr>
  </w:style>
  <w:style w:type="paragraph" w:customStyle="1" w:styleId="2a">
    <w:name w:val="Знак2"/>
    <w:basedOn w:val="a"/>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
    <w:rsid w:val="004252AB"/>
    <w:pPr>
      <w:spacing w:line="240" w:lineRule="exact"/>
      <w:jc w:val="both"/>
    </w:pPr>
    <w:rPr>
      <w:kern w:val="0"/>
      <w:lang w:val="en-US" w:eastAsia="ar-SA" w:bidi="ar-SA"/>
    </w:rPr>
  </w:style>
  <w:style w:type="paragraph" w:customStyle="1" w:styleId="CharChar">
    <w:name w:val="Char Char"/>
    <w:basedOn w:val="a"/>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f4"/>
    <w:rsid w:val="004252AB"/>
    <w:pPr>
      <w:tabs>
        <w:tab w:val="left" w:pos="1440"/>
      </w:tabs>
      <w:spacing w:before="120"/>
      <w:ind w:left="1440" w:hanging="360"/>
    </w:pPr>
    <w:rPr>
      <w:sz w:val="28"/>
      <w:lang w:val="x-none"/>
    </w:rPr>
  </w:style>
  <w:style w:type="character" w:customStyle="1" w:styleId="125">
    <w:name w:val="Знак Знак12"/>
    <w:rsid w:val="004252AB"/>
    <w:rPr>
      <w:rFonts w:cs="Times New Roman"/>
      <w:b/>
      <w:bCs/>
      <w:sz w:val="36"/>
      <w:szCs w:val="36"/>
    </w:rPr>
  </w:style>
  <w:style w:type="character" w:customStyle="1" w:styleId="114">
    <w:name w:val="Знак Знак11"/>
    <w:rsid w:val="004252AB"/>
    <w:rPr>
      <w:rFonts w:cs="Times New Roman"/>
      <w:sz w:val="32"/>
      <w:szCs w:val="32"/>
    </w:rPr>
  </w:style>
  <w:style w:type="character" w:customStyle="1" w:styleId="104">
    <w:name w:val="Знак Знак10"/>
    <w:rsid w:val="004252AB"/>
    <w:rPr>
      <w:rFonts w:ascii="Cambria" w:hAnsi="Cambria" w:cs="Times New Roman"/>
      <w:b/>
      <w:bCs/>
      <w:sz w:val="26"/>
      <w:szCs w:val="26"/>
    </w:rPr>
  </w:style>
  <w:style w:type="character" w:customStyle="1" w:styleId="93">
    <w:name w:val="Знак Знак9"/>
    <w:rsid w:val="004252AB"/>
    <w:rPr>
      <w:rFonts w:cs="Times New Roman"/>
      <w:b/>
      <w:bCs/>
      <w:sz w:val="28"/>
      <w:szCs w:val="28"/>
    </w:rPr>
  </w:style>
  <w:style w:type="character" w:customStyle="1" w:styleId="83">
    <w:name w:val="Знак Знак8"/>
    <w:rsid w:val="004252AB"/>
    <w:rPr>
      <w:rFonts w:cs="Times New Roman"/>
      <w:sz w:val="28"/>
      <w:szCs w:val="28"/>
    </w:rPr>
  </w:style>
  <w:style w:type="character" w:customStyle="1" w:styleId="75">
    <w:name w:val="Знак Знак7"/>
    <w:rsid w:val="004252AB"/>
    <w:rPr>
      <w:rFonts w:cs="Times New Roman"/>
      <w:sz w:val="24"/>
      <w:szCs w:val="24"/>
    </w:rPr>
  </w:style>
  <w:style w:type="character" w:customStyle="1" w:styleId="63">
    <w:name w:val="Знак Знак6"/>
    <w:rsid w:val="004252AB"/>
    <w:rPr>
      <w:rFonts w:cs="Times New Roman"/>
      <w:sz w:val="24"/>
      <w:szCs w:val="24"/>
    </w:rPr>
  </w:style>
  <w:style w:type="character" w:customStyle="1" w:styleId="54">
    <w:name w:val="Знак Знак5"/>
    <w:rsid w:val="004252AB"/>
    <w:rPr>
      <w:rFonts w:cs="Times New Roman"/>
      <w:sz w:val="24"/>
      <w:szCs w:val="24"/>
    </w:rPr>
  </w:style>
  <w:style w:type="character" w:customStyle="1" w:styleId="46">
    <w:name w:val="Знак Знак4"/>
    <w:rsid w:val="004252AB"/>
    <w:rPr>
      <w:rFonts w:cs="Times New Roman"/>
      <w:sz w:val="24"/>
      <w:szCs w:val="24"/>
    </w:rPr>
  </w:style>
  <w:style w:type="character" w:customStyle="1" w:styleId="36">
    <w:name w:val="Знак Знак3"/>
    <w:rsid w:val="004252AB"/>
    <w:rPr>
      <w:rFonts w:cs="Times New Roman"/>
      <w:sz w:val="16"/>
      <w:szCs w:val="16"/>
    </w:rPr>
  </w:style>
  <w:style w:type="paragraph" w:customStyle="1" w:styleId="---western">
    <w:name w:val="перечень-с-номером-western"/>
    <w:basedOn w:val="a"/>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b">
    <w:name w:val="Основной текст2"/>
    <w:basedOn w:val="a"/>
    <w:rsid w:val="004252AB"/>
    <w:pPr>
      <w:widowControl w:val="0"/>
      <w:shd w:val="clear" w:color="auto" w:fill="FFFFFF"/>
      <w:suppressAutoHyphens w:val="0"/>
      <w:spacing w:before="420" w:line="610" w:lineRule="exact"/>
    </w:pPr>
    <w:rPr>
      <w:color w:val="000000"/>
      <w:spacing w:val="2"/>
      <w:kern w:val="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slujba@mail.ru" TargetMode="Externa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0569-BFB2-4776-8B83-F4C78F40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134</Pages>
  <Words>51430</Words>
  <Characters>293156</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2025-10-10T07:02:00Z</cp:lastPrinted>
  <dcterms:created xsi:type="dcterms:W3CDTF">2025-10-02T11:09:00Z</dcterms:created>
  <dcterms:modified xsi:type="dcterms:W3CDTF">2025-12-10T08:12:00Z</dcterms:modified>
</cp:coreProperties>
</file>