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911" w:rsidRPr="00870911" w:rsidRDefault="00870911" w:rsidP="00870911">
      <w:pPr>
        <w:shd w:val="clear" w:color="auto" w:fill="FFFFFF"/>
        <w:spacing w:after="168" w:line="240" w:lineRule="auto"/>
        <w:outlineLvl w:val="0"/>
        <w:rPr>
          <w:rFonts w:ascii="Arial" w:eastAsia="Times New Roman" w:hAnsi="Arial" w:cs="Arial"/>
          <w:color w:val="000000"/>
          <w:kern w:val="36"/>
          <w:sz w:val="65"/>
          <w:szCs w:val="65"/>
          <w:lang w:eastAsia="ru-RU"/>
        </w:rPr>
      </w:pPr>
      <w:r w:rsidRPr="00870911">
        <w:rPr>
          <w:rFonts w:ascii="Arial" w:eastAsia="Times New Roman" w:hAnsi="Arial" w:cs="Arial"/>
          <w:color w:val="000000"/>
          <w:kern w:val="36"/>
          <w:sz w:val="65"/>
          <w:szCs w:val="65"/>
          <w:lang w:eastAsia="ru-RU"/>
        </w:rPr>
        <w:t>Правила использования газа в быту</w:t>
      </w:r>
    </w:p>
    <w:p w:rsidR="00870911" w:rsidRPr="00870911" w:rsidRDefault="00870911" w:rsidP="00870911">
      <w:pPr>
        <w:shd w:val="clear" w:color="auto" w:fill="FFFFFF"/>
        <w:spacing w:after="96" w:line="240" w:lineRule="auto"/>
        <w:outlineLvl w:val="1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bookmarkStart w:id="0" w:name="_GoBack"/>
      <w:r w:rsidRPr="00870911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Основные правила пользования бытовыми газовыми приборами</w:t>
      </w:r>
    </w:p>
    <w:bookmarkEnd w:id="0"/>
    <w:p w:rsidR="00870911" w:rsidRPr="00870911" w:rsidRDefault="00870911" w:rsidP="00870911">
      <w:pPr>
        <w:numPr>
          <w:ilvl w:val="0"/>
          <w:numId w:val="1"/>
        </w:numPr>
        <w:shd w:val="clear" w:color="auto" w:fill="FFFFFF"/>
        <w:spacing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 пользованием плитой необходимо проветрить помещение (1) и убедиться, что все краны перед горелками рабочего стола и горелкой духовки закрыты (2), и только в этом случае следует полностью открыть кран на газопроводе к плите (3).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1980"/>
      </w:tblGrid>
      <w:tr w:rsidR="00870911" w:rsidRPr="00870911" w:rsidTr="00870911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870911" w:rsidRPr="00870911" w:rsidRDefault="00870911" w:rsidP="008709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911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66C67189" wp14:editId="65FE7619">
                  <wp:extent cx="952500" cy="952500"/>
                  <wp:effectExtent l="0" t="0" r="0" b="0"/>
                  <wp:docPr id="1" name="Рисунок 1" descr="https://gazoraspredelenie.gazprom.ru/_ah/img/ddO986gpxgNFYV1HB-u-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azoraspredelenie.gazprom.ru/_ah/img/ddO986gpxgNFYV1HB-u-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870911" w:rsidRPr="00870911" w:rsidRDefault="00870911" w:rsidP="008709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911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6E059B69" wp14:editId="6827EE6C">
                  <wp:extent cx="952500" cy="952500"/>
                  <wp:effectExtent l="0" t="0" r="0" b="0"/>
                  <wp:docPr id="2" name="Рисунок 2" descr="https://gazoraspredelenie.gazprom.ru/_ah/img/s78YuPSdFsqB7egGoZ8-S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gazoraspredelenie.gazprom.ru/_ah/img/s78YuPSdFsqB7egGoZ8-S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870911" w:rsidRPr="00870911" w:rsidRDefault="00870911" w:rsidP="008709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911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EF298FF" wp14:editId="1BE460D4">
                  <wp:extent cx="952500" cy="952500"/>
                  <wp:effectExtent l="0" t="0" r="0" b="0"/>
                  <wp:docPr id="3" name="Рисунок 3" descr="https://gazoraspredelenie.gazprom.ru/_ah/img/YeB-7Zl_nZDmiLF21Sq8u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gazoraspredelenie.gazprom.ru/_ah/img/YeB-7Zl_nZDmiLF21Sq8u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0911" w:rsidRPr="00870911" w:rsidRDefault="00870911" w:rsidP="00870911">
      <w:pPr>
        <w:numPr>
          <w:ilvl w:val="0"/>
          <w:numId w:val="1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Зажженную спичку нужно поднести к горелке, затем открыть кран включаемой горелки, при этом газ должен загораться во всех отверстиях горелки.</w:t>
      </w:r>
    </w:p>
    <w:p w:rsidR="00870911" w:rsidRPr="00870911" w:rsidRDefault="00870911" w:rsidP="00870911">
      <w:pPr>
        <w:numPr>
          <w:ilvl w:val="0"/>
          <w:numId w:val="1"/>
        </w:numPr>
        <w:shd w:val="clear" w:color="auto" w:fill="FFFFFF"/>
        <w:spacing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Горение газа считается нормальным, если пламя горелки спокойное, голубоватое или фиолетовое.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1980"/>
      </w:tblGrid>
      <w:tr w:rsidR="00870911" w:rsidRPr="00870911" w:rsidTr="00870911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870911" w:rsidRPr="00870911" w:rsidRDefault="00870911" w:rsidP="008709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911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026A0DFD" wp14:editId="39A74561">
                  <wp:extent cx="952500" cy="952500"/>
                  <wp:effectExtent l="0" t="0" r="0" b="0"/>
                  <wp:docPr id="4" name="Рисунок 4" descr="https://gazoraspredelenie.gazprom.ru/_ah/img/oCG3HuHDSlP_-EMwcmp-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gazoraspredelenie.gazprom.ru/_ah/img/oCG3HuHDSlP_-EMwcmp-9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870911" w:rsidRPr="00870911" w:rsidRDefault="00870911" w:rsidP="008709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911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611D715E" wp14:editId="41930694">
                  <wp:extent cx="952500" cy="952500"/>
                  <wp:effectExtent l="0" t="0" r="0" b="0"/>
                  <wp:docPr id="5" name="Рисунок 5" descr="https://gazoraspredelenie.gazprom.ru/_ah/img/C44g1K2D1YmXWmLNRHHv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gazoraspredelenie.gazprom.ru/_ah/img/C44g1K2D1YmXWmLNRHHv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870911" w:rsidRPr="00870911" w:rsidRDefault="00870911" w:rsidP="008709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911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0703707" wp14:editId="2BFBEA86">
                  <wp:extent cx="952500" cy="952500"/>
                  <wp:effectExtent l="0" t="0" r="0" b="0"/>
                  <wp:docPr id="6" name="Рисунок 6" descr="https://gazoraspredelenie.gazprom.ru/_ah/img/jZyDbr5Lcer_NazcxR1LD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gazoraspredelenie.gazprom.ru/_ah/img/jZyDbr5Lcer_NazcxR1LD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0911" w:rsidRPr="00870911" w:rsidRDefault="00870911" w:rsidP="00870911">
      <w:pPr>
        <w:numPr>
          <w:ilvl w:val="0"/>
          <w:numId w:val="1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Запрещается оставлять в открытом положении кран включаемой горелки без пламени более 5 секунд.</w:t>
      </w:r>
    </w:p>
    <w:p w:rsidR="00870911" w:rsidRPr="00870911" w:rsidRDefault="00870911" w:rsidP="00870911">
      <w:pPr>
        <w:numPr>
          <w:ilvl w:val="0"/>
          <w:numId w:val="1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Нормальное пламя не должно выбиваться из-под посуды. Если же пламя выбивается из-под посуды, следует краном горелки его уменьшить. Посуду с широким дном нужно ставить на специальные конфорочные кольца с высокими ребрами во избежание отравления продуктами неполного сгорания газа. Не рекомендуется ставить посуду с широким дном на конфорку плиты.</w:t>
      </w:r>
    </w:p>
    <w:p w:rsidR="00870911" w:rsidRPr="00870911" w:rsidRDefault="00870911" w:rsidP="00870911">
      <w:pPr>
        <w:numPr>
          <w:ilvl w:val="0"/>
          <w:numId w:val="1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 окончании пользования плитой нужно перекрыть все краны рабочего стола.</w:t>
      </w:r>
    </w:p>
    <w:p w:rsidR="00870911" w:rsidRPr="00870911" w:rsidRDefault="00870911" w:rsidP="00870911">
      <w:pPr>
        <w:numPr>
          <w:ilvl w:val="0"/>
          <w:numId w:val="1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 зажиганием горелки духовки духовку необходимо проветрить в течение 3–5 минут.</w:t>
      </w:r>
    </w:p>
    <w:p w:rsidR="00870911" w:rsidRPr="00870911" w:rsidRDefault="00870911" w:rsidP="00870911">
      <w:pPr>
        <w:numPr>
          <w:ilvl w:val="0"/>
          <w:numId w:val="1"/>
        </w:numPr>
        <w:shd w:val="clear" w:color="auto" w:fill="FFFFFF"/>
        <w:spacing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Плиту необходимо содержать в чистоте, не допуская её загрязнения.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0"/>
        <w:gridCol w:w="1980"/>
      </w:tblGrid>
      <w:tr w:rsidR="00870911" w:rsidRPr="00870911" w:rsidTr="00870911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870911" w:rsidRPr="00870911" w:rsidRDefault="00870911" w:rsidP="008709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911">
              <w:rPr>
                <w:rFonts w:ascii="Times New Roman" w:eastAsia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628C78A2" wp14:editId="41FCD0AB">
                  <wp:extent cx="2000250" cy="952500"/>
                  <wp:effectExtent l="0" t="0" r="0" b="0"/>
                  <wp:docPr id="7" name="Рисунок 7" descr="https://gazoraspredelenie.gazprom.ru/_ah/img/iA-yEtIr5wm2SX6OI6Gp8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gazoraspredelenie.gazprom.ru/_ah/img/iA-yEtIr5wm2SX6OI6Gp8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870911" w:rsidRPr="00870911" w:rsidRDefault="00870911" w:rsidP="008709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911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1ADE0697" wp14:editId="52AF99DC">
                  <wp:extent cx="952500" cy="952500"/>
                  <wp:effectExtent l="0" t="0" r="0" b="0"/>
                  <wp:docPr id="8" name="Рисунок 8" descr="https://gazoraspredelenie.gazprom.ru/_ah/img/3c4r9a7Hb0n8mAutz9wHJ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gazoraspredelenie.gazprom.ru/_ah/img/3c4r9a7Hb0n8mAutz9wHJ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0911" w:rsidRPr="00870911" w:rsidRDefault="00870911" w:rsidP="00870911">
      <w:pPr>
        <w:shd w:val="clear" w:color="auto" w:fill="FFFFFF"/>
        <w:spacing w:after="96" w:line="240" w:lineRule="auto"/>
        <w:outlineLvl w:val="1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Как проверить тягу</w:t>
      </w:r>
    </w:p>
    <w:p w:rsidR="00870911" w:rsidRPr="00870911" w:rsidRDefault="00870911" w:rsidP="008709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полного сгорания газа необходимо достаточное количество воздуха. Тяга — это направленное движение продуктов сгорания газа в дымовой или вентиляционный канал. Тяга может быть естественной и принудительной. Естественная тяга происходит за счет разности удельного веса продуктов сгорания газа и более холодного атмосферного воздуха. Проверить тягу в дымовых и вентиляционных каналах можно с помощью листа тонкой бумаги.</w:t>
      </w:r>
    </w:p>
    <w:p w:rsidR="00870911" w:rsidRPr="00870911" w:rsidRDefault="00870911" w:rsidP="00870911">
      <w:pPr>
        <w:numPr>
          <w:ilvl w:val="0"/>
          <w:numId w:val="2"/>
        </w:numPr>
        <w:shd w:val="clear" w:color="auto" w:fill="FFFFFF"/>
        <w:spacing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Приложите лист бумаги к вентиляционной решетке. Если бумага притягивается, тяга есть.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1980"/>
      </w:tblGrid>
      <w:tr w:rsidR="00870911" w:rsidRPr="00870911" w:rsidTr="00870911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870911" w:rsidRPr="00870911" w:rsidRDefault="00870911" w:rsidP="008709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911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278830C" wp14:editId="2448333C">
                  <wp:extent cx="952500" cy="952500"/>
                  <wp:effectExtent l="0" t="0" r="0" b="0"/>
                  <wp:docPr id="9" name="Рисунок 9" descr="https://gazoraspredelenie.gazprom.ru/_ah/img/eZvaeqpKR3nZmZZehn3Nc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gazoraspredelenie.gazprom.ru/_ah/img/eZvaeqpKR3nZmZZehn3Nc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870911" w:rsidRPr="00870911" w:rsidRDefault="00870911" w:rsidP="008709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911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00E25067" wp14:editId="05333D76">
                  <wp:extent cx="952500" cy="952500"/>
                  <wp:effectExtent l="0" t="0" r="0" b="0"/>
                  <wp:docPr id="10" name="Рисунок 10" descr="https://gazoraspredelenie.gazprom.ru/_ah/img/7HeO3uelfdsn5la64PBW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gazoraspredelenie.gazprom.ru/_ah/img/7HeO3uelfdsn5la64PBW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870911" w:rsidRPr="00870911" w:rsidRDefault="00870911" w:rsidP="008709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911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19C99AA2" wp14:editId="663DF1C2">
                  <wp:extent cx="952500" cy="952500"/>
                  <wp:effectExtent l="0" t="0" r="0" b="0"/>
                  <wp:docPr id="11" name="Рисунок 11" descr="https://gazoraspredelenie.gazprom.ru/_ah/img/OcHMaV12Nl2BtTZHxe_M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gazoraspredelenie.gazprom.ru/_ah/img/OcHMaV12Nl2BtTZHxe_M5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0911" w:rsidRPr="00870911" w:rsidRDefault="00870911" w:rsidP="00870911">
      <w:pPr>
        <w:numPr>
          <w:ilvl w:val="0"/>
          <w:numId w:val="2"/>
        </w:numPr>
        <w:shd w:val="clear" w:color="auto" w:fill="FFFFFF"/>
        <w:spacing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проверки тяги в дымовых каналах котлов приложите тонкий лист бумаги к смотровому окну котла или колонки. Если бумага притягивается, тяга есть.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1980"/>
      </w:tblGrid>
      <w:tr w:rsidR="00870911" w:rsidRPr="00870911" w:rsidTr="00870911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870911" w:rsidRPr="00870911" w:rsidRDefault="00870911" w:rsidP="008709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911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35F18997" wp14:editId="0E383356">
                  <wp:extent cx="952500" cy="952500"/>
                  <wp:effectExtent l="0" t="0" r="0" b="0"/>
                  <wp:docPr id="12" name="Рисунок 12" descr="https://gazoraspredelenie.gazprom.ru/_ah/img/aSIV0UAdY7DaJU2qxCwwY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gazoraspredelenie.gazprom.ru/_ah/img/aSIV0UAdY7DaJU2qxCwwY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870911" w:rsidRPr="00870911" w:rsidRDefault="00870911" w:rsidP="008709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911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7370B9AB" wp14:editId="468FD89F">
                  <wp:extent cx="952500" cy="952500"/>
                  <wp:effectExtent l="0" t="0" r="0" b="0"/>
                  <wp:docPr id="13" name="Рисунок 13" descr="https://gazoraspredelenie.gazprom.ru/_ah/img/slFYmHvvU-ovrOLh5fSn0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gazoraspredelenie.gazprom.ru/_ah/img/slFYmHvvU-ovrOLh5fSn0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870911" w:rsidRPr="00870911" w:rsidRDefault="00870911" w:rsidP="008709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911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94B651A" wp14:editId="4C727108">
                  <wp:extent cx="952500" cy="952500"/>
                  <wp:effectExtent l="0" t="0" r="0" b="0"/>
                  <wp:docPr id="14" name="Рисунок 14" descr="https://gazoraspredelenie.gazprom.ru/_ah/img/TzjcakMPz5rnGnEzciAi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gazoraspredelenie.gazprom.ru/_ah/img/TzjcakMPz5rnGnEzciAi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0911" w:rsidRPr="00870911" w:rsidRDefault="00870911" w:rsidP="00870911">
      <w:pPr>
        <w:shd w:val="clear" w:color="auto" w:fill="FFFFFF"/>
        <w:spacing w:after="96" w:line="240" w:lineRule="auto"/>
        <w:outlineLvl w:val="1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Что надо знать про угарный газ</w:t>
      </w:r>
    </w:p>
    <w:p w:rsidR="00870911" w:rsidRPr="00870911" w:rsidRDefault="00870911" w:rsidP="00870911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Угарный газ образуется при использовании любого газового оборудования.</w:t>
      </w:r>
    </w:p>
    <w:p w:rsidR="00870911" w:rsidRPr="00870911" w:rsidRDefault="00870911" w:rsidP="00870911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Угарный газ невидим и не имеет запаха. Его никак невозможно почувствовать.</w:t>
      </w:r>
    </w:p>
    <w:p w:rsidR="00870911" w:rsidRPr="00870911" w:rsidRDefault="00870911" w:rsidP="00870911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Трех вдохов угарного газа достаточно для взрослого человека, чтобы получить смертельное отравление, а концентрация его в воздухе в количестве более 0,1% приводит к смерти в течение часа.</w:t>
      </w:r>
    </w:p>
    <w:p w:rsidR="00870911" w:rsidRPr="00870911" w:rsidRDefault="00870911" w:rsidP="00870911">
      <w:pPr>
        <w:shd w:val="clear" w:color="auto" w:fill="FFFFFF"/>
        <w:spacing w:after="96" w:line="240" w:lineRule="auto"/>
        <w:outlineLvl w:val="1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При использовании газа в быту вы обязаны:</w:t>
      </w:r>
    </w:p>
    <w:p w:rsidR="00870911" w:rsidRPr="00870911" w:rsidRDefault="00870911" w:rsidP="00870911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Заключить договор о техническом обслуживании газового оборудования, пройти инструктаж по безопасному использованию газа, иметь документ на газовое оборудование.</w:t>
      </w:r>
    </w:p>
    <w:p w:rsidR="00870911" w:rsidRPr="00870911" w:rsidRDefault="00870911" w:rsidP="00870911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Следить за нормальной работой газовых приборов, дымовых и вентиляционных каналов, проверять тягу до включения и во время работы газовых приборов с отводом продуктов сгорания газа в дымоход. Периодически очищать «карман» дымохода.</w:t>
      </w:r>
    </w:p>
    <w:p w:rsidR="00870911" w:rsidRPr="00870911" w:rsidRDefault="00870911" w:rsidP="00870911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 окончании пользования газом закрыть краны на газовых приборах, а при размещении баллонов внутри кухонь дополнительно закрыть вентили у баллонов.</w:t>
      </w:r>
    </w:p>
    <w:p w:rsidR="00870911" w:rsidRPr="00870911" w:rsidRDefault="00870911" w:rsidP="00870911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 предстоящего отсутствия в квартире более суток закрывать краны на газопроводе перед газовым оборудованием, кроме газового оборудования, рассчитанного на непрерывную работу и оснащенного автоматикой безопасности, которое необходимо отключать при отсутствии в квартире в течение двух и более суток.</w:t>
      </w:r>
    </w:p>
    <w:p w:rsidR="00870911" w:rsidRPr="00870911" w:rsidRDefault="00870911" w:rsidP="00870911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внезапном прекращении подачи газа немедленно закрыть краны горелок газовых приборов и сообщить в аварийную газовую службу.</w:t>
      </w:r>
    </w:p>
    <w:p w:rsidR="00870911" w:rsidRPr="00870911" w:rsidRDefault="00870911" w:rsidP="00870911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неисправности газового оборудования вызвать работников специализированной организации, с которой заключен договор о техническом обслуживании газового оборудования.</w:t>
      </w:r>
    </w:p>
    <w:p w:rsidR="00870911" w:rsidRPr="00870911" w:rsidRDefault="00870911" w:rsidP="00870911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появлении в помещении квартиры запаха газа немедленно прекратить пользование газовыми приборами, перекрыть краны к приборам и на приборах, открыть окна или форточки для проветривания помещения, вызвать аварийную газовую службу по телефону 04 (вне загазованного помещения)! Не зажигать огонь, не курить, не включать и не выключать электроосвещение и электроприборы, не пользоваться </w:t>
      </w:r>
      <w:proofErr w:type="spellStart"/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электрозвонком</w:t>
      </w:r>
      <w:proofErr w:type="spellEnd"/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70911" w:rsidRPr="00870911" w:rsidRDefault="00870911" w:rsidP="00870911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 входом в подвалы и погреба до включения освещения или зажигания огня убедиться в отсутствии там запаха газа.</w:t>
      </w:r>
    </w:p>
    <w:p w:rsidR="00870911" w:rsidRPr="00870911" w:rsidRDefault="00870911" w:rsidP="00870911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Экономно расходовать газ, своевременно оплачивать его стоимость, а также стоимость технического обслуживания газового оборудования.</w:t>
      </w:r>
    </w:p>
    <w:p w:rsidR="00870911" w:rsidRPr="00870911" w:rsidRDefault="00870911" w:rsidP="00870911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Собственники (пользователи) домов и квартир должны обеспечить надлежащее содержание и своевременную замену газового оборудования.</w:t>
      </w:r>
    </w:p>
    <w:p w:rsidR="00870911" w:rsidRPr="00870911" w:rsidRDefault="00870911" w:rsidP="00870911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Собственники домов должны проверять состояние дымовых и вентиляционных каналов не реже 3 раз в год (не позднее чем за 7 дней до начала отопительного сезона, в середине отопительного сезона и не позднее чем через 7 дней после окончания отопительного сезона).</w:t>
      </w:r>
    </w:p>
    <w:p w:rsidR="00870911" w:rsidRPr="00870911" w:rsidRDefault="00870911" w:rsidP="00870911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зимнее время необходимо периодически проверять оголовки дымоходов с целью недопущения их обмерзания и закупорки.</w:t>
      </w:r>
    </w:p>
    <w:p w:rsidR="00870911" w:rsidRPr="00870911" w:rsidRDefault="00870911" w:rsidP="00870911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Обеспечивать доступ представителей специализированной организации, поставщика газа к газовому оборудованию для проведения работ по техническому обслуживанию и приостановления подачи газа в случаях, предусмотренных законодательством.</w:t>
      </w:r>
    </w:p>
    <w:p w:rsidR="00870911" w:rsidRPr="00870911" w:rsidRDefault="00870911" w:rsidP="00870911">
      <w:pPr>
        <w:numPr>
          <w:ilvl w:val="0"/>
          <w:numId w:val="4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осмотра и обслуживания газопроводов и газового оборудования допускать в квартиру работников специализированной организации, с которой заключен договор о техническом обслуживании газового оборудования по предъявлении ими служебных удостоверений.</w:t>
      </w:r>
    </w:p>
    <w:p w:rsidR="00870911" w:rsidRPr="00870911" w:rsidRDefault="00870911" w:rsidP="00870911">
      <w:pPr>
        <w:shd w:val="clear" w:color="auto" w:fill="FFFFFF"/>
        <w:spacing w:after="96" w:line="240" w:lineRule="auto"/>
        <w:outlineLvl w:val="1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При использовании газа в быту запрещается:</w:t>
      </w:r>
    </w:p>
    <w:p w:rsidR="00870911" w:rsidRPr="00870911" w:rsidRDefault="00870911" w:rsidP="00870911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Производить самовольную газификацию дома или квартиры, перестановку, замену и ремонт газовых приборов, баллонов и запорной арматуры.</w:t>
      </w:r>
    </w:p>
    <w:p w:rsidR="00870911" w:rsidRPr="00870911" w:rsidRDefault="00870911" w:rsidP="00870911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Осуществлять перепланировку помещения, где установлены газовые приборы, изменять площадь отапливаемых помещений без согласования с органом местного самоуправления.</w:t>
      </w:r>
    </w:p>
    <w:p w:rsidR="00870911" w:rsidRPr="00870911" w:rsidRDefault="00870911" w:rsidP="00870911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Вносить изменения в конструкцию газовых приборов. Изменять устройство дымовых и вентиляционных каналов; заклеивать вентиляционные каналы, замуровывать и заклеивать «карманы» и люки, предназначенные для чистки дымоходов.</w:t>
      </w:r>
    </w:p>
    <w:p w:rsidR="00870911" w:rsidRPr="00870911" w:rsidRDefault="00870911" w:rsidP="00870911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Отключать автоматику безопасности и регулирования. Пользоваться газом при неисправных газовых приборах, автоматике безопасности, отключающих устройствах (кранах) и газовых баллонах, особенно при обнаружении утечки газа.</w:t>
      </w:r>
    </w:p>
    <w:p w:rsidR="00870911" w:rsidRPr="00870911" w:rsidRDefault="00870911" w:rsidP="00870911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Пользоваться газом при нарушении целостности и плотности кладки, штукатурки (при появлении трещин) газифицированных печей и их дымоходов.</w:t>
      </w:r>
    </w:p>
    <w:p w:rsidR="00870911" w:rsidRPr="00870911" w:rsidRDefault="00870911" w:rsidP="00870911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Устанавливать и использовать задвижку (шибер) на дымовом канале, дымоходе, дымоотводе. При наличии в конструкции печи задвижки (шибера) обеспечить её извлечение и герметизацию с внешней стороны стенки дымового канала образовавшегося отверстия (щели).</w:t>
      </w:r>
    </w:p>
    <w:p w:rsidR="00870911" w:rsidRPr="00870911" w:rsidRDefault="00870911" w:rsidP="00870911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Использовать, устанавливать газифицированные печи в помещениях многоквартирных домов.</w:t>
      </w:r>
    </w:p>
    <w:p w:rsidR="00870911" w:rsidRPr="00870911" w:rsidRDefault="00870911" w:rsidP="00870911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Пользоваться газовыми приборами при отсутствии тяги в дымовых и вентиляционных каналах, закрытых форточках (фрамугах), закрытом положении жалюзийной решетки на вентиляционном канале. При этом в нижней части двери или стены, выходящей в смежное помещение, необходимо предусматривать решетку или зазор между дверью и полом, а также специальные приточные устройства в наружных стенах или окнах.</w:t>
      </w:r>
    </w:p>
    <w:p w:rsidR="00870911" w:rsidRPr="00870911" w:rsidRDefault="00870911" w:rsidP="00870911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Использовать устройства принудительной вентиляции (вытяжку, вентилятор) при работающих газовых котлах или колонках.</w:t>
      </w:r>
    </w:p>
    <w:p w:rsidR="00870911" w:rsidRPr="00870911" w:rsidRDefault="00870911" w:rsidP="00870911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Оставлять работающие газовые приборы без присмотра (кроме приборов, </w:t>
      </w:r>
      <w:proofErr w:type="spellStart"/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расчитанных</w:t>
      </w:r>
      <w:proofErr w:type="spellEnd"/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 непрерывную работу и имеющих для этого соответствующую автоматику безопасности).</w:t>
      </w:r>
    </w:p>
    <w:p w:rsidR="00870911" w:rsidRPr="00870911" w:rsidRDefault="00870911" w:rsidP="00870911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Допускать к пользованию газовыми приборами детей дошкольного возраста, лиц, не контролирующих свои действия и не знающих правила пользования этими приборами.</w:t>
      </w:r>
    </w:p>
    <w:p w:rsidR="00870911" w:rsidRPr="00870911" w:rsidRDefault="00870911" w:rsidP="00870911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Использовать газ и газовые приборы не по назначению. Пользоваться газовыми плитами для отопления помещений.</w:t>
      </w:r>
    </w:p>
    <w:p w:rsidR="00870911" w:rsidRPr="00870911" w:rsidRDefault="00870911" w:rsidP="00870911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Пользоваться помещениями, где установлены газовые приборы, для сна и отдыха.</w:t>
      </w:r>
    </w:p>
    <w:p w:rsidR="00870911" w:rsidRPr="00870911" w:rsidRDefault="00870911" w:rsidP="00870911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Сушить белье над газовой плитой или вблизи неё.</w:t>
      </w:r>
    </w:p>
    <w:p w:rsidR="00870911" w:rsidRPr="00870911" w:rsidRDefault="00870911" w:rsidP="00870911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Проверять работу вентиляционных каналов, герметичность соединений газового оборудования с помощью источников открытого пламени, в том числе спичек, зажигалок, свечей и иных.</w:t>
      </w:r>
    </w:p>
    <w:p w:rsidR="00870911" w:rsidRPr="00870911" w:rsidRDefault="00870911" w:rsidP="00870911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Хранить в помещениях и подвалах порожние и заполненные баллоны с сжиженным газом. Самовольно, без специального инструктажа производить замену порожних баллонов на заполненные газом и подключать их.</w:t>
      </w:r>
    </w:p>
    <w:p w:rsidR="00870911" w:rsidRPr="00870911" w:rsidRDefault="00870911" w:rsidP="00870911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Иметь в газифицированном помещении более одного баллона вместимостью более 5 литров, не подключенного к газовой плите.</w:t>
      </w:r>
    </w:p>
    <w:p w:rsidR="00870911" w:rsidRPr="00870911" w:rsidRDefault="00870911" w:rsidP="00870911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Размещать баллоны на расстоянии менее 0,5 м от газовой плиты, 1 м до отопительных приборов, 2 м до горелок печей, менее 1 м от электросчетчика, выключателей и иных электрических приборов и оборудования.</w:t>
      </w:r>
    </w:p>
    <w:p w:rsidR="00870911" w:rsidRPr="00870911" w:rsidRDefault="00870911" w:rsidP="00870911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Подвергать баллоны со сжиженным газом солнечному и тепловому воздействию.</w:t>
      </w:r>
    </w:p>
    <w:p w:rsidR="00870911" w:rsidRPr="00870911" w:rsidRDefault="00870911" w:rsidP="00870911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Допускать порчу газового оборудования и хищение газа.</w:t>
      </w:r>
    </w:p>
    <w:p w:rsidR="00870911" w:rsidRPr="00870911" w:rsidRDefault="00870911" w:rsidP="00870911">
      <w:pPr>
        <w:numPr>
          <w:ilvl w:val="0"/>
          <w:numId w:val="5"/>
        </w:numPr>
        <w:shd w:val="clear" w:color="auto" w:fill="FFFFFF"/>
        <w:spacing w:after="12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Перекручивать, </w:t>
      </w:r>
      <w:proofErr w:type="spellStart"/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передавливать</w:t>
      </w:r>
      <w:proofErr w:type="spellEnd"/>
      <w:r w:rsidRPr="00870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заламывать, растягивать или зажимать газовые шланги, соединяющие газовое оборудование с газопроводом.</w:t>
      </w:r>
    </w:p>
    <w:p w:rsidR="00870911" w:rsidRPr="00870911" w:rsidRDefault="00870911" w:rsidP="00870911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870911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При появлении запаха газа запрещается:</w:t>
      </w:r>
    </w:p>
    <w:tbl>
      <w:tblPr>
        <w:tblW w:w="0" w:type="auto"/>
        <w:tblInd w:w="-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2678"/>
        <w:gridCol w:w="3035"/>
      </w:tblGrid>
      <w:tr w:rsidR="00870911" w:rsidRPr="00870911" w:rsidTr="00870911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870911" w:rsidRPr="00870911" w:rsidRDefault="00870911" w:rsidP="008709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911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6B0E6A9" wp14:editId="0B8DC2CE">
                  <wp:extent cx="952500" cy="952500"/>
                  <wp:effectExtent l="0" t="0" r="0" b="0"/>
                  <wp:docPr id="15" name="Рисунок 15" descr="https://gazoraspredelenie.gazprom.ru/_ah/img/v4DMPhCUQDMRqBTVP0Jhf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gazoraspredelenie.gazprom.ru/_ah/img/v4DMPhCUQDMRqBTVP0Jhf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870911" w:rsidRPr="00870911" w:rsidRDefault="00870911" w:rsidP="008709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911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6AE3A1F0" wp14:editId="39C86841">
                  <wp:extent cx="952500" cy="952500"/>
                  <wp:effectExtent l="0" t="0" r="0" b="0"/>
                  <wp:docPr id="16" name="Рисунок 16" descr="https://gazoraspredelenie.gazprom.ru/_ah/img/dRLFsGXSjWo3iiKsW43qu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gazoraspredelenie.gazprom.ru/_ah/img/dRLFsGXSjWo3iiKsW43qu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870911" w:rsidRPr="00870911" w:rsidRDefault="00870911" w:rsidP="008709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911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3435A0F9" wp14:editId="086D4A99">
                  <wp:extent cx="952500" cy="952500"/>
                  <wp:effectExtent l="0" t="0" r="0" b="0"/>
                  <wp:docPr id="17" name="Рисунок 17" descr="https://gazoraspredelenie.gazprom.ru/_ah/img/3TV7LrMuAyioo29rsSrQ_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gazoraspredelenie.gazprom.ru/_ah/img/3TV7LrMuAyioo29rsSrQ_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0911" w:rsidRPr="00870911" w:rsidTr="00870911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870911" w:rsidRPr="00870911" w:rsidRDefault="00870911" w:rsidP="008709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911">
              <w:rPr>
                <w:rFonts w:ascii="Times New Roman" w:eastAsia="Times New Roman" w:hAnsi="Times New Roman" w:cs="Times New Roman"/>
                <w:lang w:eastAsia="ru-RU"/>
              </w:rPr>
              <w:t>Зажигать огонь</w:t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870911" w:rsidRPr="00870911" w:rsidRDefault="00870911" w:rsidP="008709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911">
              <w:rPr>
                <w:rFonts w:ascii="Times New Roman" w:eastAsia="Times New Roman" w:hAnsi="Times New Roman" w:cs="Times New Roman"/>
                <w:lang w:eastAsia="ru-RU"/>
              </w:rPr>
              <w:t>Курить</w:t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870911" w:rsidRPr="00870911" w:rsidRDefault="00870911" w:rsidP="008709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911">
              <w:rPr>
                <w:rFonts w:ascii="Times New Roman" w:eastAsia="Times New Roman" w:hAnsi="Times New Roman" w:cs="Times New Roman"/>
                <w:lang w:eastAsia="ru-RU"/>
              </w:rPr>
              <w:t>Пользоваться лифтом</w:t>
            </w:r>
          </w:p>
        </w:tc>
      </w:tr>
      <w:tr w:rsidR="00870911" w:rsidRPr="00870911" w:rsidTr="00870911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870911" w:rsidRPr="00870911" w:rsidRDefault="00870911" w:rsidP="008709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911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3136D55" wp14:editId="5B563569">
                  <wp:extent cx="952500" cy="952500"/>
                  <wp:effectExtent l="0" t="0" r="0" b="0"/>
                  <wp:docPr id="18" name="Рисунок 18" descr="https://gazoraspredelenie.gazprom.ru/_ah/img/y80Xe-3gPd9CumsFzdzVH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gazoraspredelenie.gazprom.ru/_ah/img/y80Xe-3gPd9CumsFzdzVH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870911" w:rsidRPr="00870911" w:rsidRDefault="00870911" w:rsidP="008709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911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1CEA4C09" wp14:editId="6373B99A">
                  <wp:extent cx="952500" cy="952500"/>
                  <wp:effectExtent l="0" t="0" r="0" b="0"/>
                  <wp:docPr id="19" name="Рисунок 19" descr="https://gazoraspredelenie.gazprom.ru/_ah/img/2KpsDvMUI9wScslQL9Y_M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gazoraspredelenie.gazprom.ru/_ah/img/2KpsDvMUI9wScslQL9Y_M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870911" w:rsidRPr="00870911" w:rsidRDefault="00870911" w:rsidP="008709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911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C9D1F3D" wp14:editId="12C43CF5">
                  <wp:extent cx="952500" cy="952500"/>
                  <wp:effectExtent l="0" t="0" r="0" b="0"/>
                  <wp:docPr id="20" name="Рисунок 20" descr="https://gazoraspredelenie.gazprom.ru/_ah/img/eUneRKk6_Sn2qaCQwj676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gazoraspredelenie.gazprom.ru/_ah/img/eUneRKk6_Sn2qaCQwj676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0911" w:rsidRPr="00870911" w:rsidTr="00870911"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870911" w:rsidRPr="00870911" w:rsidRDefault="00870911" w:rsidP="008709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911">
              <w:rPr>
                <w:rFonts w:ascii="Times New Roman" w:eastAsia="Times New Roman" w:hAnsi="Times New Roman" w:cs="Times New Roman"/>
                <w:lang w:eastAsia="ru-RU"/>
              </w:rPr>
              <w:t>Пользоваться</w:t>
            </w:r>
          </w:p>
          <w:p w:rsidR="00870911" w:rsidRPr="00870911" w:rsidRDefault="00870911" w:rsidP="008709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0911">
              <w:rPr>
                <w:rFonts w:ascii="Times New Roman" w:eastAsia="Times New Roman" w:hAnsi="Times New Roman" w:cs="Times New Roman"/>
                <w:lang w:eastAsia="ru-RU"/>
              </w:rPr>
              <w:t>электрозвонками</w:t>
            </w:r>
            <w:proofErr w:type="spellEnd"/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870911" w:rsidRPr="00870911" w:rsidRDefault="00870911" w:rsidP="008709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911">
              <w:rPr>
                <w:rFonts w:ascii="Times New Roman" w:eastAsia="Times New Roman" w:hAnsi="Times New Roman" w:cs="Times New Roman"/>
                <w:lang w:eastAsia="ru-RU"/>
              </w:rPr>
              <w:t>Включать и выключать</w:t>
            </w:r>
          </w:p>
          <w:p w:rsidR="00870911" w:rsidRPr="00870911" w:rsidRDefault="00870911" w:rsidP="008709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911">
              <w:rPr>
                <w:rFonts w:ascii="Times New Roman" w:eastAsia="Times New Roman" w:hAnsi="Times New Roman" w:cs="Times New Roman"/>
                <w:lang w:eastAsia="ru-RU"/>
              </w:rPr>
              <w:t>электроосвещение</w:t>
            </w:r>
          </w:p>
          <w:p w:rsidR="00870911" w:rsidRPr="00870911" w:rsidRDefault="00870911" w:rsidP="008709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911">
              <w:rPr>
                <w:rFonts w:ascii="Times New Roman" w:eastAsia="Times New Roman" w:hAnsi="Times New Roman" w:cs="Times New Roman"/>
                <w:lang w:eastAsia="ru-RU"/>
              </w:rPr>
              <w:t>и электроприборы</w:t>
            </w:r>
          </w:p>
        </w:tc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870911" w:rsidRPr="00870911" w:rsidRDefault="00870911" w:rsidP="008709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911">
              <w:rPr>
                <w:rFonts w:ascii="Times New Roman" w:eastAsia="Times New Roman" w:hAnsi="Times New Roman" w:cs="Times New Roman"/>
                <w:lang w:eastAsia="ru-RU"/>
              </w:rPr>
              <w:t>Звонить по телефону</w:t>
            </w:r>
          </w:p>
          <w:p w:rsidR="00870911" w:rsidRPr="00870911" w:rsidRDefault="00870911" w:rsidP="008709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911">
              <w:rPr>
                <w:rFonts w:ascii="Times New Roman" w:eastAsia="Times New Roman" w:hAnsi="Times New Roman" w:cs="Times New Roman"/>
                <w:lang w:eastAsia="ru-RU"/>
              </w:rPr>
              <w:t>в загазованном помещении</w:t>
            </w:r>
          </w:p>
        </w:tc>
      </w:tr>
    </w:tbl>
    <w:p w:rsidR="004D1EED" w:rsidRDefault="004D1EED"/>
    <w:sectPr w:rsidR="004D1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06EC4"/>
    <w:multiLevelType w:val="multilevel"/>
    <w:tmpl w:val="38EAE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5766A"/>
    <w:multiLevelType w:val="multilevel"/>
    <w:tmpl w:val="3886E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A1C5F"/>
    <w:multiLevelType w:val="multilevel"/>
    <w:tmpl w:val="4A76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0854EC"/>
    <w:multiLevelType w:val="multilevel"/>
    <w:tmpl w:val="537A0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7952EF"/>
    <w:multiLevelType w:val="multilevel"/>
    <w:tmpl w:val="E8745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11"/>
    <w:rsid w:val="004D1EED"/>
    <w:rsid w:val="00870911"/>
    <w:rsid w:val="0087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2A666-2C50-42A2-A50B-1196EF34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69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9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8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2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5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5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66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54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50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89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72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91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916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13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047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24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18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88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46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41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KSAPI-4</dc:creator>
  <cp:lastModifiedBy>Пользователь</cp:lastModifiedBy>
  <cp:revision>2</cp:revision>
  <dcterms:created xsi:type="dcterms:W3CDTF">2023-04-28T06:00:00Z</dcterms:created>
  <dcterms:modified xsi:type="dcterms:W3CDTF">2023-04-28T06:00:00Z</dcterms:modified>
</cp:coreProperties>
</file>